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0F1" w:rsidRDefault="00B530F1" w:rsidP="00B530F1">
      <w:pPr>
        <w:pStyle w:val="artifact-docx-previewheading1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365F91"/>
          <w:sz w:val="28"/>
          <w:szCs w:val="28"/>
        </w:rPr>
        <w:t>1.1. Памятная команда сборки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Код программы: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18"/>
          <w:szCs w:val="18"/>
        </w:rPr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include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&lt;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stdio.h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&gt;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 выводит сразу две команды.</w:t>
      </w:r>
      <w:r>
        <w:rPr>
          <w:rFonts w:ascii="Courier New" w:hAnsi="Courier New" w:cs="Courier New"/>
          <w:color w:val="000000"/>
          <w:sz w:val="18"/>
          <w:szCs w:val="18"/>
        </w:rPr>
        <w:br/>
        <w:t>// \n переносит вывод на следующую строку.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gcc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pw01-1.c -o pw01-1\n./pw01\n");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0;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Пояснение: </w:t>
      </w:r>
      <w:r>
        <w:rPr>
          <w:rFonts w:ascii="Cambria" w:hAnsi="Cambria"/>
          <w:color w:val="000000"/>
          <w:sz w:val="22"/>
          <w:szCs w:val="22"/>
        </w:rPr>
        <w:t xml:space="preserve">Один </w:t>
      </w:r>
      <w:proofErr w:type="spellStart"/>
      <w:proofErr w:type="gramStart"/>
      <w:r>
        <w:rPr>
          <w:rFonts w:ascii="Cambria" w:hAnsi="Cambria"/>
          <w:color w:val="000000"/>
          <w:sz w:val="22"/>
          <w:szCs w:val="22"/>
        </w:rPr>
        <w:t>printf</w:t>
      </w:r>
      <w:proofErr w:type="spellEnd"/>
      <w:r>
        <w:rPr>
          <w:rFonts w:ascii="Cambria" w:hAnsi="Cambria"/>
          <w:color w:val="000000"/>
          <w:sz w:val="22"/>
          <w:szCs w:val="22"/>
        </w:rPr>
        <w:t>(</w:t>
      </w:r>
      <w:proofErr w:type="gramEnd"/>
      <w:r>
        <w:rPr>
          <w:rFonts w:ascii="Cambria" w:hAnsi="Cambria"/>
          <w:color w:val="000000"/>
          <w:sz w:val="22"/>
          <w:szCs w:val="22"/>
        </w:rPr>
        <w:t>) выводит две строки. Символ \n используется для перехода на новую строку.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Ожидаемый вывод: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gcc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pw01-1.c -o pw01-1</w:t>
      </w:r>
      <w:r>
        <w:rPr>
          <w:rFonts w:ascii="Courier New" w:hAnsi="Courier New" w:cs="Courier New"/>
          <w:color w:val="000000"/>
          <w:sz w:val="20"/>
          <w:szCs w:val="20"/>
        </w:rPr>
        <w:br/>
        <w:t>./pw01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:rsidR="00B530F1" w:rsidRDefault="00B530F1" w:rsidP="00B530F1">
      <w:pPr>
        <w:pStyle w:val="artifact-docx-previewheading1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365F91"/>
          <w:sz w:val="28"/>
          <w:szCs w:val="28"/>
        </w:rPr>
        <w:t>1.2. Необычная идентификация студента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Код программы: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18"/>
          <w:szCs w:val="18"/>
        </w:rPr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include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&lt;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stdio.h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&gt;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>// Первая строка содержит фамилию и инициалы в квадратных скобках.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("[Корнилов А.А.]\n");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Фамилия выровнена по центру относительно ширины скобок.</w:t>
      </w:r>
      <w:r>
        <w:rPr>
          <w:rFonts w:ascii="Courier New" w:hAnsi="Courier New" w:cs="Courier New"/>
          <w:color w:val="000000"/>
          <w:sz w:val="18"/>
          <w:szCs w:val="18"/>
        </w:rPr>
        <w:br/>
        <w:t>// Для строки «Корнилов» используются пробелы с двух сторон.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 Корнилов \n");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Инициалы выровнены по правому краю.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 А.А.\n");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Зеркальное отражение первой строки.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("]А.А. Корнилов[\n");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0;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Пояснение: </w:t>
      </w:r>
      <w:r>
        <w:rPr>
          <w:rFonts w:ascii="Cambria" w:hAnsi="Cambria"/>
          <w:color w:val="000000"/>
          <w:sz w:val="22"/>
          <w:szCs w:val="22"/>
        </w:rPr>
        <w:t xml:space="preserve">Здесь используются ровно четыре оператора </w:t>
      </w:r>
      <w:proofErr w:type="spellStart"/>
      <w:proofErr w:type="gramStart"/>
      <w:r>
        <w:rPr>
          <w:rFonts w:ascii="Cambria" w:hAnsi="Cambria"/>
          <w:color w:val="000000"/>
          <w:sz w:val="22"/>
          <w:szCs w:val="22"/>
        </w:rPr>
        <w:t>printf</w:t>
      </w:r>
      <w:proofErr w:type="spellEnd"/>
      <w:r>
        <w:rPr>
          <w:rFonts w:ascii="Cambria" w:hAnsi="Cambria"/>
          <w:color w:val="000000"/>
          <w:sz w:val="22"/>
          <w:szCs w:val="22"/>
        </w:rPr>
        <w:t>(</w:t>
      </w:r>
      <w:proofErr w:type="gramEnd"/>
      <w:r>
        <w:rPr>
          <w:rFonts w:ascii="Cambria" w:hAnsi="Cambria"/>
          <w:color w:val="000000"/>
          <w:sz w:val="22"/>
          <w:szCs w:val="22"/>
        </w:rPr>
        <w:t>). Пробелы внутри строк задают требуемое выравнивание.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Ожидаемый вывод: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0"/>
          <w:szCs w:val="20"/>
        </w:rPr>
        <w:t>[Корнилов А.А.]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Корнилов </w:t>
      </w:r>
      <w:r>
        <w:rPr>
          <w:rFonts w:ascii="Courier New" w:hAnsi="Courier New" w:cs="Courier New"/>
          <w:color w:val="000000"/>
          <w:sz w:val="20"/>
          <w:szCs w:val="20"/>
        </w:rPr>
        <w:br/>
        <w:t>А.А.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]А.А.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Корнилов[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br/>
      </w:r>
    </w:p>
    <w:p w:rsidR="00B530F1" w:rsidRDefault="00B530F1" w:rsidP="00B530F1">
      <w:pPr>
        <w:pStyle w:val="artifact-docx-previewheading1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365F91"/>
          <w:sz w:val="28"/>
          <w:szCs w:val="28"/>
        </w:rPr>
        <w:t xml:space="preserve">1.3. Передача данных по </w:t>
      </w:r>
      <w:proofErr w:type="spellStart"/>
      <w:r>
        <w:rPr>
          <w:rFonts w:ascii="Calibri" w:hAnsi="Calibri" w:cs="Calibri"/>
          <w:b/>
          <w:bCs/>
          <w:color w:val="365F91"/>
          <w:sz w:val="28"/>
          <w:szCs w:val="28"/>
        </w:rPr>
        <w:t>Tab'ам</w:t>
      </w:r>
      <w:proofErr w:type="spellEnd"/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Код программы: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18"/>
          <w:szCs w:val="18"/>
        </w:rPr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include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&lt;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stdio.h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&gt;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Один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 выводит две строки.</w:t>
      </w:r>
      <w:r>
        <w:rPr>
          <w:rFonts w:ascii="Courier New" w:hAnsi="Courier New" w:cs="Courier New"/>
          <w:color w:val="000000"/>
          <w:sz w:val="18"/>
          <w:szCs w:val="18"/>
        </w:rPr>
        <w:br/>
        <w:t>// \t — символ табуляции.</w:t>
      </w:r>
      <w:r>
        <w:rPr>
          <w:rFonts w:ascii="Courier New" w:hAnsi="Courier New" w:cs="Courier New"/>
          <w:color w:val="000000"/>
          <w:sz w:val="18"/>
          <w:szCs w:val="18"/>
        </w:rPr>
        <w:br/>
        <w:t>// В первой строке: 7 символов имени + 1 символ табуляции = 8.</w:t>
      </w:r>
      <w:r>
        <w:rPr>
          <w:rFonts w:ascii="Courier New" w:hAnsi="Courier New" w:cs="Courier New"/>
          <w:color w:val="000000"/>
          <w:sz w:val="18"/>
          <w:szCs w:val="18"/>
        </w:rPr>
        <w:br/>
        <w:t>// Во второй строке используются две табуляции,</w:t>
      </w:r>
      <w:r>
        <w:rPr>
          <w:rFonts w:ascii="Courier New" w:hAnsi="Courier New" w:cs="Courier New"/>
          <w:color w:val="000000"/>
          <w:sz w:val="18"/>
          <w:szCs w:val="18"/>
        </w:rPr>
        <w:br/>
        <w:t>// поэтому количество символов до контрольной суммы равно 14.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Altenok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\t{8}\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nGG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-NNN\t\tCSC00\t{14}\n");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0;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lastRenderedPageBreak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Пояснение: </w:t>
      </w:r>
      <w:r>
        <w:rPr>
          <w:rFonts w:ascii="Cambria" w:hAnsi="Cambria"/>
          <w:color w:val="000000"/>
          <w:sz w:val="22"/>
          <w:szCs w:val="22"/>
        </w:rPr>
        <w:t>Вместо обычных пробелов используется \t. Вторая строка содержит две табуляции, чтобы соответствовать указанной контрольной сумме 14.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Ожидаемый вывод: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Altenok</w:t>
      </w:r>
      <w:proofErr w:type="spellEnd"/>
      <w:r>
        <w:rPr>
          <w:rFonts w:ascii="Cambria" w:hAnsi="Cambria" w:cs="Courier New"/>
          <w:color w:val="000000"/>
          <w:sz w:val="22"/>
          <w:szCs w:val="22"/>
        </w:rPr>
        <w:t> </w:t>
      </w:r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8}</w:t>
      </w:r>
      <w:r>
        <w:rPr>
          <w:rFonts w:ascii="Courier New" w:hAnsi="Courier New" w:cs="Courier New"/>
          <w:color w:val="000000"/>
          <w:sz w:val="20"/>
          <w:szCs w:val="20"/>
        </w:rPr>
        <w:br/>
        <w:t>GG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-NNN</w:t>
      </w:r>
      <w:r>
        <w:rPr>
          <w:rFonts w:ascii="Cambria" w:hAnsi="Cambria" w:cs="Courier New"/>
          <w:color w:val="000000"/>
          <w:sz w:val="22"/>
          <w:szCs w:val="22"/>
        </w:rPr>
        <w:t> </w:t>
      </w:r>
      <w:r>
        <w:rPr>
          <w:rFonts w:ascii="Cambria" w:hAnsi="Cambria" w:cs="Courier New"/>
          <w:color w:val="000000"/>
          <w:sz w:val="22"/>
          <w:szCs w:val="22"/>
        </w:rPr>
        <w:t> </w:t>
      </w:r>
      <w:r>
        <w:rPr>
          <w:rFonts w:ascii="Courier New" w:hAnsi="Courier New" w:cs="Courier New"/>
          <w:color w:val="000000"/>
          <w:sz w:val="20"/>
          <w:szCs w:val="20"/>
        </w:rPr>
        <w:t>CSC00</w:t>
      </w:r>
      <w:r>
        <w:rPr>
          <w:rFonts w:ascii="Cambria" w:hAnsi="Cambria" w:cs="Courier New"/>
          <w:color w:val="000000"/>
          <w:sz w:val="22"/>
          <w:szCs w:val="22"/>
        </w:rPr>
        <w:t> </w:t>
      </w:r>
      <w:r>
        <w:rPr>
          <w:rFonts w:ascii="Courier New" w:hAnsi="Courier New" w:cs="Courier New"/>
          <w:color w:val="000000"/>
          <w:sz w:val="20"/>
          <w:szCs w:val="20"/>
        </w:rPr>
        <w:t>{14}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:rsidR="00B530F1" w:rsidRDefault="00B530F1" w:rsidP="00B530F1">
      <w:pPr>
        <w:pStyle w:val="artifact-docx-previewheading1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365F91"/>
          <w:sz w:val="28"/>
          <w:szCs w:val="28"/>
        </w:rPr>
        <w:t>1.4. Хронометр эксплуатации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Код программы: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18"/>
          <w:szCs w:val="18"/>
        </w:rPr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include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&lt;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stdio.h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&gt;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>// Количество лет.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years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= 3;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Количество дней в одном году.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days_per_year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= 365;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Вычисляем общее количество дней.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total_days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years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days_per_year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Выводим исходные значения и результат.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("YEARS = %d\n",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years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("DAYS_PER_YEAR = %d\n",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days_per_year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("TOTAL_DAYS = %d\n",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total_days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0;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Пояснение: </w:t>
      </w:r>
      <w:r>
        <w:rPr>
          <w:rFonts w:ascii="Cambria" w:hAnsi="Cambria"/>
          <w:color w:val="000000"/>
          <w:sz w:val="22"/>
          <w:szCs w:val="22"/>
        </w:rPr>
        <w:t>Создаются три целочисленные переменные</w:t>
      </w:r>
      <w:proofErr w:type="gramStart"/>
      <w:r>
        <w:rPr>
          <w:rFonts w:ascii="Cambria" w:hAnsi="Cambria"/>
          <w:color w:val="000000"/>
          <w:sz w:val="22"/>
          <w:szCs w:val="22"/>
        </w:rPr>
        <w:t xml:space="preserve">. </w:t>
      </w:r>
      <w:proofErr w:type="spellStart"/>
      <w:r>
        <w:rPr>
          <w:rFonts w:ascii="Cambria" w:hAnsi="Cambria"/>
          <w:color w:val="000000"/>
          <w:sz w:val="22"/>
          <w:szCs w:val="22"/>
        </w:rPr>
        <w:t>total</w:t>
      </w:r>
      <w:proofErr w:type="gramEnd"/>
      <w:r>
        <w:rPr>
          <w:rFonts w:ascii="Cambria" w:hAnsi="Cambria"/>
          <w:color w:val="000000"/>
          <w:sz w:val="22"/>
          <w:szCs w:val="22"/>
        </w:rPr>
        <w:t>_days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получается умножением </w:t>
      </w:r>
      <w:proofErr w:type="spellStart"/>
      <w:r>
        <w:rPr>
          <w:rFonts w:ascii="Cambria" w:hAnsi="Cambria"/>
          <w:color w:val="000000"/>
          <w:sz w:val="22"/>
          <w:szCs w:val="22"/>
        </w:rPr>
        <w:t>years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на </w:t>
      </w:r>
      <w:proofErr w:type="spellStart"/>
      <w:r>
        <w:rPr>
          <w:rFonts w:ascii="Cambria" w:hAnsi="Cambria"/>
          <w:color w:val="000000"/>
          <w:sz w:val="22"/>
          <w:szCs w:val="22"/>
        </w:rPr>
        <w:t>days_per_year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</w:p>
    <w:p w:rsidR="00B530F1" w:rsidRP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>
        <w:rPr>
          <w:rFonts w:ascii="Cambria" w:hAnsi="Cambria"/>
          <w:color w:val="000000"/>
          <w:sz w:val="22"/>
          <w:szCs w:val="22"/>
        </w:rPr>
        <w:t>Ожидаемый</w:t>
      </w:r>
      <w:r w:rsidRPr="00B530F1">
        <w:rPr>
          <w:rFonts w:ascii="Cambria" w:hAnsi="Cambria"/>
          <w:color w:val="000000"/>
          <w:sz w:val="22"/>
          <w:szCs w:val="22"/>
          <w:lang w:val="en-US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вывод</w:t>
      </w:r>
      <w:r w:rsidRPr="00B530F1">
        <w:rPr>
          <w:rFonts w:ascii="Cambria" w:hAnsi="Cambria"/>
          <w:color w:val="000000"/>
          <w:sz w:val="22"/>
          <w:szCs w:val="22"/>
          <w:lang w:val="en-US"/>
        </w:rPr>
        <w:t>:</w:t>
      </w:r>
    </w:p>
    <w:p w:rsidR="00B530F1" w:rsidRP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t>YEARS = 3</w:t>
      </w:r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DAYS_PER_YEAR = 365</w:t>
      </w:r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TOTAL_DAYS = 1095</w:t>
      </w:r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</w:p>
    <w:p w:rsidR="00B530F1" w:rsidRDefault="00B530F1" w:rsidP="00B530F1">
      <w:pPr>
        <w:pStyle w:val="artifact-docx-previewheading1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365F91"/>
          <w:sz w:val="28"/>
          <w:szCs w:val="28"/>
        </w:rPr>
        <w:t>1.5. Вектор состояния ядра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Код программы: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18"/>
          <w:szCs w:val="18"/>
        </w:rPr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include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&lt;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stdio.h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&gt;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>// Исходное значение переменной.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reactor_core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= 12;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Открывающая квадратная скобка выводится отдельным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("[");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Первое значение — само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reactor_core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("%d",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reactor_core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Запятая и пробел выводятся отдельным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(", 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Второе значение — удвоенное число.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("%d",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reactor_core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* 2);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Вторая запятая и пробел.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(", 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Третье значение — квадрат числа.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("%d",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reactor_core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reactor_core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lastRenderedPageBreak/>
        <w:t>// Закрывающая квадратная скобка.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("]\n");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0;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Пояснение: </w:t>
      </w:r>
      <w:r>
        <w:rPr>
          <w:rFonts w:ascii="Cambria" w:hAnsi="Cambria"/>
          <w:color w:val="000000"/>
          <w:sz w:val="22"/>
          <w:szCs w:val="22"/>
        </w:rPr>
        <w:t xml:space="preserve">Вектор собирается несколькими </w:t>
      </w:r>
      <w:proofErr w:type="spellStart"/>
      <w:proofErr w:type="gramStart"/>
      <w:r>
        <w:rPr>
          <w:rFonts w:ascii="Cambria" w:hAnsi="Cambria"/>
          <w:color w:val="000000"/>
          <w:sz w:val="22"/>
          <w:szCs w:val="22"/>
        </w:rPr>
        <w:t>printf</w:t>
      </w:r>
      <w:proofErr w:type="spellEnd"/>
      <w:r>
        <w:rPr>
          <w:rFonts w:ascii="Cambria" w:hAnsi="Cambria"/>
          <w:color w:val="000000"/>
          <w:sz w:val="22"/>
          <w:szCs w:val="22"/>
        </w:rPr>
        <w:t>(</w:t>
      </w:r>
      <w:proofErr w:type="gramEnd"/>
      <w:r>
        <w:rPr>
          <w:rFonts w:ascii="Cambria" w:hAnsi="Cambria"/>
          <w:color w:val="000000"/>
          <w:sz w:val="22"/>
          <w:szCs w:val="22"/>
        </w:rPr>
        <w:t>). Значения вычисляются непосредственно при выводе: число, его удвоенное значение и квадрат.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Ожидаемый вывод: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0"/>
          <w:szCs w:val="20"/>
        </w:rPr>
        <w:t>[12, 24, 144]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:rsidR="00B530F1" w:rsidRDefault="00B530F1" w:rsidP="00B530F1">
      <w:pPr>
        <w:pStyle w:val="artifact-docx-previewheading1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365F91"/>
          <w:sz w:val="28"/>
          <w:szCs w:val="28"/>
        </w:rPr>
        <w:t>1.6. Жизнь, прошедшая в тиках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Код программы: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18"/>
          <w:szCs w:val="18"/>
        </w:rPr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include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&lt;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stdio.h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&gt;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#</w:t>
      </w:r>
      <w:proofErr w:type="spellStart"/>
      <w:proofErr w:type="gramEnd"/>
      <w:r>
        <w:rPr>
          <w:rFonts w:ascii="Courier New" w:hAnsi="Courier New" w:cs="Courier New"/>
          <w:color w:val="000000"/>
          <w:sz w:val="18"/>
          <w:szCs w:val="18"/>
        </w:rPr>
        <w:t>define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DAYS_PER_YEAR 365</w:t>
      </w:r>
      <w:r>
        <w:rPr>
          <w:rFonts w:ascii="Courier New" w:hAnsi="Courier New" w:cs="Courier New"/>
          <w:color w:val="000000"/>
          <w:sz w:val="18"/>
          <w:szCs w:val="18"/>
        </w:rPr>
        <w:br/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define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HOURS_PER_DAY 24</w:t>
      </w:r>
      <w:r>
        <w:rPr>
          <w:rFonts w:ascii="Courier New" w:hAnsi="Courier New" w:cs="Courier New"/>
          <w:color w:val="000000"/>
          <w:sz w:val="18"/>
          <w:szCs w:val="18"/>
        </w:rPr>
        <w:br/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define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SECONDS_PER_HOUR 3600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>// Возраст человека в годах.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years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= 18;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Переводим годы в дни.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days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years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* DAYS_PER_YEAR;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Переводим дни в часы.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hours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days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* HOURS_PER_DAY;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Переводим часы в секунды.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seconds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hours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* SECONDS_PER_HOUR;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Выводим результат в обратном порядке.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("Тики: %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d|Часы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: %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d|Дни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: %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d|Годы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: %d\n",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seconds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hours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days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years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0;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Пояснение: </w:t>
      </w:r>
      <w:r>
        <w:rPr>
          <w:rFonts w:ascii="Cambria" w:hAnsi="Cambria"/>
          <w:color w:val="000000"/>
          <w:sz w:val="22"/>
          <w:szCs w:val="22"/>
        </w:rPr>
        <w:t>Именованные константы задают коэффициенты перевода. Расчёт выполняется от лет к дням, часам и секундам, а вывод — в обратном порядке.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Ожидаемый вывод: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0"/>
          <w:szCs w:val="20"/>
        </w:rPr>
        <w:t>Тики: 567648000|Часы: 157680|Дни: 6570|Годы: 18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:rsidR="00B530F1" w:rsidRDefault="00B530F1" w:rsidP="00B530F1">
      <w:pPr>
        <w:pStyle w:val="artifact-docx-previewheading1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365F91"/>
          <w:sz w:val="28"/>
          <w:szCs w:val="28"/>
        </w:rPr>
        <w:t>1.7. Последовательность POST-диагностики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Код программы: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18"/>
          <w:szCs w:val="18"/>
        </w:rPr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include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&lt;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stdio.h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&gt;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Функция проверки памяти.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load_mem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>// Нет пробелов и переноса строки.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("MEM_OK");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Функция проверки процессора.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load_cpu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>// Нет пробелов и переноса строки.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("CPU_OK");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// Начало сообщения формируется в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("BOOT:");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Вызываем проверку памяти.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load_mem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Разделитель формируется только в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("|");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Вызываем проверку процессора.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load_cpu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Конец сообщения формируется в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(":END\n");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0;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Пояснение: </w:t>
      </w:r>
      <w:r>
        <w:rPr>
          <w:rFonts w:ascii="Cambria" w:hAnsi="Cambria"/>
          <w:color w:val="000000"/>
          <w:sz w:val="22"/>
          <w:szCs w:val="22"/>
        </w:rPr>
        <w:t xml:space="preserve">Функции </w:t>
      </w:r>
      <w:proofErr w:type="spellStart"/>
      <w:r>
        <w:rPr>
          <w:rFonts w:ascii="Cambria" w:hAnsi="Cambria"/>
          <w:color w:val="000000"/>
          <w:sz w:val="22"/>
          <w:szCs w:val="22"/>
        </w:rPr>
        <w:t>load_</w:t>
      </w:r>
      <w:proofErr w:type="gramStart"/>
      <w:r>
        <w:rPr>
          <w:rFonts w:ascii="Cambria" w:hAnsi="Cambria"/>
          <w:color w:val="000000"/>
          <w:sz w:val="22"/>
          <w:szCs w:val="22"/>
        </w:rPr>
        <w:t>mem</w:t>
      </w:r>
      <w:proofErr w:type="spellEnd"/>
      <w:r>
        <w:rPr>
          <w:rFonts w:ascii="Cambria" w:hAnsi="Cambria"/>
          <w:color w:val="000000"/>
          <w:sz w:val="22"/>
          <w:szCs w:val="22"/>
        </w:rPr>
        <w:t>(</w:t>
      </w:r>
      <w:proofErr w:type="gramEnd"/>
      <w:r>
        <w:rPr>
          <w:rFonts w:ascii="Cambria" w:hAnsi="Cambria"/>
          <w:color w:val="000000"/>
          <w:sz w:val="22"/>
          <w:szCs w:val="22"/>
        </w:rPr>
        <w:t xml:space="preserve">) и </w:t>
      </w:r>
      <w:proofErr w:type="spellStart"/>
      <w:r>
        <w:rPr>
          <w:rFonts w:ascii="Cambria" w:hAnsi="Cambria"/>
          <w:color w:val="000000"/>
          <w:sz w:val="22"/>
          <w:szCs w:val="22"/>
        </w:rPr>
        <w:t>load_cpu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() выводят только свои сообщения. Все разделители и перенос строки находятся в </w:t>
      </w:r>
      <w:proofErr w:type="spellStart"/>
      <w:proofErr w:type="gramStart"/>
      <w:r>
        <w:rPr>
          <w:rFonts w:ascii="Cambria" w:hAnsi="Cambria"/>
          <w:color w:val="000000"/>
          <w:sz w:val="22"/>
          <w:szCs w:val="22"/>
        </w:rPr>
        <w:t>main</w:t>
      </w:r>
      <w:proofErr w:type="spellEnd"/>
      <w:r>
        <w:rPr>
          <w:rFonts w:ascii="Cambria" w:hAnsi="Cambria"/>
          <w:color w:val="000000"/>
          <w:sz w:val="22"/>
          <w:szCs w:val="22"/>
        </w:rPr>
        <w:t>(</w:t>
      </w:r>
      <w:proofErr w:type="gramEnd"/>
      <w:r>
        <w:rPr>
          <w:rFonts w:ascii="Cambria" w:hAnsi="Cambria"/>
          <w:color w:val="000000"/>
          <w:sz w:val="22"/>
          <w:szCs w:val="22"/>
        </w:rPr>
        <w:t>).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Ожидаемый вывод:</w:t>
      </w:r>
    </w:p>
    <w:p w:rsidR="00B530F1" w:rsidRP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t>BOOT</w:t>
      </w:r>
      <w:proofErr w:type="gramStart"/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t>:MEM</w:t>
      </w:r>
      <w:proofErr w:type="gramEnd"/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t>_OK|CPU_OK:END</w:t>
      </w:r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</w:p>
    <w:p w:rsidR="00B530F1" w:rsidRPr="00B530F1" w:rsidRDefault="00B530F1" w:rsidP="00B530F1">
      <w:pPr>
        <w:pStyle w:val="artifact-docx-previewheading1"/>
        <w:shd w:val="clear" w:color="auto" w:fill="FFFFFF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B530F1">
        <w:rPr>
          <w:rFonts w:ascii="Calibri" w:hAnsi="Calibri" w:cs="Calibri"/>
          <w:b/>
          <w:bCs/>
          <w:color w:val="365F91"/>
          <w:sz w:val="28"/>
          <w:szCs w:val="28"/>
          <w:lang w:val="en-US"/>
        </w:rPr>
        <w:t xml:space="preserve">1.8. </w:t>
      </w:r>
      <w:r>
        <w:rPr>
          <w:rFonts w:ascii="Calibri" w:hAnsi="Calibri" w:cs="Calibri"/>
          <w:b/>
          <w:bCs/>
          <w:color w:val="365F91"/>
          <w:sz w:val="28"/>
          <w:szCs w:val="28"/>
        </w:rPr>
        <w:t>Сигнал</w:t>
      </w:r>
      <w:r w:rsidRPr="00B530F1">
        <w:rPr>
          <w:rFonts w:ascii="Calibri" w:hAnsi="Calibri" w:cs="Calibri"/>
          <w:b/>
          <w:bCs/>
          <w:color w:val="365F91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b/>
          <w:bCs/>
          <w:color w:val="365F91"/>
          <w:sz w:val="28"/>
          <w:szCs w:val="28"/>
        </w:rPr>
        <w:t>синхронизации</w:t>
      </w:r>
    </w:p>
    <w:p w:rsidR="00B530F1" w:rsidRP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Код</w:t>
      </w:r>
      <w:r w:rsidRPr="00B530F1">
        <w:rPr>
          <w:rFonts w:ascii="Cambria" w:hAnsi="Cambria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Cambria" w:hAnsi="Cambria"/>
          <w:b/>
          <w:bCs/>
          <w:color w:val="000000"/>
          <w:sz w:val="22"/>
          <w:szCs w:val="22"/>
        </w:rPr>
        <w:t>программы</w:t>
      </w:r>
      <w:r w:rsidRPr="00B530F1">
        <w:rPr>
          <w:rFonts w:ascii="Cambria" w:hAnsi="Cambria"/>
          <w:b/>
          <w:bCs/>
          <w:color w:val="000000"/>
          <w:sz w:val="22"/>
          <w:szCs w:val="22"/>
          <w:lang w:val="en-US"/>
        </w:rPr>
        <w:t>:</w:t>
      </w:r>
    </w:p>
    <w:p w:rsidR="00B530F1" w:rsidRP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#include &lt;</w:t>
      </w:r>
      <w:proofErr w:type="spellStart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stdio.h</w:t>
      </w:r>
      <w:proofErr w:type="spellEnd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&gt;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// </w:t>
      </w:r>
      <w:r>
        <w:rPr>
          <w:rFonts w:ascii="Courier New" w:hAnsi="Courier New" w:cs="Courier New"/>
          <w:color w:val="000000"/>
          <w:sz w:val="18"/>
          <w:szCs w:val="18"/>
        </w:rPr>
        <w:t>Функция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выводит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один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символ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без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переноса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строки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proofErr w:type="gramStart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void</w:t>
      </w:r>
      <w:proofErr w:type="gramEnd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pulse(void)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{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proofErr w:type="spellStart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printf</w:t>
      </w:r>
      <w:proofErr w:type="spellEnd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("@");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}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proofErr w:type="spellStart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int</w:t>
      </w:r>
      <w:proofErr w:type="spellEnd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main(void)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{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// </w:t>
      </w:r>
      <w:r>
        <w:rPr>
          <w:rFonts w:ascii="Courier New" w:hAnsi="Courier New" w:cs="Courier New"/>
          <w:color w:val="000000"/>
          <w:sz w:val="18"/>
          <w:szCs w:val="18"/>
        </w:rPr>
        <w:t>Первая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строка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18"/>
          <w:szCs w:val="18"/>
        </w:rPr>
        <w:t>один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символ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proofErr w:type="gramStart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pulse(</w:t>
      </w:r>
      <w:proofErr w:type="gramEnd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proofErr w:type="spellStart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printf</w:t>
      </w:r>
      <w:proofErr w:type="spellEnd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("\n");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// </w:t>
      </w:r>
      <w:r>
        <w:rPr>
          <w:rFonts w:ascii="Courier New" w:hAnsi="Courier New" w:cs="Courier New"/>
          <w:color w:val="000000"/>
          <w:sz w:val="18"/>
          <w:szCs w:val="18"/>
        </w:rPr>
        <w:t>Вторая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строка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18"/>
          <w:szCs w:val="18"/>
        </w:rPr>
        <w:t>два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символа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proofErr w:type="gramStart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pulse(</w:t>
      </w:r>
      <w:proofErr w:type="gramEnd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pulse();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proofErr w:type="spellStart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printf</w:t>
      </w:r>
      <w:proofErr w:type="spellEnd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("\n");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 xml:space="preserve">// </w:t>
      </w:r>
      <w:r>
        <w:rPr>
          <w:rFonts w:ascii="Courier New" w:hAnsi="Courier New" w:cs="Courier New"/>
          <w:color w:val="000000"/>
          <w:sz w:val="18"/>
          <w:szCs w:val="18"/>
        </w:rPr>
        <w:t>Третья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строка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color w:val="000000"/>
          <w:sz w:val="18"/>
          <w:szCs w:val="18"/>
        </w:rPr>
        <w:t>три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символа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.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proofErr w:type="gramStart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pulse(</w:t>
      </w:r>
      <w:proofErr w:type="gramEnd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);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pulse();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pulse();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proofErr w:type="spellStart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printf</w:t>
      </w:r>
      <w:proofErr w:type="spellEnd"/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t>("\n");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return 0;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  <w:t>}</w:t>
      </w:r>
      <w:r w:rsidRPr="00B530F1">
        <w:rPr>
          <w:rFonts w:ascii="Courier New" w:hAnsi="Courier New" w:cs="Courier New"/>
          <w:color w:val="000000"/>
          <w:sz w:val="18"/>
          <w:szCs w:val="18"/>
          <w:lang w:val="en-US"/>
        </w:rPr>
        <w:br/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Пояснение: </w:t>
      </w:r>
      <w:proofErr w:type="spellStart"/>
      <w:proofErr w:type="gramStart"/>
      <w:r>
        <w:rPr>
          <w:rFonts w:ascii="Cambria" w:hAnsi="Cambria"/>
          <w:color w:val="000000"/>
          <w:sz w:val="22"/>
          <w:szCs w:val="22"/>
        </w:rPr>
        <w:t>pulse</w:t>
      </w:r>
      <w:proofErr w:type="spellEnd"/>
      <w:r>
        <w:rPr>
          <w:rFonts w:ascii="Cambria" w:hAnsi="Cambria"/>
          <w:color w:val="000000"/>
          <w:sz w:val="22"/>
          <w:szCs w:val="22"/>
        </w:rPr>
        <w:t>(</w:t>
      </w:r>
      <w:proofErr w:type="gramEnd"/>
      <w:r>
        <w:rPr>
          <w:rFonts w:ascii="Cambria" w:hAnsi="Cambria"/>
          <w:color w:val="000000"/>
          <w:sz w:val="22"/>
          <w:szCs w:val="22"/>
        </w:rPr>
        <w:t xml:space="preserve">) выводит только один символ. Переносы строк выполняются отдельными </w:t>
      </w:r>
      <w:proofErr w:type="spellStart"/>
      <w:proofErr w:type="gramStart"/>
      <w:r>
        <w:rPr>
          <w:rFonts w:ascii="Cambria" w:hAnsi="Cambria"/>
          <w:color w:val="000000"/>
          <w:sz w:val="22"/>
          <w:szCs w:val="22"/>
        </w:rPr>
        <w:t>printf</w:t>
      </w:r>
      <w:proofErr w:type="spellEnd"/>
      <w:r>
        <w:rPr>
          <w:rFonts w:ascii="Cambria" w:hAnsi="Cambria"/>
          <w:color w:val="000000"/>
          <w:sz w:val="22"/>
          <w:szCs w:val="22"/>
        </w:rPr>
        <w:t>(</w:t>
      </w:r>
      <w:proofErr w:type="gramEnd"/>
      <w:r>
        <w:rPr>
          <w:rFonts w:ascii="Cambria" w:hAnsi="Cambria"/>
          <w:color w:val="000000"/>
          <w:sz w:val="22"/>
          <w:szCs w:val="22"/>
        </w:rPr>
        <w:t xml:space="preserve">) в </w:t>
      </w:r>
      <w:proofErr w:type="spellStart"/>
      <w:r>
        <w:rPr>
          <w:rFonts w:ascii="Cambria" w:hAnsi="Cambria"/>
          <w:color w:val="000000"/>
          <w:sz w:val="22"/>
          <w:szCs w:val="22"/>
        </w:rPr>
        <w:t>main</w:t>
      </w:r>
      <w:proofErr w:type="spellEnd"/>
      <w:r>
        <w:rPr>
          <w:rFonts w:ascii="Cambria" w:hAnsi="Cambria"/>
          <w:color w:val="000000"/>
          <w:sz w:val="22"/>
          <w:szCs w:val="22"/>
        </w:rPr>
        <w:t>().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Ожидаемый вывод: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0"/>
          <w:szCs w:val="20"/>
        </w:rPr>
        <w:t>@</w:t>
      </w:r>
      <w:r>
        <w:rPr>
          <w:rFonts w:ascii="Courier New" w:hAnsi="Courier New" w:cs="Courier New"/>
          <w:color w:val="000000"/>
          <w:sz w:val="20"/>
          <w:szCs w:val="20"/>
        </w:rPr>
        <w:br/>
        <w:t>@@</w:t>
      </w:r>
      <w:r>
        <w:rPr>
          <w:rFonts w:ascii="Courier New" w:hAnsi="Courier New" w:cs="Courier New"/>
          <w:color w:val="000000"/>
          <w:sz w:val="20"/>
          <w:szCs w:val="20"/>
        </w:rPr>
        <w:br/>
        <w:t>@@@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:rsidR="00B530F1" w:rsidRDefault="00B530F1" w:rsidP="00B530F1">
      <w:pPr>
        <w:pStyle w:val="artifact-docx-previewheading1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365F91"/>
          <w:sz w:val="28"/>
          <w:szCs w:val="28"/>
        </w:rPr>
        <w:t>1.9. Каскад инициализации модулей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Код программы: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18"/>
          <w:szCs w:val="18"/>
        </w:rPr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include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&lt;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stdio.h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&gt;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Предварительное объявление функции phase_2().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lastRenderedPageBreak/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phase_2(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Функция первого этапа.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phase_1(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>// Сначала выводится ALPHA.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("ALPHA 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Затем вызывается второй этап.</w:t>
      </w:r>
      <w:r>
        <w:rPr>
          <w:rFonts w:ascii="Courier New" w:hAnsi="Courier New" w:cs="Courier New"/>
          <w:color w:val="000000"/>
          <w:sz w:val="18"/>
          <w:szCs w:val="18"/>
        </w:rPr>
        <w:br/>
        <w:t>phase_2();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После возврата из phase_2() выводится GAMMA.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("GAMMA ");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Функция второго этапа.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phase_2(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>// Выводится BETA.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("BETA ");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>// Начало последовательности.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("START 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Запускаем первый этап.</w:t>
      </w:r>
      <w:r>
        <w:rPr>
          <w:rFonts w:ascii="Courier New" w:hAnsi="Courier New" w:cs="Courier New"/>
          <w:color w:val="000000"/>
          <w:sz w:val="18"/>
          <w:szCs w:val="18"/>
        </w:rPr>
        <w:br/>
        <w:t>phase_1();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Завершаем последовательность.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("END\n");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0;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Пояснение: </w:t>
      </w:r>
      <w:proofErr w:type="spellStart"/>
      <w:proofErr w:type="gramStart"/>
      <w:r>
        <w:rPr>
          <w:rFonts w:ascii="Cambria" w:hAnsi="Cambria"/>
          <w:color w:val="000000"/>
          <w:sz w:val="22"/>
          <w:szCs w:val="22"/>
        </w:rPr>
        <w:t>main</w:t>
      </w:r>
      <w:proofErr w:type="spellEnd"/>
      <w:r>
        <w:rPr>
          <w:rFonts w:ascii="Cambria" w:hAnsi="Cambria"/>
          <w:color w:val="000000"/>
          <w:sz w:val="22"/>
          <w:szCs w:val="22"/>
        </w:rPr>
        <w:t>(</w:t>
      </w:r>
      <w:proofErr w:type="gramEnd"/>
      <w:r>
        <w:rPr>
          <w:rFonts w:ascii="Cambria" w:hAnsi="Cambria"/>
          <w:color w:val="000000"/>
          <w:sz w:val="22"/>
          <w:szCs w:val="22"/>
        </w:rPr>
        <w:t>) вызывает phase_1(), а phase_1() внутри себя вызывает phase_2(). Поэтому вывод получается START ALPHA BETA GAMMA END.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Ожидаемый вывод:</w:t>
      </w:r>
    </w:p>
    <w:p w:rsidR="00B530F1" w:rsidRP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t>START ALPHA BETA GAMMA END</w:t>
      </w:r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</w:p>
    <w:p w:rsidR="00B530F1" w:rsidRDefault="00B530F1" w:rsidP="00B530F1">
      <w:pPr>
        <w:pStyle w:val="artifact-docx-previewheading1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libri" w:hAnsi="Calibri" w:cs="Calibri"/>
          <w:b/>
          <w:bCs/>
          <w:color w:val="365F91"/>
          <w:sz w:val="28"/>
          <w:szCs w:val="28"/>
        </w:rPr>
        <w:t>1.10. Финальный вызов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Код программы:</w:t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18"/>
          <w:szCs w:val="18"/>
        </w:rPr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include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&lt;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stdio.h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&gt;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Символьная константа с идентификатором узла.</w:t>
      </w:r>
      <w:r>
        <w:rPr>
          <w:rFonts w:ascii="Courier New" w:hAnsi="Courier New" w:cs="Courier New"/>
          <w:color w:val="000000"/>
          <w:sz w:val="18"/>
          <w:szCs w:val="18"/>
        </w:rPr>
        <w:br/>
        <w:t>#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define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NODE_ID 42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Функция выводит PING без пробелов и переноса строки.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ping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("PING");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Функция выводит PONG без пробелов и переноса строки.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pong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("PONG");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Функция выполняет последовательность PING-PONG-PING.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handshake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Первый вызов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ping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ping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Дефис формируется внутри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handshake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).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>("-");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lastRenderedPageBreak/>
        <w:br/>
        <w:t xml:space="preserve">// Вызов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pong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pong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Второй дефис.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("-");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Последний вызов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ping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ping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</w:t>
      </w:r>
      <w:r>
        <w:rPr>
          <w:rFonts w:ascii="Courier New" w:hAnsi="Courier New" w:cs="Courier New"/>
          <w:color w:val="000000"/>
          <w:sz w:val="18"/>
          <w:szCs w:val="18"/>
        </w:rPr>
        <w:br/>
        <w:t>{</w:t>
      </w:r>
      <w:r>
        <w:rPr>
          <w:rFonts w:ascii="Courier New" w:hAnsi="Courier New" w:cs="Courier New"/>
          <w:color w:val="000000"/>
          <w:sz w:val="18"/>
          <w:szCs w:val="18"/>
        </w:rPr>
        <w:br/>
        <w:t>// Размер пакета: NODE_ID * 4.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packet_size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= NODE_ID * 4;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 xml:space="preserve">// Общий объём передачи: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packet_size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* 3.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total_transfer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packet_size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* 3;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Первая строка.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handshake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(":%d\n",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packet_size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Вторая строка.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handshake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(":%d\n",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total_transfer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  <w:t>// Третья строка.</w:t>
      </w:r>
      <w:bookmarkStart w:id="0" w:name="_GoBack"/>
      <w:bookmarkEnd w:id="0"/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("SESSION:CLOSED\n");</w:t>
      </w:r>
      <w:r>
        <w:rPr>
          <w:rFonts w:ascii="Courier New" w:hAnsi="Courier New" w:cs="Courier New"/>
          <w:color w:val="000000"/>
          <w:sz w:val="18"/>
          <w:szCs w:val="18"/>
        </w:rPr>
        <w:br/>
      </w:r>
      <w:r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0;</w:t>
      </w:r>
      <w:r>
        <w:rPr>
          <w:rFonts w:ascii="Courier New" w:hAnsi="Courier New" w:cs="Courier New"/>
          <w:color w:val="000000"/>
          <w:sz w:val="18"/>
          <w:szCs w:val="18"/>
        </w:rPr>
        <w:br/>
        <w:t>}</w:t>
      </w:r>
      <w:r>
        <w:rPr>
          <w:rFonts w:ascii="Courier New" w:hAnsi="Courier New" w:cs="Courier New"/>
          <w:color w:val="000000"/>
          <w:sz w:val="18"/>
          <w:szCs w:val="18"/>
        </w:rPr>
        <w:br/>
      </w:r>
    </w:p>
    <w:p w:rsid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Пояснение</w:t>
      </w:r>
      <w:r w:rsidRPr="00B530F1">
        <w:rPr>
          <w:rFonts w:ascii="Cambria" w:hAnsi="Cambria"/>
          <w:b/>
          <w:bCs/>
          <w:color w:val="000000"/>
          <w:sz w:val="22"/>
          <w:szCs w:val="22"/>
          <w:lang w:val="en-US"/>
        </w:rPr>
        <w:t xml:space="preserve">: </w:t>
      </w:r>
      <w:r w:rsidRPr="00B530F1">
        <w:rPr>
          <w:rFonts w:ascii="Cambria" w:hAnsi="Cambria"/>
          <w:color w:val="000000"/>
          <w:sz w:val="22"/>
          <w:szCs w:val="22"/>
          <w:lang w:val="en-US"/>
        </w:rPr>
        <w:t xml:space="preserve">NODE_ID = 42, </w:t>
      </w:r>
      <w:r>
        <w:rPr>
          <w:rFonts w:ascii="Cambria" w:hAnsi="Cambria"/>
          <w:color w:val="000000"/>
          <w:sz w:val="22"/>
          <w:szCs w:val="22"/>
        </w:rPr>
        <w:t>поэтому</w:t>
      </w:r>
      <w:r w:rsidRPr="00B530F1">
        <w:rPr>
          <w:rFonts w:ascii="Cambria" w:hAnsi="Cambria"/>
          <w:color w:val="000000"/>
          <w:sz w:val="22"/>
          <w:szCs w:val="22"/>
          <w:lang w:val="en-US"/>
        </w:rPr>
        <w:t xml:space="preserve"> </w:t>
      </w:r>
      <w:proofErr w:type="spellStart"/>
      <w:r w:rsidRPr="00B530F1">
        <w:rPr>
          <w:rFonts w:ascii="Cambria" w:hAnsi="Cambria"/>
          <w:color w:val="000000"/>
          <w:sz w:val="22"/>
          <w:szCs w:val="22"/>
          <w:lang w:val="en-US"/>
        </w:rPr>
        <w:t>packet_size</w:t>
      </w:r>
      <w:proofErr w:type="spellEnd"/>
      <w:r w:rsidRPr="00B530F1">
        <w:rPr>
          <w:rFonts w:ascii="Cambria" w:hAnsi="Cambria"/>
          <w:color w:val="000000"/>
          <w:sz w:val="22"/>
          <w:szCs w:val="22"/>
          <w:lang w:val="en-US"/>
        </w:rPr>
        <w:t xml:space="preserve"> = 42 × 4 = 168, </w:t>
      </w:r>
      <w:r>
        <w:rPr>
          <w:rFonts w:ascii="Cambria" w:hAnsi="Cambria"/>
          <w:color w:val="000000"/>
          <w:sz w:val="22"/>
          <w:szCs w:val="22"/>
        </w:rPr>
        <w:t>а</w:t>
      </w:r>
      <w:r w:rsidRPr="00B530F1">
        <w:rPr>
          <w:rFonts w:ascii="Cambria" w:hAnsi="Cambria"/>
          <w:color w:val="000000"/>
          <w:sz w:val="22"/>
          <w:szCs w:val="22"/>
          <w:lang w:val="en-US"/>
        </w:rPr>
        <w:t xml:space="preserve"> </w:t>
      </w:r>
      <w:proofErr w:type="spellStart"/>
      <w:r w:rsidRPr="00B530F1">
        <w:rPr>
          <w:rFonts w:ascii="Cambria" w:hAnsi="Cambria"/>
          <w:color w:val="000000"/>
          <w:sz w:val="22"/>
          <w:szCs w:val="22"/>
          <w:lang w:val="en-US"/>
        </w:rPr>
        <w:t>total_transfer</w:t>
      </w:r>
      <w:proofErr w:type="spellEnd"/>
      <w:r w:rsidRPr="00B530F1">
        <w:rPr>
          <w:rFonts w:ascii="Cambria" w:hAnsi="Cambria"/>
          <w:color w:val="000000"/>
          <w:sz w:val="22"/>
          <w:szCs w:val="22"/>
          <w:lang w:val="en-US"/>
        </w:rPr>
        <w:t xml:space="preserve"> = 168 × 3 = 504. </w:t>
      </w:r>
      <w:r>
        <w:rPr>
          <w:rFonts w:ascii="Cambria" w:hAnsi="Cambria"/>
          <w:color w:val="000000"/>
          <w:sz w:val="22"/>
          <w:szCs w:val="22"/>
        </w:rPr>
        <w:t xml:space="preserve">Функции </w:t>
      </w:r>
      <w:proofErr w:type="spellStart"/>
      <w:proofErr w:type="gramStart"/>
      <w:r>
        <w:rPr>
          <w:rFonts w:ascii="Cambria" w:hAnsi="Cambria"/>
          <w:color w:val="000000"/>
          <w:sz w:val="22"/>
          <w:szCs w:val="22"/>
        </w:rPr>
        <w:t>ping</w:t>
      </w:r>
      <w:proofErr w:type="spellEnd"/>
      <w:r>
        <w:rPr>
          <w:rFonts w:ascii="Cambria" w:hAnsi="Cambria"/>
          <w:color w:val="000000"/>
          <w:sz w:val="22"/>
          <w:szCs w:val="22"/>
        </w:rPr>
        <w:t>(</w:t>
      </w:r>
      <w:proofErr w:type="gramEnd"/>
      <w:r>
        <w:rPr>
          <w:rFonts w:ascii="Cambria" w:hAnsi="Cambria"/>
          <w:color w:val="000000"/>
          <w:sz w:val="22"/>
          <w:szCs w:val="22"/>
        </w:rPr>
        <w:t xml:space="preserve">), </w:t>
      </w:r>
      <w:proofErr w:type="spellStart"/>
      <w:r>
        <w:rPr>
          <w:rFonts w:ascii="Cambria" w:hAnsi="Cambria"/>
          <w:color w:val="000000"/>
          <w:sz w:val="22"/>
          <w:szCs w:val="22"/>
        </w:rPr>
        <w:t>pong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() и </w:t>
      </w:r>
      <w:proofErr w:type="spellStart"/>
      <w:r>
        <w:rPr>
          <w:rFonts w:ascii="Cambria" w:hAnsi="Cambria"/>
          <w:color w:val="000000"/>
          <w:sz w:val="22"/>
          <w:szCs w:val="22"/>
        </w:rPr>
        <w:t>handshake</w:t>
      </w:r>
      <w:proofErr w:type="spellEnd"/>
      <w:r>
        <w:rPr>
          <w:rFonts w:ascii="Cambria" w:hAnsi="Cambria"/>
          <w:color w:val="000000"/>
          <w:sz w:val="22"/>
          <w:szCs w:val="22"/>
        </w:rPr>
        <w:t>() не содержат пробелов и переносов строк.</w:t>
      </w:r>
    </w:p>
    <w:p w:rsidR="00B530F1" w:rsidRP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>
        <w:rPr>
          <w:rFonts w:ascii="Cambria" w:hAnsi="Cambria"/>
          <w:color w:val="000000"/>
          <w:sz w:val="22"/>
          <w:szCs w:val="22"/>
        </w:rPr>
        <w:t>Ожидаемый</w:t>
      </w:r>
      <w:r w:rsidRPr="00B530F1">
        <w:rPr>
          <w:rFonts w:ascii="Cambria" w:hAnsi="Cambria"/>
          <w:color w:val="000000"/>
          <w:sz w:val="22"/>
          <w:szCs w:val="22"/>
          <w:lang w:val="en-US"/>
        </w:rPr>
        <w:t xml:space="preserve"> </w:t>
      </w:r>
      <w:r>
        <w:rPr>
          <w:rFonts w:ascii="Cambria" w:hAnsi="Cambria"/>
          <w:color w:val="000000"/>
          <w:sz w:val="22"/>
          <w:szCs w:val="22"/>
        </w:rPr>
        <w:t>вывод</w:t>
      </w:r>
      <w:r w:rsidRPr="00B530F1">
        <w:rPr>
          <w:rFonts w:ascii="Cambria" w:hAnsi="Cambria"/>
          <w:color w:val="000000"/>
          <w:sz w:val="22"/>
          <w:szCs w:val="22"/>
          <w:lang w:val="en-US"/>
        </w:rPr>
        <w:t>:</w:t>
      </w:r>
    </w:p>
    <w:p w:rsidR="00B530F1" w:rsidRPr="00B530F1" w:rsidRDefault="00B530F1" w:rsidP="00B530F1">
      <w:pPr>
        <w:pStyle w:val="a3"/>
        <w:shd w:val="clear" w:color="auto" w:fill="FFFFFF"/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t>PING-PONG-PING</w:t>
      </w:r>
      <w:proofErr w:type="gramStart"/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t>:168</w:t>
      </w:r>
      <w:proofErr w:type="gramEnd"/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PING-PONG-PING:504</w:t>
      </w:r>
      <w:r w:rsidRPr="00B530F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>SESSION:CLOSED</w:t>
      </w:r>
    </w:p>
    <w:p w:rsidR="006C70F8" w:rsidRPr="00B530F1" w:rsidRDefault="00B530F1">
      <w:pPr>
        <w:rPr>
          <w:lang w:val="en-US"/>
        </w:rPr>
      </w:pPr>
    </w:p>
    <w:sectPr w:rsidR="006C70F8" w:rsidRPr="00B53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0F1"/>
    <w:rsid w:val="00A76196"/>
    <w:rsid w:val="00B530F1"/>
    <w:rsid w:val="00B6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8E5860-AA8C-418D-9C4D-270B559D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rtifact-docx-previewheading1">
    <w:name w:val="artifact-docx-preview_heading1"/>
    <w:basedOn w:val="a"/>
    <w:rsid w:val="00B53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53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2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Вишневский</dc:creator>
  <cp:keywords/>
  <dc:description/>
  <cp:lastModifiedBy>Матвей Вишневский</cp:lastModifiedBy>
  <cp:revision>1</cp:revision>
  <dcterms:created xsi:type="dcterms:W3CDTF">2026-10-06T16:12:00Z</dcterms:created>
  <dcterms:modified xsi:type="dcterms:W3CDTF">2026-10-06T16:16:00Z</dcterms:modified>
</cp:coreProperties>
</file>