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06EA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Министерство образования Республики Беларусь</w:t>
      </w:r>
    </w:p>
    <w:p w14:paraId="187A38EB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23E65728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Учреждение образования «Белорусский государственный университет информатики и радиоэлектроники»</w:t>
      </w:r>
    </w:p>
    <w:p w14:paraId="56AA4D75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5E6A569F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both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Факультет компьютерных систем и сетей</w:t>
      </w:r>
    </w:p>
    <w:p w14:paraId="3089F8CA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381A2DDB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both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Кафедра информатики</w:t>
      </w:r>
    </w:p>
    <w:p w14:paraId="5F5E078B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both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3554494C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both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Дисциплина: Технологии разработки программного обеспечения</w:t>
      </w:r>
    </w:p>
    <w:p w14:paraId="7D8CAE5D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190A2A1C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35FE459F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76C1A93E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7E86B079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102D0307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ОТЧЁТ</w:t>
      </w:r>
    </w:p>
    <w:p w14:paraId="29D9DAC4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по лабораторной работе</w:t>
      </w:r>
    </w:p>
    <w:p w14:paraId="25AA6606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на тему</w:t>
      </w:r>
    </w:p>
    <w:p w14:paraId="1518BF56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717100D5" w14:textId="77777777" w:rsidR="006A1B6D" w:rsidRPr="006A1B6D" w:rsidRDefault="002E3751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Проектирование и создание БД</w:t>
      </w:r>
    </w:p>
    <w:p w14:paraId="1739ED3C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both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244EC208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both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7C767F53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68FF8BDC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b/>
          <w:bCs/>
          <w:caps/>
          <w:sz w:val="28"/>
          <w:szCs w:val="28"/>
          <w:lang w:eastAsia="zh-CN" w:bidi="hi-IN"/>
        </w:rPr>
      </w:pPr>
    </w:p>
    <w:p w14:paraId="2EA568BD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b/>
          <w:bCs/>
          <w:caps/>
          <w:sz w:val="28"/>
          <w:szCs w:val="28"/>
          <w:lang w:eastAsia="zh-CN" w:bidi="hi-IN"/>
        </w:rPr>
      </w:pPr>
    </w:p>
    <w:p w14:paraId="1AAFF121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both"/>
        <w:rPr>
          <w:rFonts w:ascii="Times New Roman" w:eastAsia="Times New Roman" w:hAnsi="Times New Roman" w:cs="Noto Sans Devanagari"/>
          <w:b/>
          <w:bCs/>
          <w:caps/>
          <w:sz w:val="28"/>
          <w:szCs w:val="28"/>
          <w:lang w:eastAsia="zh-CN" w:bidi="hi-IN"/>
        </w:rPr>
      </w:pPr>
    </w:p>
    <w:p w14:paraId="6AC249FD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3A9D684B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43B6E8FA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5B148F97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right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Выполнил</w:t>
      </w:r>
    </w:p>
    <w:p w14:paraId="3ED58CB7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right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Студент гр. 053502</w:t>
      </w:r>
    </w:p>
    <w:p w14:paraId="218421CC" w14:textId="108DE65D" w:rsidR="006A1B6D" w:rsidRPr="006A1B6D" w:rsidRDefault="00E87747" w:rsidP="00087F50">
      <w:pPr>
        <w:widowControl w:val="0"/>
        <w:spacing w:after="0" w:line="24" w:lineRule="atLeast"/>
        <w:ind w:left="0" w:firstLine="0"/>
        <w:jc w:val="right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 xml:space="preserve">Макаро </w:t>
      </w:r>
      <w:r w:rsidR="006A1B6D"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 xml:space="preserve">М. </w:t>
      </w:r>
      <w:r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В</w:t>
      </w:r>
      <w:r w:rsidR="006A1B6D"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.</w:t>
      </w:r>
    </w:p>
    <w:p w14:paraId="6511565D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right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652B2405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right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Проверил</w:t>
      </w:r>
    </w:p>
    <w:p w14:paraId="4311C5C8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right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Ассистент кафедры информатики</w:t>
      </w:r>
    </w:p>
    <w:p w14:paraId="1BDD6E10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right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Гриценко Н.Ю.</w:t>
      </w:r>
    </w:p>
    <w:p w14:paraId="18D41E94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1CA5C12D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1DF091AC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31114169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7E072F62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74B1C56C" w14:textId="77777777" w:rsidR="006A1B6D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</w:p>
    <w:p w14:paraId="62EFC621" w14:textId="77777777" w:rsidR="00DE33D5" w:rsidRPr="006A1B6D" w:rsidRDefault="006A1B6D" w:rsidP="00087F50">
      <w:pPr>
        <w:widowControl w:val="0"/>
        <w:spacing w:after="0" w:line="24" w:lineRule="atLeast"/>
        <w:ind w:left="0" w:firstLine="0"/>
        <w:jc w:val="center"/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</w:pPr>
      <w:r w:rsidRPr="006A1B6D">
        <w:rPr>
          <w:rFonts w:ascii="Times New Roman" w:eastAsia="Times New Roman" w:hAnsi="Times New Roman" w:cs="Noto Sans Devanagari"/>
          <w:sz w:val="28"/>
          <w:szCs w:val="28"/>
          <w:lang w:eastAsia="zh-CN" w:bidi="hi-IN"/>
        </w:rPr>
        <w:t>Минск 2023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637939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0D09C" w14:textId="77777777" w:rsidR="00DE33D5" w:rsidRPr="00D44B0E" w:rsidRDefault="008C6002" w:rsidP="00D44B0E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44B0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059FA460" w14:textId="77777777" w:rsidR="00B1364F" w:rsidRPr="00D44B0E" w:rsidRDefault="00B1364F" w:rsidP="00D44B0E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72BBB10E" w14:textId="20AE6F0B" w:rsidR="009343EB" w:rsidRPr="009343EB" w:rsidRDefault="00DE33D5" w:rsidP="009343EB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D44B0E">
            <w:fldChar w:fldCharType="begin"/>
          </w:r>
          <w:r w:rsidRPr="00D44B0E">
            <w:instrText xml:space="preserve"> TOC \o "1-3" \h \z \u </w:instrText>
          </w:r>
          <w:r w:rsidRPr="00D44B0E">
            <w:fldChar w:fldCharType="separate"/>
          </w:r>
          <w:hyperlink w:anchor="_Toc148368332" w:history="1">
            <w:r w:rsidR="009343EB" w:rsidRPr="009343EB">
              <w:rPr>
                <w:rStyle w:val="a4"/>
                <w:rFonts w:ascii="Times New Roman" w:eastAsia="Source Han Sans CN" w:hAnsi="Times New Roman" w:cs="Times New Roman"/>
                <w:bCs/>
                <w:noProof/>
                <w:sz w:val="28"/>
                <w:szCs w:val="28"/>
                <w:lang w:eastAsia="en-GB"/>
              </w:rPr>
              <w:t>1 Цель работы</w:t>
            </w:r>
            <w:r w:rsidR="009343EB"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3EB"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3EB"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_Toc148368332 \h </w:instrText>
            </w:r>
            <w:r w:rsidR="009343EB"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3EB"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43EB"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43EB"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44C97" w14:textId="25F35E68" w:rsidR="009343EB" w:rsidRPr="009343EB" w:rsidRDefault="009343EB" w:rsidP="009343EB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8368333" w:history="1">
            <w:r w:rsidRPr="009343EB">
              <w:rPr>
                <w:rStyle w:val="a4"/>
                <w:rFonts w:ascii="Times New Roman" w:eastAsia="Source Han Sans CN" w:hAnsi="Times New Roman" w:cs="Times New Roman"/>
                <w:bCs/>
                <w:noProof/>
                <w:sz w:val="28"/>
                <w:szCs w:val="28"/>
                <w:lang w:eastAsia="en-GB"/>
              </w:rPr>
              <w:t>2 Краткие теоретические сведения</w: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_Toc148368333 \h </w:instrTex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B02E9" w14:textId="48E381DC" w:rsidR="009343EB" w:rsidRPr="009343EB" w:rsidRDefault="009343EB" w:rsidP="009343EB">
          <w:pPr>
            <w:pStyle w:val="21"/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48368334" w:history="1">
            <w:r w:rsidRPr="009343E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Pr="009343E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DF</w:t>
            </w:r>
            <w:r w:rsidRPr="009343E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-диаграмма</w:t>
            </w:r>
            <w:r w:rsidRPr="009343EB">
              <w:rPr>
                <w:noProof/>
                <w:webHidden/>
              </w:rPr>
              <w:tab/>
            </w:r>
            <w:r w:rsidRPr="009343EB">
              <w:rPr>
                <w:noProof/>
                <w:webHidden/>
              </w:rPr>
              <w:fldChar w:fldCharType="begin"/>
            </w:r>
            <w:r w:rsidRPr="009343EB">
              <w:rPr>
                <w:noProof/>
                <w:webHidden/>
              </w:rPr>
              <w:instrText xml:space="preserve"> PAGEREF _Toc148368334 \h </w:instrText>
            </w:r>
            <w:r w:rsidRPr="009343EB">
              <w:rPr>
                <w:noProof/>
                <w:webHidden/>
              </w:rPr>
            </w:r>
            <w:r w:rsidRPr="009343EB">
              <w:rPr>
                <w:noProof/>
                <w:webHidden/>
              </w:rPr>
              <w:fldChar w:fldCharType="separate"/>
            </w:r>
            <w:r w:rsidRPr="009343EB">
              <w:rPr>
                <w:noProof/>
                <w:webHidden/>
              </w:rPr>
              <w:t>4</w:t>
            </w:r>
            <w:r w:rsidRPr="009343EB">
              <w:rPr>
                <w:noProof/>
                <w:webHidden/>
              </w:rPr>
              <w:fldChar w:fldCharType="end"/>
            </w:r>
          </w:hyperlink>
        </w:p>
        <w:p w14:paraId="0D2B9E7B" w14:textId="229E5109" w:rsidR="009343EB" w:rsidRPr="009343EB" w:rsidRDefault="009343EB" w:rsidP="009343EB">
          <w:pPr>
            <w:pStyle w:val="21"/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48368335" w:history="1">
            <w:r w:rsidRPr="009343E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 xml:space="preserve">2.2 </w:t>
            </w:r>
            <w:r w:rsidRPr="009343E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en-GB"/>
              </w:rPr>
              <w:t>ER</w:t>
            </w:r>
            <w:r w:rsidRPr="009343E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>-диаграмма</w:t>
            </w:r>
            <w:r w:rsidRPr="009343EB">
              <w:rPr>
                <w:noProof/>
                <w:webHidden/>
              </w:rPr>
              <w:tab/>
            </w:r>
            <w:r w:rsidRPr="009343EB">
              <w:rPr>
                <w:noProof/>
                <w:webHidden/>
              </w:rPr>
              <w:fldChar w:fldCharType="begin"/>
            </w:r>
            <w:r w:rsidRPr="009343EB">
              <w:rPr>
                <w:noProof/>
                <w:webHidden/>
              </w:rPr>
              <w:instrText xml:space="preserve"> PAGEREF _Toc148368335 \h </w:instrText>
            </w:r>
            <w:r w:rsidRPr="009343EB">
              <w:rPr>
                <w:noProof/>
                <w:webHidden/>
              </w:rPr>
            </w:r>
            <w:r w:rsidRPr="009343EB">
              <w:rPr>
                <w:noProof/>
                <w:webHidden/>
              </w:rPr>
              <w:fldChar w:fldCharType="separate"/>
            </w:r>
            <w:r w:rsidRPr="009343EB">
              <w:rPr>
                <w:noProof/>
                <w:webHidden/>
              </w:rPr>
              <w:t>4</w:t>
            </w:r>
            <w:r w:rsidRPr="009343EB">
              <w:rPr>
                <w:noProof/>
                <w:webHidden/>
              </w:rPr>
              <w:fldChar w:fldCharType="end"/>
            </w:r>
          </w:hyperlink>
        </w:p>
        <w:p w14:paraId="5D6B957F" w14:textId="2DDF300B" w:rsidR="009343EB" w:rsidRPr="009343EB" w:rsidRDefault="009343EB" w:rsidP="009343EB">
          <w:pPr>
            <w:pStyle w:val="21"/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anchor="_Toc148368336" w:history="1">
            <w:r w:rsidRPr="009343E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 xml:space="preserve">2.3 </w:t>
            </w:r>
            <w:r w:rsidRPr="009343E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en-GB"/>
              </w:rPr>
              <w:t>IDEF</w:t>
            </w:r>
            <w:r w:rsidRPr="009343E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>1.</w:t>
            </w:r>
            <w:r w:rsidRPr="009343E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en-GB"/>
              </w:rPr>
              <w:t>X</w:t>
            </w:r>
            <w:r w:rsidRPr="009343EB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en-GB"/>
              </w:rPr>
              <w:t>-диаграмма</w:t>
            </w:r>
            <w:r w:rsidRPr="009343EB">
              <w:rPr>
                <w:noProof/>
                <w:webHidden/>
              </w:rPr>
              <w:tab/>
            </w:r>
            <w:r w:rsidRPr="009343EB">
              <w:rPr>
                <w:noProof/>
                <w:webHidden/>
              </w:rPr>
              <w:fldChar w:fldCharType="begin"/>
            </w:r>
            <w:r w:rsidRPr="009343EB">
              <w:rPr>
                <w:noProof/>
                <w:webHidden/>
              </w:rPr>
              <w:instrText xml:space="preserve"> PAGEREF _Toc148368336 \h </w:instrText>
            </w:r>
            <w:r w:rsidRPr="009343EB">
              <w:rPr>
                <w:noProof/>
                <w:webHidden/>
              </w:rPr>
            </w:r>
            <w:r w:rsidRPr="009343EB">
              <w:rPr>
                <w:noProof/>
                <w:webHidden/>
              </w:rPr>
              <w:fldChar w:fldCharType="separate"/>
            </w:r>
            <w:r w:rsidRPr="009343EB">
              <w:rPr>
                <w:noProof/>
                <w:webHidden/>
              </w:rPr>
              <w:t>5</w:t>
            </w:r>
            <w:r w:rsidRPr="009343EB">
              <w:rPr>
                <w:noProof/>
                <w:webHidden/>
              </w:rPr>
              <w:fldChar w:fldCharType="end"/>
            </w:r>
          </w:hyperlink>
        </w:p>
        <w:p w14:paraId="0353078D" w14:textId="7CB69E3B" w:rsidR="009343EB" w:rsidRPr="009343EB" w:rsidRDefault="009343EB" w:rsidP="009343EB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8368337" w:history="1">
            <w:r w:rsidRPr="009343EB">
              <w:rPr>
                <w:rStyle w:val="a4"/>
                <w:rFonts w:ascii="Times New Roman" w:eastAsia="Source Han Sans CN" w:hAnsi="Times New Roman" w:cs="Times New Roman"/>
                <w:bCs/>
                <w:noProof/>
                <w:sz w:val="28"/>
                <w:szCs w:val="28"/>
                <w:lang w:eastAsia="en-GB"/>
              </w:rPr>
              <w:t>3 Разработка структуры базы данных</w: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_Toc148368337 \h </w:instrTex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55A9B" w14:textId="1C43EB85" w:rsidR="009343EB" w:rsidRPr="009343EB" w:rsidRDefault="009343EB" w:rsidP="009343EB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8368338" w:history="1">
            <w:r w:rsidRPr="009343E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_Toc148368338 \h </w:instrTex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1B080" w14:textId="53CC2845" w:rsidR="009343EB" w:rsidRPr="009343EB" w:rsidRDefault="009343EB" w:rsidP="009343EB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8368339" w:history="1">
            <w:r w:rsidRPr="009343EB">
              <w:rPr>
                <w:rStyle w:val="a4"/>
                <w:rFonts w:ascii="Times New Roman" w:eastAsia="Source Han Sans CN" w:hAnsi="Times New Roman" w:cs="Times New Roman"/>
                <w:bCs/>
                <w:noProof/>
                <w:sz w:val="28"/>
                <w:szCs w:val="28"/>
                <w:lang w:eastAsia="en-GB"/>
              </w:rPr>
              <w:t>П</w:t>
            </w:r>
            <w:r>
              <w:rPr>
                <w:rStyle w:val="a4"/>
                <w:rFonts w:ascii="Times New Roman" w:eastAsia="Source Han Sans CN" w:hAnsi="Times New Roman" w:cs="Times New Roman"/>
                <w:bCs/>
                <w:noProof/>
                <w:sz w:val="28"/>
                <w:szCs w:val="28"/>
                <w:lang w:eastAsia="en-GB"/>
              </w:rPr>
              <w:t>риложение</w:t>
            </w:r>
            <w:r w:rsidRPr="009343EB">
              <w:rPr>
                <w:rStyle w:val="a4"/>
                <w:rFonts w:ascii="Times New Roman" w:eastAsia="Source Han Sans CN" w:hAnsi="Times New Roman" w:cs="Times New Roman"/>
                <w:bCs/>
                <w:noProof/>
                <w:sz w:val="28"/>
                <w:szCs w:val="28"/>
                <w:lang w:eastAsia="en-GB"/>
              </w:rPr>
              <w:t xml:space="preserve"> А</w: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_Toc148368339 \h </w:instrTex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43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C656B" w14:textId="365CCDDB" w:rsidR="00DE33D5" w:rsidRDefault="00DE33D5" w:rsidP="00D44B0E">
          <w:pPr>
            <w:spacing w:after="0" w:line="240" w:lineRule="auto"/>
          </w:pPr>
          <w:r w:rsidRPr="00D44B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9BA3AB" w14:textId="77777777" w:rsidR="006A1B6D" w:rsidRPr="009343EB" w:rsidRDefault="006A1B6D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US"/>
        </w:rPr>
      </w:pPr>
      <w:r>
        <w:br w:type="page"/>
      </w:r>
    </w:p>
    <w:p w14:paraId="4EE2C33E" w14:textId="77777777" w:rsidR="00A638F6" w:rsidRPr="004C6444" w:rsidRDefault="006A1B6D" w:rsidP="0082433A">
      <w:pPr>
        <w:pStyle w:val="1"/>
        <w:keepLines w:val="0"/>
        <w:spacing w:line="240" w:lineRule="auto"/>
        <w:ind w:left="709" w:firstLine="0"/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</w:pPr>
      <w:bookmarkStart w:id="0" w:name="_Toc148368332"/>
      <w:r w:rsidRPr="004C6444"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lastRenderedPageBreak/>
        <w:t>1</w:t>
      </w:r>
      <w:r w:rsidR="00E33114" w:rsidRPr="004C6444"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t xml:space="preserve"> </w:t>
      </w:r>
      <w:r w:rsidR="002E3751"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t>ЦЕЛЬ РАБОТЫ</w:t>
      </w:r>
      <w:bookmarkEnd w:id="0"/>
    </w:p>
    <w:p w14:paraId="6C68FF7B" w14:textId="77777777" w:rsidR="002E3751" w:rsidRPr="0082433A" w:rsidRDefault="002E3751" w:rsidP="0082433A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lang w:eastAsia="en-GB"/>
        </w:rPr>
        <w:tab/>
      </w:r>
    </w:p>
    <w:p w14:paraId="131E0959" w14:textId="77777777" w:rsidR="00E33114" w:rsidRPr="004C6444" w:rsidRDefault="002E3751" w:rsidP="0082433A">
      <w:pPr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2E3751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Необходимо разработать структуру базы данных. Создать логическую и физическую модели БД. Использовать DFD, ERD и IDEF1.X диаграммы для визуализации и представления структуры (не менее 10 сущностей). Сравнить данные методы. Сгенерировать DDL скрипты. Создать БД. Подготовить отчет по результатам выполнения лабораторной работы. </w:t>
      </w:r>
      <w:r w:rsidR="00E33114" w:rsidRPr="004C6444">
        <w:rPr>
          <w:rFonts w:ascii="Times New Roman" w:hAnsi="Times New Roman" w:cs="Times New Roman"/>
        </w:rPr>
        <w:br w:type="page"/>
      </w:r>
    </w:p>
    <w:p w14:paraId="025951F5" w14:textId="77777777" w:rsidR="00A638F6" w:rsidRPr="004C6444" w:rsidRDefault="00637356" w:rsidP="0082433A">
      <w:pPr>
        <w:pStyle w:val="1"/>
        <w:keepLines w:val="0"/>
        <w:spacing w:line="240" w:lineRule="auto"/>
        <w:ind w:left="709" w:firstLine="0"/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</w:pPr>
      <w:bookmarkStart w:id="1" w:name="_Toc148368333"/>
      <w:r w:rsidRPr="004C6444"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lastRenderedPageBreak/>
        <w:t>2</w:t>
      </w:r>
      <w:r w:rsidR="00E33114" w:rsidRPr="004C6444"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t xml:space="preserve"> </w:t>
      </w:r>
      <w:r w:rsidR="002E3751"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t>КРАТКИЕ ТЕОРЕТИЧЕСКИЕ СВЕДЕНИЯ</w:t>
      </w:r>
      <w:bookmarkEnd w:id="1"/>
    </w:p>
    <w:p w14:paraId="37A9E771" w14:textId="77777777" w:rsidR="00637356" w:rsidRPr="0082433A" w:rsidRDefault="00637356" w:rsidP="0082433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0C209FD1" w14:textId="77777777" w:rsidR="00A638F6" w:rsidRPr="004C6444" w:rsidRDefault="00637356" w:rsidP="0082433A">
      <w:pPr>
        <w:pStyle w:val="KPhead2"/>
        <w:numPr>
          <w:ilvl w:val="0"/>
          <w:numId w:val="0"/>
        </w:numPr>
        <w:ind w:left="709"/>
      </w:pPr>
      <w:bookmarkStart w:id="2" w:name="_Toc148368334"/>
      <w:r w:rsidRPr="004C6444">
        <w:t>2.1</w:t>
      </w:r>
      <w:r w:rsidR="00E33114" w:rsidRPr="004C6444">
        <w:t xml:space="preserve"> </w:t>
      </w:r>
      <w:r w:rsidR="002E3751">
        <w:rPr>
          <w:lang w:val="en-US"/>
        </w:rPr>
        <w:t>DF</w:t>
      </w:r>
      <w:r w:rsidR="002E3751" w:rsidRPr="002E3751">
        <w:t>-</w:t>
      </w:r>
      <w:r w:rsidR="002E3751">
        <w:t>диаграмма</w:t>
      </w:r>
      <w:bookmarkEnd w:id="2"/>
      <w:r w:rsidR="00E33114" w:rsidRPr="004C6444">
        <w:t xml:space="preserve"> </w:t>
      </w:r>
    </w:p>
    <w:p w14:paraId="5A9FBD29" w14:textId="77777777" w:rsidR="00637356" w:rsidRPr="0082433A" w:rsidRDefault="00637356" w:rsidP="0082433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3D28BC7D" w14:textId="77777777" w:rsidR="00DF457F" w:rsidRDefault="002E3751" w:rsidP="00DF457F">
      <w:pPr>
        <w:spacing w:after="0" w:line="240" w:lineRule="auto"/>
        <w:ind w:left="57" w:firstLine="652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DFD диаграммы в отличии от других нотаций позволяют визуально показать все процессы с точки зрения данных. </w:t>
      </w:r>
    </w:p>
    <w:p w14:paraId="5ED3E525" w14:textId="77777777" w:rsidR="002E3751" w:rsidRPr="00426275" w:rsidRDefault="002E3751" w:rsidP="00DF457F">
      <w:pPr>
        <w:spacing w:after="0" w:line="240" w:lineRule="auto"/>
        <w:ind w:left="57" w:firstLine="652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426275">
        <w:rPr>
          <w:rFonts w:ascii="Times New Roman" w:hAnsi="Times New Roman" w:cs="Times New Roman"/>
          <w:color w:val="auto"/>
          <w:sz w:val="28"/>
          <w:szCs w:val="28"/>
          <w:lang w:eastAsia="en-GB"/>
        </w:rPr>
        <w:t>Выделяют 4 элемента в диаграмме:</w:t>
      </w:r>
    </w:p>
    <w:p w14:paraId="020A9F33" w14:textId="77777777" w:rsidR="002E3751" w:rsidRPr="00426275" w:rsidRDefault="002E3751" w:rsidP="00DF457F">
      <w:pPr>
        <w:pStyle w:val="a8"/>
        <w:numPr>
          <w:ilvl w:val="0"/>
          <w:numId w:val="25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contextualSpacing/>
        <w:jc w:val="both"/>
        <w:rPr>
          <w:sz w:val="28"/>
          <w:szCs w:val="28"/>
          <w:lang w:eastAsia="en-GB"/>
        </w:rPr>
      </w:pPr>
      <w:r w:rsidRPr="00426275">
        <w:rPr>
          <w:sz w:val="28"/>
          <w:szCs w:val="28"/>
          <w:lang w:eastAsia="en-GB"/>
        </w:rPr>
        <w:t>Процесс.</w:t>
      </w:r>
      <w:r w:rsidR="00426275" w:rsidRPr="00426275">
        <w:rPr>
          <w:sz w:val="28"/>
          <w:szCs w:val="28"/>
          <w:lang w:eastAsia="en-GB"/>
        </w:rPr>
        <w:t xml:space="preserve"> </w:t>
      </w:r>
      <w:r w:rsidRPr="00426275">
        <w:rPr>
          <w:sz w:val="28"/>
          <w:szCs w:val="28"/>
          <w:lang w:eastAsia="en-GB"/>
        </w:rPr>
        <w:t>Процессы, при которых идет изменение потока данных (обработка, трансформация и др. изменения). Процесс</w:t>
      </w:r>
      <w:r w:rsidR="00A53970">
        <w:rPr>
          <w:sz w:val="28"/>
          <w:szCs w:val="28"/>
          <w:lang w:eastAsia="en-GB"/>
        </w:rPr>
        <w:t>,</w:t>
      </w:r>
      <w:r w:rsidRPr="00426275">
        <w:rPr>
          <w:sz w:val="28"/>
          <w:szCs w:val="28"/>
          <w:lang w:eastAsia="en-GB"/>
        </w:rPr>
        <w:t xml:space="preserve"> как и в других диаграммах</w:t>
      </w:r>
      <w:r w:rsidR="00A53970">
        <w:rPr>
          <w:sz w:val="28"/>
          <w:szCs w:val="28"/>
          <w:lang w:eastAsia="en-GB"/>
        </w:rPr>
        <w:t>,</w:t>
      </w:r>
      <w:r w:rsidRPr="00426275">
        <w:rPr>
          <w:sz w:val="28"/>
          <w:szCs w:val="28"/>
          <w:lang w:eastAsia="en-GB"/>
        </w:rPr>
        <w:t xml:space="preserve"> обычно прописывается с помощью глагола, например: “Отправка заполненной формы”.</w:t>
      </w:r>
    </w:p>
    <w:p w14:paraId="6C8A2A70" w14:textId="77777777" w:rsidR="002E3751" w:rsidRPr="00426275" w:rsidRDefault="002E3751" w:rsidP="00DF457F">
      <w:pPr>
        <w:pStyle w:val="a8"/>
        <w:numPr>
          <w:ilvl w:val="0"/>
          <w:numId w:val="25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eastAsia="en-GB"/>
        </w:rPr>
      </w:pPr>
      <w:r w:rsidRPr="00426275">
        <w:rPr>
          <w:sz w:val="28"/>
          <w:szCs w:val="28"/>
          <w:lang w:eastAsia="en-GB"/>
        </w:rPr>
        <w:t>Внешняя сущность.</w:t>
      </w:r>
      <w:r w:rsidR="00426275" w:rsidRPr="00426275">
        <w:rPr>
          <w:sz w:val="28"/>
          <w:szCs w:val="28"/>
          <w:lang w:eastAsia="en-GB"/>
        </w:rPr>
        <w:t xml:space="preserve"> </w:t>
      </w:r>
      <w:r w:rsidRPr="00426275">
        <w:rPr>
          <w:sz w:val="28"/>
          <w:szCs w:val="28"/>
          <w:lang w:eastAsia="en-GB"/>
        </w:rPr>
        <w:t>Сущность (объект), которая получает или отправляете данные при взаимодействии с описанным процессом. </w:t>
      </w:r>
    </w:p>
    <w:p w14:paraId="0B8AEC66" w14:textId="77777777" w:rsidR="002E3751" w:rsidRPr="00426275" w:rsidRDefault="002E3751" w:rsidP="00DF457F">
      <w:pPr>
        <w:pStyle w:val="a8"/>
        <w:numPr>
          <w:ilvl w:val="0"/>
          <w:numId w:val="25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eastAsia="en-GB"/>
        </w:rPr>
      </w:pPr>
      <w:r w:rsidRPr="00426275">
        <w:rPr>
          <w:sz w:val="28"/>
          <w:szCs w:val="28"/>
          <w:lang w:eastAsia="en-GB"/>
        </w:rPr>
        <w:t>Хранилище данных.</w:t>
      </w:r>
      <w:r w:rsidR="00B05BC4" w:rsidRPr="00B05BC4">
        <w:rPr>
          <w:sz w:val="28"/>
          <w:szCs w:val="28"/>
          <w:lang w:eastAsia="en-GB"/>
        </w:rPr>
        <w:t xml:space="preserve"> </w:t>
      </w:r>
      <w:r w:rsidRPr="00426275">
        <w:rPr>
          <w:sz w:val="28"/>
          <w:szCs w:val="28"/>
          <w:lang w:eastAsia="en-GB"/>
        </w:rPr>
        <w:t>Все хранилища данных или отдельные файлы, которые хранят исходные или выходные данные, а также все промежуточные хранилища. </w:t>
      </w:r>
    </w:p>
    <w:p w14:paraId="6B9BCA36" w14:textId="77777777" w:rsidR="002E3751" w:rsidRDefault="002E3751" w:rsidP="00DF457F">
      <w:pPr>
        <w:pStyle w:val="a8"/>
        <w:numPr>
          <w:ilvl w:val="0"/>
          <w:numId w:val="25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eastAsia="en-GB"/>
        </w:rPr>
      </w:pPr>
      <w:r w:rsidRPr="00426275">
        <w:rPr>
          <w:sz w:val="28"/>
          <w:szCs w:val="28"/>
          <w:lang w:eastAsia="en-GB"/>
        </w:rPr>
        <w:t>Поток данных.</w:t>
      </w:r>
      <w:r w:rsidR="00426275" w:rsidRPr="00426275">
        <w:rPr>
          <w:sz w:val="28"/>
          <w:szCs w:val="28"/>
          <w:lang w:eastAsia="en-GB"/>
        </w:rPr>
        <w:t xml:space="preserve"> </w:t>
      </w:r>
      <w:r w:rsidRPr="00426275">
        <w:rPr>
          <w:sz w:val="28"/>
          <w:szCs w:val="28"/>
          <w:lang w:eastAsia="en-GB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 </w:t>
      </w:r>
    </w:p>
    <w:p w14:paraId="52A96C8E" w14:textId="77777777" w:rsidR="00DF457F" w:rsidRDefault="00DF457F" w:rsidP="00DF457F">
      <w:pPr>
        <w:pStyle w:val="a8"/>
        <w:shd w:val="clear" w:color="auto" w:fill="FFFFFF"/>
        <w:tabs>
          <w:tab w:val="right" w:pos="993"/>
        </w:tabs>
        <w:spacing w:before="0" w:beforeAutospacing="0" w:after="0" w:afterAutospacing="0"/>
        <w:ind w:firstLine="709"/>
        <w:jc w:val="both"/>
        <w:rPr>
          <w:sz w:val="28"/>
          <w:szCs w:val="28"/>
          <w:lang w:eastAsia="en-GB"/>
        </w:rPr>
      </w:pPr>
      <w:r w:rsidRPr="00DF457F">
        <w:rPr>
          <w:sz w:val="28"/>
          <w:szCs w:val="28"/>
          <w:lang w:eastAsia="en-GB"/>
        </w:rPr>
        <w:t>Диаграмма позволяет визуализировать как движение данных между объектами системы, так и преобразования данных, которые могут применяться на разных шагах процесса.</w:t>
      </w:r>
    </w:p>
    <w:p w14:paraId="48B67600" w14:textId="77777777" w:rsidR="00A43B4A" w:rsidRPr="00A43B4A" w:rsidRDefault="00A43B4A" w:rsidP="00A43B4A">
      <w:pPr>
        <w:pStyle w:val="a8"/>
        <w:shd w:val="clear" w:color="auto" w:fill="FFFFFF"/>
        <w:tabs>
          <w:tab w:val="right" w:pos="993"/>
        </w:tabs>
        <w:spacing w:before="0" w:beforeAutospacing="0" w:after="0" w:afterAutospacing="0"/>
        <w:ind w:firstLine="709"/>
        <w:jc w:val="both"/>
        <w:rPr>
          <w:sz w:val="28"/>
          <w:szCs w:val="28"/>
          <w:lang w:eastAsia="en-GB"/>
        </w:rPr>
      </w:pPr>
      <w:r w:rsidRPr="00A43B4A">
        <w:rPr>
          <w:sz w:val="28"/>
          <w:szCs w:val="28"/>
          <w:lang w:eastAsia="en-GB"/>
        </w:rPr>
        <w:t>Самые распространенные системы нотации DFD-схем</w:t>
      </w:r>
      <w:r>
        <w:rPr>
          <w:sz w:val="28"/>
          <w:szCs w:val="28"/>
          <w:lang w:eastAsia="en-GB"/>
        </w:rPr>
        <w:t xml:space="preserve"> названы в честь их создателей:</w:t>
      </w:r>
    </w:p>
    <w:p w14:paraId="1AD9C5DA" w14:textId="77777777" w:rsidR="00A43B4A" w:rsidRPr="00A43B4A" w:rsidRDefault="00A43B4A" w:rsidP="00A43B4A">
      <w:pPr>
        <w:pStyle w:val="a8"/>
        <w:numPr>
          <w:ilvl w:val="0"/>
          <w:numId w:val="30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eastAsia="en-GB"/>
        </w:rPr>
      </w:pPr>
      <w:proofErr w:type="spellStart"/>
      <w:r w:rsidRPr="00A43B4A">
        <w:rPr>
          <w:sz w:val="28"/>
          <w:szCs w:val="28"/>
          <w:lang w:eastAsia="en-GB"/>
        </w:rPr>
        <w:t>Йордон</w:t>
      </w:r>
      <w:proofErr w:type="spellEnd"/>
      <w:r w:rsidRPr="00A43B4A">
        <w:rPr>
          <w:sz w:val="28"/>
          <w:szCs w:val="28"/>
          <w:lang w:eastAsia="en-GB"/>
        </w:rPr>
        <w:t xml:space="preserve"> и </w:t>
      </w:r>
      <w:proofErr w:type="spellStart"/>
      <w:r w:rsidRPr="00A43B4A">
        <w:rPr>
          <w:sz w:val="28"/>
          <w:szCs w:val="28"/>
          <w:lang w:eastAsia="en-GB"/>
        </w:rPr>
        <w:t>Коуд</w:t>
      </w:r>
      <w:proofErr w:type="spellEnd"/>
      <w:r w:rsidRPr="00A43B4A">
        <w:rPr>
          <w:sz w:val="28"/>
          <w:szCs w:val="28"/>
          <w:lang w:eastAsia="en-GB"/>
        </w:rPr>
        <w:t>;</w:t>
      </w:r>
    </w:p>
    <w:p w14:paraId="2F880C98" w14:textId="77777777" w:rsidR="00A43B4A" w:rsidRPr="00A43B4A" w:rsidRDefault="00A43B4A" w:rsidP="00A43B4A">
      <w:pPr>
        <w:pStyle w:val="a8"/>
        <w:numPr>
          <w:ilvl w:val="0"/>
          <w:numId w:val="30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eastAsia="en-GB"/>
        </w:rPr>
      </w:pPr>
      <w:proofErr w:type="spellStart"/>
      <w:r w:rsidRPr="00A43B4A">
        <w:rPr>
          <w:sz w:val="28"/>
          <w:szCs w:val="28"/>
          <w:lang w:eastAsia="en-GB"/>
        </w:rPr>
        <w:t>Йордон</w:t>
      </w:r>
      <w:proofErr w:type="spellEnd"/>
      <w:r w:rsidRPr="00A43B4A">
        <w:rPr>
          <w:sz w:val="28"/>
          <w:szCs w:val="28"/>
          <w:lang w:eastAsia="en-GB"/>
        </w:rPr>
        <w:t xml:space="preserve"> и Де Марко;</w:t>
      </w:r>
    </w:p>
    <w:p w14:paraId="1157F93D" w14:textId="77777777" w:rsidR="00A43B4A" w:rsidRPr="00A43B4A" w:rsidRDefault="00A43B4A" w:rsidP="00A43B4A">
      <w:pPr>
        <w:pStyle w:val="a8"/>
        <w:numPr>
          <w:ilvl w:val="0"/>
          <w:numId w:val="30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eastAsia="en-GB"/>
        </w:rPr>
      </w:pPr>
      <w:proofErr w:type="spellStart"/>
      <w:r w:rsidRPr="00A43B4A">
        <w:rPr>
          <w:sz w:val="28"/>
          <w:szCs w:val="28"/>
          <w:lang w:eastAsia="en-GB"/>
        </w:rPr>
        <w:t>Гейн</w:t>
      </w:r>
      <w:proofErr w:type="spellEnd"/>
      <w:r w:rsidRPr="00A43B4A">
        <w:rPr>
          <w:sz w:val="28"/>
          <w:szCs w:val="28"/>
          <w:lang w:eastAsia="en-GB"/>
        </w:rPr>
        <w:t xml:space="preserve"> и </w:t>
      </w:r>
      <w:proofErr w:type="spellStart"/>
      <w:r w:rsidRPr="00A43B4A">
        <w:rPr>
          <w:sz w:val="28"/>
          <w:szCs w:val="28"/>
          <w:lang w:eastAsia="en-GB"/>
        </w:rPr>
        <w:t>Сарсон</w:t>
      </w:r>
      <w:proofErr w:type="spellEnd"/>
      <w:r w:rsidRPr="00A43B4A">
        <w:rPr>
          <w:sz w:val="28"/>
          <w:szCs w:val="28"/>
          <w:lang w:eastAsia="en-GB"/>
        </w:rPr>
        <w:t>.</w:t>
      </w:r>
    </w:p>
    <w:p w14:paraId="770160B7" w14:textId="77777777" w:rsidR="00A43B4A" w:rsidRPr="00426275" w:rsidRDefault="00A43B4A" w:rsidP="00A43B4A">
      <w:pPr>
        <w:pStyle w:val="a8"/>
        <w:shd w:val="clear" w:color="auto" w:fill="FFFFFF"/>
        <w:tabs>
          <w:tab w:val="right" w:pos="993"/>
        </w:tabs>
        <w:spacing w:before="0" w:beforeAutospacing="0" w:after="0" w:afterAutospacing="0"/>
        <w:ind w:firstLine="709"/>
        <w:jc w:val="both"/>
        <w:rPr>
          <w:sz w:val="28"/>
          <w:szCs w:val="28"/>
          <w:lang w:eastAsia="en-GB"/>
        </w:rPr>
      </w:pPr>
      <w:r w:rsidRPr="00A43B4A">
        <w:rPr>
          <w:sz w:val="28"/>
          <w:szCs w:val="28"/>
          <w:lang w:eastAsia="en-GB"/>
        </w:rPr>
        <w:t xml:space="preserve">Основное различие между этими системами заключается в том, что методы </w:t>
      </w:r>
      <w:proofErr w:type="spellStart"/>
      <w:r w:rsidRPr="00A43B4A">
        <w:rPr>
          <w:sz w:val="28"/>
          <w:szCs w:val="28"/>
          <w:lang w:eastAsia="en-GB"/>
        </w:rPr>
        <w:t>Йордона-Коуда</w:t>
      </w:r>
      <w:proofErr w:type="spellEnd"/>
      <w:r w:rsidRPr="00A43B4A">
        <w:rPr>
          <w:sz w:val="28"/>
          <w:szCs w:val="28"/>
          <w:lang w:eastAsia="en-GB"/>
        </w:rPr>
        <w:t xml:space="preserve"> и </w:t>
      </w:r>
      <w:proofErr w:type="spellStart"/>
      <w:r w:rsidRPr="00A43B4A">
        <w:rPr>
          <w:sz w:val="28"/>
          <w:szCs w:val="28"/>
          <w:lang w:eastAsia="en-GB"/>
        </w:rPr>
        <w:t>Йордона</w:t>
      </w:r>
      <w:proofErr w:type="spellEnd"/>
      <w:r w:rsidRPr="00A43B4A">
        <w:rPr>
          <w:sz w:val="28"/>
          <w:szCs w:val="28"/>
          <w:lang w:eastAsia="en-GB"/>
        </w:rPr>
        <w:t xml:space="preserve">-Де Марко для обозначения процессов применяют круги, а метод </w:t>
      </w:r>
      <w:proofErr w:type="spellStart"/>
      <w:r w:rsidRPr="00A43B4A">
        <w:rPr>
          <w:sz w:val="28"/>
          <w:szCs w:val="28"/>
          <w:lang w:eastAsia="en-GB"/>
        </w:rPr>
        <w:t>Гейна-Сарсона</w:t>
      </w:r>
      <w:proofErr w:type="spellEnd"/>
      <w:r w:rsidRPr="00A43B4A">
        <w:rPr>
          <w:sz w:val="28"/>
          <w:szCs w:val="28"/>
          <w:lang w:eastAsia="en-GB"/>
        </w:rPr>
        <w:t xml:space="preserve"> — прямоугольные блоки со скругленными углами (которые иногда называют «конфетками»).</w:t>
      </w:r>
    </w:p>
    <w:p w14:paraId="0AE8383B" w14:textId="77777777" w:rsidR="002E3751" w:rsidRPr="004C6444" w:rsidRDefault="002E3751" w:rsidP="006E19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09C1EAB5" w14:textId="77777777" w:rsidR="00A638F6" w:rsidRPr="00426275" w:rsidRDefault="00E33114" w:rsidP="006E19FC">
      <w:pPr>
        <w:pStyle w:val="2"/>
        <w:spacing w:after="0" w:line="240" w:lineRule="auto"/>
        <w:ind w:left="-5" w:firstLine="714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bookmarkStart w:id="3" w:name="_Toc148368335"/>
      <w:r w:rsidRPr="004C644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2.2 </w:t>
      </w:r>
      <w:r w:rsidR="0042627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ER</w:t>
      </w:r>
      <w:r w:rsidR="00426275"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-</w:t>
      </w:r>
      <w:r w:rsid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диаграмма</w:t>
      </w:r>
      <w:bookmarkEnd w:id="3"/>
    </w:p>
    <w:p w14:paraId="6F55C8DD" w14:textId="77777777" w:rsidR="00637356" w:rsidRPr="0082433A" w:rsidRDefault="00637356" w:rsidP="006E19F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4907BF72" w14:textId="77777777" w:rsidR="00426275" w:rsidRDefault="00426275" w:rsidP="006E19FC">
      <w:pPr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Схема «сущность-связь» (также ERD или ER-диаграмма) </w:t>
      </w:r>
      <w:r w:rsidR="00B05BC4" w:rsidRPr="00B05BC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–</w:t>
      </w:r>
      <w:r w:rsidR="00B05BC4"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(или ER-модели)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</w:t>
      </w:r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lastRenderedPageBreak/>
        <w:t xml:space="preserve">тому же принципу, что и грамматические структуры: сущности выполняют роль существительных, а связи </w:t>
      </w:r>
      <w:r w:rsidR="00B05BC4" w:rsidRPr="00B05BC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–</w:t>
      </w:r>
      <w:r w:rsidR="00B05BC4"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глаголов.</w:t>
      </w:r>
    </w:p>
    <w:p w14:paraId="49484750" w14:textId="77777777" w:rsidR="00426275" w:rsidRDefault="00B05BC4" w:rsidP="0082433A">
      <w:pPr>
        <w:spacing w:after="0" w:line="240" w:lineRule="auto"/>
        <w:ind w:firstLine="69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ER-диаграммы </w:t>
      </w:r>
      <w:r w:rsidRPr="00B05BC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–</w:t>
      </w:r>
      <w:r w:rsidR="00426275"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«родственники» схем структуры данных (DSD), где вместо связей между самими сущностями отображаются отношения между элементами внутри них. ER-диаграммы часто используются в сочетании с диаграммами DFD, которые схематично показывают движение потоков информации в рамках процесса или системы. </w:t>
      </w:r>
    </w:p>
    <w:p w14:paraId="74E4AC2A" w14:textId="77777777" w:rsidR="00426275" w:rsidRPr="004C6444" w:rsidRDefault="00426275" w:rsidP="008A5FCD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03ADBAE0" w14:textId="77777777" w:rsidR="00426275" w:rsidRPr="00426275" w:rsidRDefault="00426275" w:rsidP="0082433A">
      <w:pPr>
        <w:pStyle w:val="2"/>
        <w:spacing w:after="0" w:line="240" w:lineRule="auto"/>
        <w:ind w:left="-5" w:firstLine="714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bookmarkStart w:id="4" w:name="_Toc148368336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2.3</w:t>
      </w:r>
      <w:r w:rsidRPr="004C644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IDEF</w:t>
      </w:r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1.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X</w:t>
      </w:r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-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диаграмма</w:t>
      </w:r>
      <w:bookmarkEnd w:id="4"/>
    </w:p>
    <w:p w14:paraId="3AE6E157" w14:textId="77777777" w:rsidR="00426275" w:rsidRPr="0082433A" w:rsidRDefault="00426275" w:rsidP="0082433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465FA8C3" w14:textId="50A99313" w:rsidR="00426275" w:rsidRPr="00426275" w:rsidRDefault="00426275" w:rsidP="0082433A">
      <w:pPr>
        <w:spacing w:after="0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IDEF1X является методом для разработки реляционных баз данных и использует условный синтаксис, специально разработанный для удобного построения концептуальной схемы. Концептуальной схемой мы называем универсальное представление структуры данных в рамках коммерческого предприятия, независимое от конечной реализации базы данных и аппаратной платформы. Будучи статическим методом разработки, IDEF1X изначально не предназначен для динамического анализа по принципу "AS IS", тем не менее, он иногда применяется в этом качестве, как альтернатива методу IDEF1. Использование метода IDEF1X наиболее целесообразно для построения логической структуры базы данных после того, как все информационные ресурсы исследованы (скажем с помощью метода IDEF1) и решение о внедрении реляционной базы данных, как части корпоративной информационной системы, было принято. Однако не стоит забывать, что средства моделирования IDEF1X специально разработаны для построения реляционных информационных систем, и если существует необходимость проектирования другой системы, скажем объектно-ориентированной, то лучше избрать другие методы моделирования.</w:t>
      </w:r>
    </w:p>
    <w:p w14:paraId="5EDA18BB" w14:textId="77777777" w:rsidR="00810FE2" w:rsidRPr="00243ACC" w:rsidRDefault="00426275" w:rsidP="00243ACC">
      <w:pPr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Существует несколько очевидных причин, по которым IDEF1X не следует применять в случае построения </w:t>
      </w:r>
      <w:proofErr w:type="spellStart"/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нереляционных</w:t>
      </w:r>
      <w:proofErr w:type="spellEnd"/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систем. Во-первых, IDEF1X требует от проектировщика определить ключевые атрибуты, для того чтобы отличить одну сущность от другой, в то время как объектно-ориентированные системы не требуют задания ключевых ключей, в целях </w:t>
      </w:r>
      <w:proofErr w:type="spellStart"/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идентифицирования</w:t>
      </w:r>
      <w:proofErr w:type="spellEnd"/>
      <w:r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объектов. Во-вторых, в тех случаях, когда более чем один атрибут является однозначно идентифицирующим сущность, проектировщик должен определить один из этих атрибутов первичным ключом, а все остальные вторичными. И, таким образом, построенная проектировщиком IDEF1X-модель и переданная для окончательной реализации программисту является некорректной для применения методов объектно-ориентированной реализации, и предназначена для построения реляционной системы.</w:t>
      </w:r>
    </w:p>
    <w:p w14:paraId="6FF39A3E" w14:textId="77777777" w:rsidR="00DE33D5" w:rsidRPr="004C6444" w:rsidRDefault="00DE33D5" w:rsidP="008C6002">
      <w:pPr>
        <w:spacing w:after="160" w:line="240" w:lineRule="auto"/>
        <w:ind w:left="0" w:firstLine="0"/>
        <w:rPr>
          <w:rFonts w:ascii="Times New Roman" w:eastAsia="Cambria" w:hAnsi="Times New Roman" w:cs="Times New Roman"/>
          <w:b/>
          <w:color w:val="365F91"/>
          <w:sz w:val="28"/>
        </w:rPr>
      </w:pPr>
      <w:r w:rsidRPr="004C6444">
        <w:rPr>
          <w:rFonts w:ascii="Times New Roman" w:hAnsi="Times New Roman" w:cs="Times New Roman"/>
        </w:rPr>
        <w:br w:type="page"/>
      </w:r>
    </w:p>
    <w:p w14:paraId="6F713455" w14:textId="77777777" w:rsidR="00A638F6" w:rsidRPr="009B7447" w:rsidRDefault="00ED19FB" w:rsidP="0082433A">
      <w:pPr>
        <w:pStyle w:val="1"/>
        <w:keepLines w:val="0"/>
        <w:spacing w:line="240" w:lineRule="auto"/>
        <w:ind w:left="709" w:firstLine="0"/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</w:pPr>
      <w:bookmarkStart w:id="5" w:name="_Toc148368337"/>
      <w:r w:rsidRPr="004C6444"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lastRenderedPageBreak/>
        <w:t>3</w:t>
      </w:r>
      <w:r w:rsidR="00E33114" w:rsidRPr="004C6444"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t xml:space="preserve"> </w:t>
      </w:r>
      <w:r w:rsidR="009B7447"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t>РАЗРАБОТКА СТРУКТУРЫ БАЗЫ ДАННЫХ</w:t>
      </w:r>
      <w:bookmarkEnd w:id="5"/>
    </w:p>
    <w:p w14:paraId="64F18BCD" w14:textId="77777777" w:rsidR="00D4548C" w:rsidRPr="0082433A" w:rsidRDefault="00D4548C" w:rsidP="0082433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218D191B" w14:textId="77777777" w:rsidR="009B7447" w:rsidRDefault="00AD2494" w:rsidP="0082433A">
      <w:pPr>
        <w:tabs>
          <w:tab w:val="right" w:pos="1134"/>
        </w:tabs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Было выбрано использовать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sql</w:t>
      </w:r>
      <w:r w:rsidRP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-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базу данных, т.к. я</w:t>
      </w:r>
      <w:r w:rsidRP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зык SQL универсален для всех реляционных хранилищ и в случае смены СУБД не придётся переписывать весь код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. </w:t>
      </w:r>
      <w:r w:rsidRP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Преимущества РСУБД </w:t>
      </w:r>
      <w:r w:rsidR="00B05BC4" w:rsidRPr="00B05BC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–</w:t>
      </w:r>
      <w:r w:rsidR="00B05BC4" w:rsidRPr="00426275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 w:rsidRP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соответствия базы данных требованиям ACID, целостность данных, структурированность.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Механизм </w:t>
      </w:r>
      <w:r w:rsidRP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SQL позволяет воспользоваться тем, что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заложено в базу данных на этапе её проектирования, а</w:t>
      </w:r>
      <w:r w:rsidRPr="00AD2494">
        <w:t xml:space="preserve"> </w:t>
      </w:r>
      <w:proofErr w:type="spellStart"/>
      <w:r w:rsidRP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NoSQL</w:t>
      </w:r>
      <w:proofErr w:type="spellEnd"/>
      <w:r w:rsidRP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решения не требуют определять схему базы данных перед началом работы, поэтому в процессе разработки можно наткнуться на непредвиденные трудности, которые могут привести к отказу от данного </w:t>
      </w:r>
      <w:proofErr w:type="spellStart"/>
      <w:r w:rsidRP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NoSQL</w:t>
      </w:r>
      <w:proofErr w:type="spellEnd"/>
      <w:r w:rsidRP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решения.</w:t>
      </w:r>
    </w:p>
    <w:p w14:paraId="3D08EE49" w14:textId="0808631A" w:rsidR="00AD2494" w:rsidRDefault="00E87747" w:rsidP="0082433A">
      <w:pPr>
        <w:tabs>
          <w:tab w:val="right" w:pos="1134"/>
        </w:tabs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Б</w:t>
      </w:r>
      <w:r w:rsid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ыло решено использовать </w:t>
      </w:r>
      <w:r w:rsidR="00AD2494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MySQL</w:t>
      </w:r>
      <w:r w:rsidR="00851F8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, как одна из самых распространенных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СУБД</w:t>
      </w:r>
      <w:r w:rsidR="00851F8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, имеющая следующие плюсы: </w:t>
      </w:r>
    </w:p>
    <w:p w14:paraId="1AAA3951" w14:textId="77777777" w:rsidR="00851F8E" w:rsidRPr="00851F8E" w:rsidRDefault="00851F8E" w:rsidP="0082433A">
      <w:pPr>
        <w:pStyle w:val="a8"/>
        <w:numPr>
          <w:ilvl w:val="0"/>
          <w:numId w:val="25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Высокая скорость работы</w:t>
      </w:r>
      <w:r>
        <w:rPr>
          <w:sz w:val="28"/>
          <w:szCs w:val="28"/>
          <w:lang w:val="en-US" w:eastAsia="en-GB"/>
        </w:rPr>
        <w:t>;</w:t>
      </w:r>
    </w:p>
    <w:p w14:paraId="0F65A741" w14:textId="77777777" w:rsidR="00851F8E" w:rsidRPr="00851F8E" w:rsidRDefault="00851F8E" w:rsidP="0082433A">
      <w:pPr>
        <w:pStyle w:val="a8"/>
        <w:numPr>
          <w:ilvl w:val="0"/>
          <w:numId w:val="25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Поддержка практически всех CMS;</w:t>
      </w:r>
    </w:p>
    <w:p w14:paraId="49CE1F63" w14:textId="77777777" w:rsidR="00851F8E" w:rsidRPr="00851F8E" w:rsidRDefault="00851F8E" w:rsidP="0082433A">
      <w:pPr>
        <w:pStyle w:val="a8"/>
        <w:numPr>
          <w:ilvl w:val="0"/>
          <w:numId w:val="25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Бесплатная лицензия;</w:t>
      </w:r>
    </w:p>
    <w:p w14:paraId="0396EA57" w14:textId="77777777" w:rsidR="00851F8E" w:rsidRPr="00851F8E" w:rsidRDefault="00851F8E" w:rsidP="0082433A">
      <w:pPr>
        <w:pStyle w:val="a8"/>
        <w:numPr>
          <w:ilvl w:val="0"/>
          <w:numId w:val="25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rPr>
          <w:sz w:val="28"/>
          <w:szCs w:val="28"/>
          <w:lang w:eastAsia="en-GB"/>
        </w:rPr>
      </w:pPr>
      <w:r w:rsidRPr="00851F8E">
        <w:rPr>
          <w:sz w:val="28"/>
          <w:szCs w:val="28"/>
          <w:lang w:eastAsia="en-GB"/>
        </w:rPr>
        <w:t>Надежная</w:t>
      </w:r>
      <w:r>
        <w:rPr>
          <w:sz w:val="28"/>
          <w:szCs w:val="28"/>
          <w:lang w:eastAsia="en-GB"/>
        </w:rPr>
        <w:t xml:space="preserve"> и простая система безопасности;</w:t>
      </w:r>
    </w:p>
    <w:p w14:paraId="4FA8C91F" w14:textId="77777777" w:rsidR="00851F8E" w:rsidRPr="00851F8E" w:rsidRDefault="00851F8E" w:rsidP="0082433A">
      <w:pPr>
        <w:pStyle w:val="a8"/>
        <w:numPr>
          <w:ilvl w:val="0"/>
          <w:numId w:val="25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rPr>
          <w:sz w:val="28"/>
          <w:szCs w:val="28"/>
          <w:lang w:eastAsia="en-GB"/>
        </w:rPr>
      </w:pPr>
      <w:r w:rsidRPr="00851F8E">
        <w:rPr>
          <w:sz w:val="28"/>
          <w:szCs w:val="28"/>
          <w:lang w:eastAsia="en-GB"/>
        </w:rPr>
        <w:t>Плагины, позволяющие упрост</w:t>
      </w:r>
      <w:r>
        <w:rPr>
          <w:sz w:val="28"/>
          <w:szCs w:val="28"/>
          <w:lang w:eastAsia="en-GB"/>
        </w:rPr>
        <w:t>ить и настроить работу под себя;</w:t>
      </w:r>
    </w:p>
    <w:p w14:paraId="193888F9" w14:textId="77777777" w:rsidR="00851F8E" w:rsidRPr="00851F8E" w:rsidRDefault="00851F8E" w:rsidP="0082433A">
      <w:pPr>
        <w:pStyle w:val="a8"/>
        <w:numPr>
          <w:ilvl w:val="0"/>
          <w:numId w:val="25"/>
        </w:numPr>
        <w:shd w:val="clear" w:color="auto" w:fill="FFFFFF"/>
        <w:tabs>
          <w:tab w:val="right" w:pos="993"/>
        </w:tabs>
        <w:spacing w:before="0" w:beforeAutospacing="0" w:after="0" w:afterAutospacing="0"/>
        <w:ind w:left="0" w:firstLine="709"/>
        <w:rPr>
          <w:sz w:val="28"/>
          <w:szCs w:val="28"/>
          <w:lang w:eastAsia="en-GB"/>
        </w:rPr>
      </w:pPr>
      <w:r w:rsidRPr="00851F8E">
        <w:rPr>
          <w:sz w:val="28"/>
          <w:szCs w:val="28"/>
          <w:lang w:eastAsia="en-GB"/>
        </w:rPr>
        <w:t>В одной таблице может содержаться несколько миллион</w:t>
      </w:r>
      <w:r>
        <w:rPr>
          <w:sz w:val="28"/>
          <w:szCs w:val="28"/>
          <w:lang w:eastAsia="en-GB"/>
        </w:rPr>
        <w:t>ов записей.</w:t>
      </w:r>
    </w:p>
    <w:p w14:paraId="13E4ABA3" w14:textId="77777777" w:rsidR="009B7447" w:rsidRDefault="009B7447" w:rsidP="0082433A">
      <w:pPr>
        <w:tabs>
          <w:tab w:val="right" w:pos="1134"/>
        </w:tabs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При выполнении данной лабораторной работы необходимо было создать логическую и физическую модели базы данных</w:t>
      </w:r>
      <w:r w:rsid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разрабатываемого программного продукта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, используя DFD, ERD и IDEF1.X диаграммы</w:t>
      </w:r>
      <w:r w:rsidRPr="009B7447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для визуализации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.</w:t>
      </w:r>
    </w:p>
    <w:p w14:paraId="46994935" w14:textId="06E7594D" w:rsidR="009B7447" w:rsidRDefault="009B7447" w:rsidP="0082433A">
      <w:pPr>
        <w:tabs>
          <w:tab w:val="right" w:pos="1134"/>
        </w:tabs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DFD</w:t>
      </w:r>
      <w:r w:rsidRPr="009B7447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диаграмма</w:t>
      </w:r>
      <w:r w:rsidR="00FA79C6"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 w:rsid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на логическом уровне</w:t>
      </w:r>
      <w:r w:rsidR="00A43B4A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в нотации </w:t>
      </w:r>
      <w:proofErr w:type="spellStart"/>
      <w:r w:rsidR="00A43B4A" w:rsidRPr="00A43B4A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Гейна-Сарсона</w:t>
      </w:r>
      <w:proofErr w:type="spellEnd"/>
      <w:r w:rsidRPr="00A43B4A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представлена на рисунк</w:t>
      </w:r>
      <w:r w:rsidR="00392E4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ах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3.</w:t>
      </w:r>
      <w:r w:rsidR="00392E4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1 и 3.2.</w:t>
      </w:r>
    </w:p>
    <w:p w14:paraId="019A4A8D" w14:textId="77777777" w:rsidR="009B7447" w:rsidRDefault="009B7447" w:rsidP="0082433A">
      <w:pPr>
        <w:tabs>
          <w:tab w:val="right" w:pos="1134"/>
        </w:tabs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2ADE3CC1" w14:textId="35C0477B" w:rsidR="00392E44" w:rsidRDefault="00392E44" w:rsidP="00392E44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392E4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drawing>
          <wp:inline distT="0" distB="0" distL="0" distR="0" wp14:anchorId="2C830BF5" wp14:editId="61CC4ED5">
            <wp:extent cx="5455920" cy="3072995"/>
            <wp:effectExtent l="0" t="0" r="0" b="0"/>
            <wp:docPr id="111115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3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869" cy="30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8BDA" w14:textId="77777777" w:rsidR="00392E44" w:rsidRDefault="00392E44" w:rsidP="00392E44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607C5C30" w14:textId="7F40C6D1" w:rsidR="00392E44" w:rsidRDefault="00392E44" w:rsidP="00392E44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Рисунок 3.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1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DFD</w:t>
      </w:r>
      <w:r w:rsidRPr="002B073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диаграмма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(часть 1)</w:t>
      </w:r>
    </w:p>
    <w:p w14:paraId="0677ABAF" w14:textId="0A8354A8" w:rsidR="00392E44" w:rsidRDefault="00392E44" w:rsidP="00392E44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392E4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lastRenderedPageBreak/>
        <w:drawing>
          <wp:inline distT="0" distB="0" distL="0" distR="0" wp14:anchorId="6B536002" wp14:editId="0E7DD5E5">
            <wp:extent cx="5949315" cy="4091940"/>
            <wp:effectExtent l="0" t="0" r="0" b="3810"/>
            <wp:docPr id="46938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FD65" w14:textId="77777777" w:rsidR="00392E44" w:rsidRDefault="00392E44" w:rsidP="00392E44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1D34AB53" w14:textId="239290F3" w:rsidR="00392E44" w:rsidRDefault="00392E44" w:rsidP="00392E44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Рисунок 3.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DFD</w:t>
      </w:r>
      <w:r w:rsidRPr="002B073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диаграмма (часть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)</w:t>
      </w:r>
    </w:p>
    <w:p w14:paraId="7FDB5ABB" w14:textId="77777777" w:rsidR="00392E44" w:rsidRDefault="00392E44" w:rsidP="00392E44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6BC45518" w14:textId="77777777" w:rsidR="00FA79C6" w:rsidRDefault="00FA79C6" w:rsidP="0082433A">
      <w:pPr>
        <w:tabs>
          <w:tab w:val="right" w:pos="1134"/>
        </w:tabs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ERD</w:t>
      </w:r>
      <w:r w:rsidRPr="009B7447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диаграмма на уровне физической модели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данных</w:t>
      </w:r>
      <w:r w:rsidR="00A43B4A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представлена на рисунке 3.3</w:t>
      </w:r>
    </w:p>
    <w:p w14:paraId="6601726D" w14:textId="77777777" w:rsidR="00FA79C6" w:rsidRDefault="00FA79C6" w:rsidP="0082433A">
      <w:pPr>
        <w:tabs>
          <w:tab w:val="right" w:pos="1134"/>
        </w:tabs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5BEB51AB" w14:textId="1AA38CBF" w:rsidR="00392E44" w:rsidRDefault="00104931" w:rsidP="00104931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</w:pPr>
      <w:r w:rsidRPr="0010493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drawing>
          <wp:inline distT="0" distB="0" distL="0" distR="0" wp14:anchorId="0F5B2905" wp14:editId="50047271">
            <wp:extent cx="5949315" cy="3101340"/>
            <wp:effectExtent l="0" t="0" r="0" b="3810"/>
            <wp:docPr id="29028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88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05FB" w14:textId="77777777" w:rsidR="00FA79C6" w:rsidRDefault="00FA79C6" w:rsidP="0082433A">
      <w:pPr>
        <w:tabs>
          <w:tab w:val="right" w:pos="113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2D7012D3" w14:textId="0A74E536" w:rsidR="00FA79C6" w:rsidRPr="00104931" w:rsidRDefault="00FA79C6" w:rsidP="0082433A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Рисунок 3.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ERD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диаграмма базы данных</w:t>
      </w:r>
      <w:r w:rsidR="00104931" w:rsidRPr="00104931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 w:rsidR="00104931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на физическом уровне</w:t>
      </w:r>
    </w:p>
    <w:p w14:paraId="6B59D936" w14:textId="77777777" w:rsidR="00BA54FA" w:rsidRDefault="00BA54FA" w:rsidP="00DB3E28">
      <w:pPr>
        <w:tabs>
          <w:tab w:val="right" w:pos="1134"/>
        </w:tabs>
        <w:spacing w:after="0" w:line="240" w:lineRule="auto"/>
        <w:ind w:left="0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lastRenderedPageBreak/>
        <w:t>ERD</w:t>
      </w:r>
      <w:r w:rsidRPr="009B7447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диаграмма на уровне </w:t>
      </w:r>
      <w:r w:rsidR="00D44B0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логической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модели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данных</w:t>
      </w:r>
      <w:r w:rsidR="00A43B4A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 w:rsidR="00D44B0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представлена на рисунке 3.4</w:t>
      </w:r>
    </w:p>
    <w:p w14:paraId="70EEE3C0" w14:textId="77777777" w:rsidR="00BA54FA" w:rsidRDefault="00BA54FA" w:rsidP="00BA54FA">
      <w:pPr>
        <w:tabs>
          <w:tab w:val="right" w:pos="1134"/>
        </w:tabs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17A435C3" w14:textId="6EE71069" w:rsidR="00BA54FA" w:rsidRDefault="00104931" w:rsidP="00BA54FA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104931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drawing>
          <wp:inline distT="0" distB="0" distL="0" distR="0" wp14:anchorId="316D877A" wp14:editId="208CFE1A">
            <wp:extent cx="5949315" cy="3749040"/>
            <wp:effectExtent l="0" t="0" r="0" b="3810"/>
            <wp:docPr id="174726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62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3ACE" w14:textId="77777777" w:rsidR="00BA54FA" w:rsidRDefault="00BA54FA" w:rsidP="00BA54FA">
      <w:pPr>
        <w:tabs>
          <w:tab w:val="right" w:pos="113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0A6FB6D3" w14:textId="58768D1D" w:rsidR="00BA54FA" w:rsidRDefault="00BA54FA" w:rsidP="00BA54FA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Рисунок 3.</w:t>
      </w:r>
      <w:r w:rsidR="00D44B0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ERD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диаграмма базы данных</w:t>
      </w:r>
      <w:r w:rsidR="00104931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на логическом уровне</w:t>
      </w:r>
    </w:p>
    <w:p w14:paraId="7AC562CA" w14:textId="77777777" w:rsidR="00FA79C6" w:rsidRDefault="00FA79C6" w:rsidP="0082433A">
      <w:pPr>
        <w:tabs>
          <w:tab w:val="right" w:pos="1134"/>
        </w:tabs>
        <w:spacing w:after="0" w:line="240" w:lineRule="auto"/>
        <w:ind w:left="57" w:firstLine="65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016BCAAF" w14:textId="77777777" w:rsidR="00D44B0E" w:rsidRDefault="00D44B0E" w:rsidP="00D44B0E">
      <w:pPr>
        <w:tabs>
          <w:tab w:val="right" w:pos="1134"/>
        </w:tabs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ERD</w:t>
      </w:r>
      <w:r w:rsidRPr="009B7447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диаграмма на уровне концептуальной модели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данных</w:t>
      </w:r>
      <w:r w:rsidR="00A43B4A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представлена на рисунке 3.5</w:t>
      </w:r>
    </w:p>
    <w:p w14:paraId="1F4B5340" w14:textId="77777777" w:rsidR="00D44B0E" w:rsidRDefault="00D44B0E" w:rsidP="00D44B0E">
      <w:pPr>
        <w:tabs>
          <w:tab w:val="right" w:pos="1134"/>
        </w:tabs>
        <w:spacing w:after="0" w:line="240" w:lineRule="auto"/>
        <w:ind w:left="57" w:firstLine="65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5C6C6C75" w14:textId="072E7CAE" w:rsidR="00D44B0E" w:rsidRDefault="00104931" w:rsidP="001D7919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104931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drawing>
          <wp:inline distT="0" distB="0" distL="0" distR="0" wp14:anchorId="7582D683" wp14:editId="75533EFD">
            <wp:extent cx="5949315" cy="2804160"/>
            <wp:effectExtent l="0" t="0" r="0" b="0"/>
            <wp:docPr id="1011565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65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FE32" w14:textId="77777777" w:rsidR="001D7919" w:rsidRDefault="001D7919" w:rsidP="001D7919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4689B65B" w14:textId="05BE3A18" w:rsidR="00D44B0E" w:rsidRDefault="00D44B0E" w:rsidP="00D44B0E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Рисунок 3.</w:t>
      </w:r>
      <w:r w:rsidRPr="00D44B0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ERD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диаграмма базы данных</w:t>
      </w:r>
      <w:r w:rsidR="00104931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на концептуальном уровне</w:t>
      </w:r>
    </w:p>
    <w:p w14:paraId="04E5FD44" w14:textId="77777777" w:rsidR="00FA79C6" w:rsidRDefault="00FA79C6" w:rsidP="0082433A">
      <w:pPr>
        <w:tabs>
          <w:tab w:val="right" w:pos="1134"/>
        </w:tabs>
        <w:spacing w:after="0" w:line="240" w:lineRule="auto"/>
        <w:ind w:left="57" w:firstLine="652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lastRenderedPageBreak/>
        <w:t>IDEF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1.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X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диаграмма</w:t>
      </w:r>
      <w:r w:rsidR="008A5FCD" w:rsidRPr="008A5FCD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представлена на рисунке </w:t>
      </w:r>
      <w:r w:rsidR="00D44B0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3.6</w:t>
      </w:r>
    </w:p>
    <w:p w14:paraId="0631C9C6" w14:textId="77777777" w:rsidR="00FA79C6" w:rsidRDefault="00FA79C6" w:rsidP="0082433A">
      <w:pPr>
        <w:tabs>
          <w:tab w:val="right" w:pos="1134"/>
        </w:tabs>
        <w:spacing w:after="0" w:line="240" w:lineRule="auto"/>
        <w:ind w:left="57" w:firstLine="652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3F166544" w14:textId="66E76904" w:rsidR="00FA79C6" w:rsidRDefault="00104931" w:rsidP="0082433A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104931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drawing>
          <wp:inline distT="0" distB="0" distL="0" distR="0" wp14:anchorId="56B4A7E0" wp14:editId="2C9CADA0">
            <wp:extent cx="5949315" cy="3788410"/>
            <wp:effectExtent l="0" t="0" r="0" b="2540"/>
            <wp:docPr id="53697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5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C9F7" w14:textId="77777777" w:rsidR="00FA79C6" w:rsidRDefault="00FA79C6" w:rsidP="0082433A">
      <w:pPr>
        <w:tabs>
          <w:tab w:val="right" w:pos="1134"/>
        </w:tabs>
        <w:spacing w:after="0" w:line="240" w:lineRule="auto"/>
        <w:ind w:left="57" w:firstLine="652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4C4BEC3C" w14:textId="77777777" w:rsidR="00FA79C6" w:rsidRDefault="00FA79C6" w:rsidP="0082433A">
      <w:pPr>
        <w:tabs>
          <w:tab w:val="right" w:pos="1134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Рисунок 3.</w:t>
      </w:r>
      <w:r w:rsidR="00D44B0E" w:rsidRPr="00D44B0E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IDEF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1.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X</w:t>
      </w:r>
      <w:r w:rsidRPr="00FA79C6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диаграмма базы данных</w:t>
      </w:r>
    </w:p>
    <w:p w14:paraId="0D226F33" w14:textId="5105EF81" w:rsidR="00104931" w:rsidRDefault="00104931" w:rsidP="00104931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br w:type="page"/>
      </w:r>
    </w:p>
    <w:p w14:paraId="704A29E1" w14:textId="77777777" w:rsidR="00A638F6" w:rsidRPr="004C6444" w:rsidRDefault="00BC3A67" w:rsidP="00D44B0E">
      <w:pPr>
        <w:pStyle w:val="1"/>
        <w:keepLines w:val="0"/>
        <w:spacing w:line="240" w:lineRule="auto"/>
        <w:ind w:left="0" w:firstLine="0"/>
        <w:jc w:val="center"/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</w:pPr>
      <w:bookmarkStart w:id="6" w:name="_Toc148368338"/>
      <w:r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lastRenderedPageBreak/>
        <w:t>ВЫВОД</w:t>
      </w:r>
      <w:r w:rsidR="00FE4D08"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t>Ы</w:t>
      </w:r>
      <w:bookmarkEnd w:id="6"/>
    </w:p>
    <w:p w14:paraId="683597D8" w14:textId="77777777" w:rsidR="008C6002" w:rsidRPr="0082433A" w:rsidRDefault="008C6002" w:rsidP="0082433A">
      <w:p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6B0F2417" w14:textId="77777777" w:rsidR="00FE4D08" w:rsidRPr="00FE4D08" w:rsidRDefault="00FE4D08" w:rsidP="0082433A">
      <w:p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Таким образом,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в ходе лабораторной работы были изучены понятия</w:t>
      </w: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логической и физической модели базы данных, разобраны отличия DFD, ERD и IDEF1.X диаграмм</w:t>
      </w: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. Был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а создана база данных для разрабатываемого приложения на основе схем, составленных в предыдущей и этой лабораторной.</w:t>
      </w: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Было замечено, что </w:t>
      </w:r>
      <w:proofErr w:type="gramStart"/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для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создание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базы данных очень упрощается, при использовании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ERD</w:t>
      </w: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и</w:t>
      </w: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IDEF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1.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X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диаграмм, а диаграмма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GB"/>
        </w:rPr>
        <w:t>DFD</w:t>
      </w: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способствует лучшему пониманию происходящих внутри системы процессов с данными</w:t>
      </w: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. </w:t>
      </w:r>
    </w:p>
    <w:p w14:paraId="3EE87267" w14:textId="77777777" w:rsidR="00057859" w:rsidRDefault="00FE4D08" w:rsidP="00057859">
      <w:p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В результате был получен ценный практический и теоре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тический опыт работы с базами данных</w:t>
      </w: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 xml:space="preserve">. Это знание может быть полезным для дальнейшей работы </w:t>
      </w:r>
      <w:r w:rsidR="00AD2494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в разработке приложений</w:t>
      </w:r>
      <w:r w:rsidRPr="00FE4D08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t>.</w:t>
      </w:r>
      <w:r w:rsidR="00057859"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  <w:br w:type="page"/>
      </w:r>
    </w:p>
    <w:p w14:paraId="7679B08E" w14:textId="77777777" w:rsidR="009E02B0" w:rsidRDefault="00057859" w:rsidP="009E02B0">
      <w:pPr>
        <w:pStyle w:val="1"/>
        <w:keepLines w:val="0"/>
        <w:spacing w:line="240" w:lineRule="auto"/>
        <w:ind w:left="0" w:firstLine="0"/>
        <w:jc w:val="center"/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</w:pPr>
      <w:bookmarkStart w:id="7" w:name="_Toc148368339"/>
      <w:r>
        <w:rPr>
          <w:rFonts w:ascii="Times New Roman" w:eastAsia="Source Han Sans CN" w:hAnsi="Times New Roman" w:cs="Times New Roman"/>
          <w:bCs/>
          <w:color w:val="000000"/>
          <w:szCs w:val="28"/>
          <w:lang w:eastAsia="en-GB"/>
        </w:rPr>
        <w:lastRenderedPageBreak/>
        <w:t>ПРИЛОЖЕНИЕ А</w:t>
      </w:r>
      <w:bookmarkStart w:id="8" w:name="_Toc147159034"/>
      <w:bookmarkEnd w:id="7"/>
    </w:p>
    <w:p w14:paraId="3577414E" w14:textId="77777777" w:rsidR="009E02B0" w:rsidRPr="009E02B0" w:rsidRDefault="009E02B0" w:rsidP="009E0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center"/>
        <w:rPr>
          <w:rFonts w:ascii="Times New Roman" w:eastAsia="Source Han Sans CN" w:hAnsi="Times New Roman" w:cs="Times New Roman"/>
          <w:b/>
          <w:bCs/>
          <w:sz w:val="28"/>
          <w:szCs w:val="28"/>
          <w:lang w:eastAsia="en-GB"/>
        </w:rPr>
      </w:pPr>
      <w:r w:rsidRPr="009E02B0">
        <w:rPr>
          <w:rFonts w:ascii="Times New Roman" w:eastAsia="Source Han Sans CN" w:hAnsi="Times New Roman" w:cs="Times New Roman"/>
          <w:b/>
          <w:bCs/>
          <w:sz w:val="28"/>
          <w:szCs w:val="28"/>
          <w:lang w:eastAsia="en-GB"/>
        </w:rPr>
        <w:t>(обязательное)</w:t>
      </w:r>
      <w:bookmarkEnd w:id="8"/>
    </w:p>
    <w:p w14:paraId="3B1121C8" w14:textId="77777777" w:rsidR="009E02B0" w:rsidRPr="009E02B0" w:rsidRDefault="009E02B0" w:rsidP="009E0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center"/>
        <w:rPr>
          <w:rFonts w:ascii="Times New Roman" w:eastAsia="Source Han Sans CN" w:hAnsi="Times New Roman" w:cs="Times New Roman"/>
          <w:b/>
          <w:bCs/>
          <w:sz w:val="28"/>
          <w:szCs w:val="28"/>
          <w:lang w:eastAsia="en-GB"/>
        </w:rPr>
      </w:pPr>
      <w:bookmarkStart w:id="9" w:name="_Toc147159035"/>
      <w:r w:rsidRPr="009E02B0">
        <w:rPr>
          <w:rFonts w:ascii="Times New Roman" w:eastAsia="Source Han Sans CN" w:hAnsi="Times New Roman" w:cs="Times New Roman"/>
          <w:b/>
          <w:bCs/>
          <w:sz w:val="28"/>
          <w:szCs w:val="28"/>
          <w:lang w:eastAsia="en-GB"/>
        </w:rPr>
        <w:t>Код DDL скриптов для создания базы данных</w:t>
      </w:r>
      <w:bookmarkEnd w:id="9"/>
    </w:p>
    <w:p w14:paraId="1B49C455" w14:textId="77777777" w:rsidR="00057859" w:rsidRDefault="00057859" w:rsidP="009E02B0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</w:p>
    <w:p w14:paraId="494CDEF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database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timeKeeping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;</w:t>
      </w:r>
    </w:p>
    <w:p w14:paraId="25132A9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use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timeKeeping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;</w:t>
      </w:r>
    </w:p>
    <w:p w14:paraId="6B558971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4B86A2C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Position(</w:t>
      </w:r>
      <w:proofErr w:type="gramEnd"/>
    </w:p>
    <w:p w14:paraId="07203192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position_id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791A701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name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100) NOT NULL,</w:t>
      </w:r>
    </w:p>
    <w:p w14:paraId="064C5D69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position_id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),</w:t>
      </w:r>
    </w:p>
    <w:p w14:paraId="3AA83A45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62D03A9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69647E4E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Project(</w:t>
      </w:r>
      <w:proofErr w:type="gramEnd"/>
    </w:p>
    <w:p w14:paraId="4F4E732A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project_id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0FA503A1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manager_id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4888E425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project_id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),</w:t>
      </w:r>
    </w:p>
    <w:p w14:paraId="46A5432C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manager_id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User(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</w:t>
      </w:r>
    </w:p>
    <w:p w14:paraId="4D0EBFC2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49DF47F9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15D8F4C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Task(</w:t>
      </w:r>
      <w:proofErr w:type="gramEnd"/>
    </w:p>
    <w:p w14:paraId="3F331730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260D5C50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project_id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699B34AA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0240422A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assignee_id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76370804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task_type_id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383B7B97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),</w:t>
      </w:r>
    </w:p>
    <w:p w14:paraId="5D011D41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project_id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Project(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project_id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0ECC38C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User(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4BAC09C8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assignee_id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User(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22001A6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task_type_id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) REFERENCES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TaskType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task_type_id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</w:t>
      </w:r>
    </w:p>
    <w:p w14:paraId="79024FC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68BAE45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64D620FD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TaskType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gramEnd"/>
    </w:p>
    <w:p w14:paraId="05BC65C7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task_type_id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27992AE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name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100) NOT NULL,</w:t>
      </w:r>
    </w:p>
    <w:p w14:paraId="3A10C9AC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task_type_id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3115A3D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263AB56A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354E5C3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Vacation(</w:t>
      </w:r>
      <w:proofErr w:type="gramEnd"/>
    </w:p>
    <w:p w14:paraId="1A350A2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vacation_id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7FD3D91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employee_id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7D3BBCB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start DATETIME NOT NULL,</w:t>
      </w:r>
    </w:p>
    <w:p w14:paraId="77C39A69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end DATETIME NOT NULL,</w:t>
      </w:r>
    </w:p>
    <w:p w14:paraId="26079792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type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ENUM(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'Working vacation', 'Unpaid leave', 'Paid leave', 'Maternity leave')</w:t>
      </w:r>
    </w:p>
    <w:p w14:paraId="0C4E856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status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ENUM(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'disapprove', 'approve'),</w:t>
      </w:r>
    </w:p>
    <w:p w14:paraId="3B6046DD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vacation_id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),</w:t>
      </w:r>
    </w:p>
    <w:p w14:paraId="778B579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employee_id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User(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</w:t>
      </w:r>
    </w:p>
    <w:p w14:paraId="37AC046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5D311D35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403A72E4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lastRenderedPageBreak/>
        <w:t xml:space="preserve">CREATE TABLE </w:t>
      </w:r>
      <w:proofErr w:type="spellStart"/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BusinessTrip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gramEnd"/>
    </w:p>
    <w:p w14:paraId="1D56593D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business_trip_id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14AA4CC8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start DATETIME NOT NULL,</w:t>
      </w:r>
    </w:p>
    <w:p w14:paraId="64506367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end DATETIME,</w:t>
      </w:r>
    </w:p>
    <w:p w14:paraId="7B0262F2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order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200),</w:t>
      </w:r>
    </w:p>
    <w:p w14:paraId="259AD9C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place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200),</w:t>
      </w:r>
    </w:p>
    <w:p w14:paraId="40A13E25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business_trip_id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04D9FAA5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39714051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48BD3BFE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Department(</w:t>
      </w:r>
      <w:proofErr w:type="gramEnd"/>
    </w:p>
    <w:p w14:paraId="1EB34D9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department_id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5FB3D31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name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200) NOT NULL,</w:t>
      </w:r>
    </w:p>
    <w:p w14:paraId="10B73A7C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department_id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604B61F0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46F92B8C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60088142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Report(</w:t>
      </w:r>
      <w:proofErr w:type="gramEnd"/>
    </w:p>
    <w:p w14:paraId="4153B44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433869A1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66390ACC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date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DATE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NOT NULL,</w:t>
      </w:r>
    </w:p>
    <w:p w14:paraId="35600EA0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creation_time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DATETIME NOT NULL,</w:t>
      </w:r>
    </w:p>
    <w:p w14:paraId="411DD3C9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start_working_day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TIME NOT NULL,</w:t>
      </w:r>
    </w:p>
    <w:p w14:paraId="3052A0A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end_working_day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TIME NOT NULL,</w:t>
      </w:r>
    </w:p>
    <w:p w14:paraId="6CEB2B2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),</w:t>
      </w:r>
    </w:p>
    <w:p w14:paraId="14E40969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User(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</w:t>
      </w:r>
    </w:p>
    <w:p w14:paraId="0B49AD22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2483965E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672C63A5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ReportItemType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gramEnd"/>
    </w:p>
    <w:p w14:paraId="2CF7A66E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report_item_type_id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33B89C9C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name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100) NOT NULL,</w:t>
      </w:r>
    </w:p>
    <w:p w14:paraId="4C5CCD8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is_working_time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BIT(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1) NOT NULL,</w:t>
      </w:r>
    </w:p>
    <w:p w14:paraId="1F46CC54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report_item_type_id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7A19832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3FC8C0A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13930ED9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ReportItem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gramEnd"/>
    </w:p>
    <w:p w14:paraId="0BAD6850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report_item_id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1687717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6519E3F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2D4B3181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report_item_type_id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38B6F33C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start TIME NOT NULL</w:t>
      </w:r>
    </w:p>
    <w:p w14:paraId="5D9E28AD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end TIME NOT NULL</w:t>
      </w:r>
    </w:p>
    <w:p w14:paraId="178B538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text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100)</w:t>
      </w:r>
    </w:p>
    <w:p w14:paraId="57115F34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report_item_id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),</w:t>
      </w:r>
    </w:p>
    <w:p w14:paraId="507E27F4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Report(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</w:t>
      </w:r>
    </w:p>
    <w:p w14:paraId="12CFA238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Task(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task_id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</w:t>
      </w:r>
    </w:p>
    <w:p w14:paraId="428F0B5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report_item_type_id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) REFERENCES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ReportItemType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report_item_type_id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</w:t>
      </w:r>
    </w:p>
    <w:p w14:paraId="04B40ADD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0A11817A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5CA0D9D8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WorkSchedule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gramEnd"/>
    </w:p>
    <w:p w14:paraId="21D219F9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work_schedule_id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143B2B85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start DATETIME NOT NULL,</w:t>
      </w:r>
    </w:p>
    <w:p w14:paraId="3D013A6C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is_flexible_schedule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BIT(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1) NOT NULL,</w:t>
      </w:r>
    </w:p>
    <w:p w14:paraId="732B2868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lastRenderedPageBreak/>
        <w:t>num_of_working_seconds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59BA228E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time_for_lunch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TIME,</w:t>
      </w:r>
    </w:p>
    <w:p w14:paraId="54CC7654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lunch_duration_seconds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INTEGER,</w:t>
      </w:r>
    </w:p>
    <w:p w14:paraId="42E45F10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work_schedule_id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4E1FCDE4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352A7EF1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3A54B898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Holidays(</w:t>
      </w:r>
      <w:proofErr w:type="gramEnd"/>
    </w:p>
    <w:p w14:paraId="5F3A7F4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holidays_id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62319B6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start DATE NOT NULL,</w:t>
      </w:r>
    </w:p>
    <w:p w14:paraId="24230194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end DATE,</w:t>
      </w:r>
    </w:p>
    <w:p w14:paraId="6E0051B8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name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200) NOT NULL,</w:t>
      </w:r>
    </w:p>
    <w:p w14:paraId="1D4C009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is_day_off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BIT(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1) NOT NULL,</w:t>
      </w:r>
    </w:p>
    <w:p w14:paraId="07BEBD48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holidays_id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3B70174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5639A109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7BE3B07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Notification(</w:t>
      </w:r>
      <w:proofErr w:type="gramEnd"/>
    </w:p>
    <w:p w14:paraId="68F65332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notification_id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4CE2906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text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400) NOT NULL</w:t>
      </w:r>
    </w:p>
    <w:p w14:paraId="2AC9FD08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notification_id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21FCF84C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00CE2DAA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00BA9320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User(</w:t>
      </w:r>
      <w:proofErr w:type="gramEnd"/>
    </w:p>
    <w:p w14:paraId="10AAE73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07756EAE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position_id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3F23C2C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department_id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59F4C311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work_schedule_id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1DEC591E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name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45),</w:t>
      </w:r>
    </w:p>
    <w:p w14:paraId="0F2383A2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surname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45), </w:t>
      </w:r>
    </w:p>
    <w:p w14:paraId="607D860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patronymic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45),</w:t>
      </w:r>
    </w:p>
    <w:p w14:paraId="4A8B08B7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phone_num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13),</w:t>
      </w:r>
    </w:p>
    <w:p w14:paraId="52DA365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role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ENUM(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'Admin', 'Manager', 'Employee') NOT NULL</w:t>
      </w:r>
    </w:p>
    <w:p w14:paraId="186363A0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login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60) NOT NULL,</w:t>
      </w:r>
    </w:p>
    <w:p w14:paraId="37F1B78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password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VARCHAR(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60) NOT NULL,</w:t>
      </w:r>
    </w:p>
    <w:p w14:paraId="4F1BB8E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),</w:t>
      </w:r>
    </w:p>
    <w:p w14:paraId="7591221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position_id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Position(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position_id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5BD705E8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department_id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Department(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department_id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630A7EDA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work_schedule_id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) REFERENCES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WorkSchedule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work_schedule_id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24B16EC7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CONSTRAINT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user_login_unique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UNIQUE(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login),</w:t>
      </w:r>
    </w:p>
    <w:p w14:paraId="45F38C41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CONSTRAINT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user_login_chk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CHECK(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LENGTH(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login) BETWEEN 6 AND 60),</w:t>
      </w:r>
    </w:p>
    <w:p w14:paraId="2B5869CA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CONSTRAINT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user_name_chk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CHECK(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name REGEXP '^([a-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zA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-Z-]{0,45}|[а-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яА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-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ЯёЁ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-]{0,45})$'), </w:t>
      </w:r>
    </w:p>
    <w:p w14:paraId="79DF2B7E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CONSTRAINT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user_surname_chk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CHECK(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surname REGEXP '^([a-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zA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-Z-]{0,45}|[а-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яА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-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ЯёЁ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-]{0,45})$'),</w:t>
      </w:r>
    </w:p>
    <w:p w14:paraId="01947B0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CONSTRAINT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user_patronymic_chk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CHECK(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patronymic REGEXP '([a-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zA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-Z-]{0,45}|[а-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яА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-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ЯёЁ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-]{0,45})'),</w:t>
      </w:r>
    </w:p>
    <w:p w14:paraId="3841B2B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CONSTRAINT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user_phone_chk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CHECK 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phone_num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REGEXP '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^(</w:t>
      </w:r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[+]{1}375|80)(29|25|44|33)([0-9]{7})$'),</w:t>
      </w:r>
    </w:p>
    <w:p w14:paraId="4B71B5CD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64585BED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2CCB86DD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BusinessTrip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gramEnd"/>
    </w:p>
    <w:p w14:paraId="1701981E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user_business_trip_id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3335637B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22364272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business_trip_id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169FE450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user_business_trip_id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0F067CD3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User(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06EF6121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business_trip_id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) REFERENCES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BusinessTrip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business_trip_id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</w:t>
      </w:r>
    </w:p>
    <w:p w14:paraId="286DE47D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1AE35D6A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1F83625C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CREATE TABLE 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Notification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(</w:t>
      </w:r>
      <w:proofErr w:type="gramEnd"/>
    </w:p>
    <w:p w14:paraId="0E611567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user_notification_id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 AUTO_INCREMENT,</w:t>
      </w:r>
    </w:p>
    <w:p w14:paraId="3D7EC9D0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44110FA6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notification_id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 INTEGER NOT NULL,</w:t>
      </w:r>
    </w:p>
    <w:p w14:paraId="5D921A09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PRIMARY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user_notification_id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48FDB717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User(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user_id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),</w:t>
      </w:r>
    </w:p>
    <w:p w14:paraId="4865D5CE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 xml:space="preserve">FOREIGN </w:t>
      </w:r>
      <w:proofErr w:type="gram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KEY(</w:t>
      </w:r>
      <w:proofErr w:type="spellStart"/>
      <w:proofErr w:type="gram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notification_id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 REFERENCES Notification(</w:t>
      </w:r>
      <w:proofErr w:type="spellStart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notification_id</w:t>
      </w:r>
      <w:proofErr w:type="spellEnd"/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</w:t>
      </w:r>
    </w:p>
    <w:p w14:paraId="05C8219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  <w:r w:rsidRPr="00104931">
        <w:rPr>
          <w:rFonts w:ascii="Courier New" w:eastAsia="Courier New" w:hAnsi="Courier New" w:cs="Courier New"/>
          <w:color w:val="auto"/>
          <w:sz w:val="24"/>
          <w:szCs w:val="24"/>
          <w:lang w:val="en-US"/>
        </w:rPr>
        <w:t>);</w:t>
      </w:r>
    </w:p>
    <w:p w14:paraId="69BE85CF" w14:textId="77777777" w:rsidR="00104931" w:rsidRPr="00104931" w:rsidRDefault="00104931" w:rsidP="00104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p w14:paraId="277C8E5D" w14:textId="77777777" w:rsidR="00104931" w:rsidRPr="00987F48" w:rsidRDefault="00104931" w:rsidP="000578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Courier New" w:eastAsia="Courier New" w:hAnsi="Courier New" w:cs="Courier New"/>
          <w:color w:val="auto"/>
          <w:sz w:val="24"/>
          <w:szCs w:val="24"/>
          <w:lang w:val="en-US"/>
        </w:rPr>
      </w:pPr>
    </w:p>
    <w:sectPr w:rsidR="00104931" w:rsidRPr="00987F48" w:rsidSect="004C64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8" w:right="842" w:bottom="1134" w:left="1695" w:header="720" w:footer="94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9E06" w14:textId="77777777" w:rsidR="00526398" w:rsidRDefault="00526398">
      <w:pPr>
        <w:spacing w:after="0" w:line="240" w:lineRule="auto"/>
      </w:pPr>
      <w:r>
        <w:separator/>
      </w:r>
    </w:p>
  </w:endnote>
  <w:endnote w:type="continuationSeparator" w:id="0">
    <w:p w14:paraId="6BBBC4FE" w14:textId="77777777" w:rsidR="00526398" w:rsidRDefault="0052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Source Han Sans C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8259B" w14:textId="77777777" w:rsidR="00057859" w:rsidRDefault="00057859">
    <w:pPr>
      <w:spacing w:after="218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C479434" w14:textId="77777777" w:rsidR="00057859" w:rsidRDefault="00057859">
    <w:pPr>
      <w:spacing w:after="0" w:line="259" w:lineRule="auto"/>
      <w:ind w:left="7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130664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1EC49CE" w14:textId="77777777" w:rsidR="00057859" w:rsidRPr="004C6444" w:rsidRDefault="00057859">
        <w:pPr>
          <w:pStyle w:val="a6"/>
          <w:jc w:val="right"/>
          <w:rPr>
            <w:rFonts w:ascii="Times New Roman" w:hAnsi="Times New Roman"/>
          </w:rPr>
        </w:pPr>
        <w:r w:rsidRPr="004C6444">
          <w:rPr>
            <w:rFonts w:ascii="Times New Roman" w:hAnsi="Times New Roman"/>
          </w:rPr>
          <w:fldChar w:fldCharType="begin"/>
        </w:r>
        <w:r w:rsidRPr="004C6444">
          <w:rPr>
            <w:rFonts w:ascii="Times New Roman" w:hAnsi="Times New Roman"/>
          </w:rPr>
          <w:instrText>PAGE   \* MERGEFORMAT</w:instrText>
        </w:r>
        <w:r w:rsidRPr="004C6444">
          <w:rPr>
            <w:rFonts w:ascii="Times New Roman" w:hAnsi="Times New Roman"/>
          </w:rPr>
          <w:fldChar w:fldCharType="separate"/>
        </w:r>
        <w:r w:rsidR="0002312C">
          <w:rPr>
            <w:rFonts w:ascii="Times New Roman" w:hAnsi="Times New Roman"/>
            <w:noProof/>
          </w:rPr>
          <w:t>21</w:t>
        </w:r>
        <w:r w:rsidRPr="004C6444">
          <w:rPr>
            <w:rFonts w:ascii="Times New Roman" w:hAnsi="Times New Roman"/>
          </w:rPr>
          <w:fldChar w:fldCharType="end"/>
        </w:r>
      </w:p>
    </w:sdtContent>
  </w:sdt>
  <w:p w14:paraId="40D85DF8" w14:textId="77777777" w:rsidR="00057859" w:rsidRDefault="00057859">
    <w:pPr>
      <w:spacing w:after="0" w:line="259" w:lineRule="auto"/>
      <w:ind w:left="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DC0B" w14:textId="77777777" w:rsidR="00057859" w:rsidRDefault="00057859">
    <w:pPr>
      <w:spacing w:after="218" w:line="259" w:lineRule="auto"/>
      <w:ind w:left="0" w:right="4" w:firstLine="0"/>
      <w:jc w:val="right"/>
    </w:pPr>
  </w:p>
  <w:p w14:paraId="6F9B9EB5" w14:textId="77777777" w:rsidR="00057859" w:rsidRDefault="00057859">
    <w:pPr>
      <w:spacing w:after="0" w:line="259" w:lineRule="auto"/>
      <w:ind w:left="7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B647" w14:textId="77777777" w:rsidR="00526398" w:rsidRDefault="00526398">
      <w:pPr>
        <w:spacing w:after="0" w:line="240" w:lineRule="auto"/>
      </w:pPr>
      <w:r>
        <w:separator/>
      </w:r>
    </w:p>
  </w:footnote>
  <w:footnote w:type="continuationSeparator" w:id="0">
    <w:p w14:paraId="461E899C" w14:textId="77777777" w:rsidR="00526398" w:rsidRDefault="00526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E9BC" w14:textId="77777777" w:rsidR="00057859" w:rsidRDefault="00057859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5BDF" w14:textId="77777777" w:rsidR="00057859" w:rsidRDefault="00057859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F994" w14:textId="77777777" w:rsidR="00057859" w:rsidRDefault="0005785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D8E"/>
    <w:multiLevelType w:val="hybridMultilevel"/>
    <w:tmpl w:val="12082518"/>
    <w:lvl w:ilvl="0" w:tplc="5A0AAE14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C23560">
      <w:start w:val="1"/>
      <w:numFmt w:val="bullet"/>
      <w:lvlText w:val="o"/>
      <w:lvlJc w:val="left"/>
      <w:pPr>
        <w:ind w:left="2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90A0B6">
      <w:start w:val="1"/>
      <w:numFmt w:val="bullet"/>
      <w:lvlText w:val="▪"/>
      <w:lvlJc w:val="left"/>
      <w:pPr>
        <w:ind w:left="3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CA7E8">
      <w:start w:val="1"/>
      <w:numFmt w:val="bullet"/>
      <w:lvlText w:val="•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365AFE">
      <w:start w:val="1"/>
      <w:numFmt w:val="bullet"/>
      <w:lvlText w:val="o"/>
      <w:lvlJc w:val="left"/>
      <w:pPr>
        <w:ind w:left="4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CAA5A">
      <w:start w:val="1"/>
      <w:numFmt w:val="bullet"/>
      <w:lvlText w:val="▪"/>
      <w:lvlJc w:val="left"/>
      <w:pPr>
        <w:ind w:left="5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1E85F6">
      <w:start w:val="1"/>
      <w:numFmt w:val="bullet"/>
      <w:lvlText w:val="•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B60964">
      <w:start w:val="1"/>
      <w:numFmt w:val="bullet"/>
      <w:lvlText w:val="o"/>
      <w:lvlJc w:val="left"/>
      <w:pPr>
        <w:ind w:left="6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543F9C">
      <w:start w:val="1"/>
      <w:numFmt w:val="bullet"/>
      <w:lvlText w:val="▪"/>
      <w:lvlJc w:val="left"/>
      <w:pPr>
        <w:ind w:left="7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D783E"/>
    <w:multiLevelType w:val="hybridMultilevel"/>
    <w:tmpl w:val="7FDCB42C"/>
    <w:lvl w:ilvl="0" w:tplc="A71EA304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7E6AC8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283B16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C6E76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EEE73E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A2B88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C4516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7A7DE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AC4B96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33F29"/>
    <w:multiLevelType w:val="hybridMultilevel"/>
    <w:tmpl w:val="83D87E22"/>
    <w:lvl w:ilvl="0" w:tplc="73668BD8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6B29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C6A18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8BF7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80C674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9459F4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78BAA0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E8186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BC1690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C2588E"/>
    <w:multiLevelType w:val="hybridMultilevel"/>
    <w:tmpl w:val="04DCB936"/>
    <w:lvl w:ilvl="0" w:tplc="D92AB940">
      <w:start w:val="4"/>
      <w:numFmt w:val="decimal"/>
      <w:lvlText w:val="%1."/>
      <w:lvlJc w:val="left"/>
      <w:pPr>
        <w:ind w:left="7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CA89CC">
      <w:start w:val="1"/>
      <w:numFmt w:val="lowerLetter"/>
      <w:lvlText w:val="%2"/>
      <w:lvlJc w:val="left"/>
      <w:pPr>
        <w:ind w:left="16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56A3A8">
      <w:start w:val="1"/>
      <w:numFmt w:val="lowerRoman"/>
      <w:lvlText w:val="%3"/>
      <w:lvlJc w:val="left"/>
      <w:pPr>
        <w:ind w:left="23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B0039E">
      <w:start w:val="1"/>
      <w:numFmt w:val="decimal"/>
      <w:lvlText w:val="%4"/>
      <w:lvlJc w:val="left"/>
      <w:pPr>
        <w:ind w:left="30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9854DC">
      <w:start w:val="1"/>
      <w:numFmt w:val="lowerLetter"/>
      <w:lvlText w:val="%5"/>
      <w:lvlJc w:val="left"/>
      <w:pPr>
        <w:ind w:left="37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486222">
      <w:start w:val="1"/>
      <w:numFmt w:val="lowerRoman"/>
      <w:lvlText w:val="%6"/>
      <w:lvlJc w:val="left"/>
      <w:pPr>
        <w:ind w:left="44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C0BA3A">
      <w:start w:val="1"/>
      <w:numFmt w:val="decimal"/>
      <w:lvlText w:val="%7"/>
      <w:lvlJc w:val="left"/>
      <w:pPr>
        <w:ind w:left="52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C6AD28">
      <w:start w:val="1"/>
      <w:numFmt w:val="lowerLetter"/>
      <w:lvlText w:val="%8"/>
      <w:lvlJc w:val="left"/>
      <w:pPr>
        <w:ind w:left="59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7010AC">
      <w:start w:val="1"/>
      <w:numFmt w:val="lowerRoman"/>
      <w:lvlText w:val="%9"/>
      <w:lvlJc w:val="left"/>
      <w:pPr>
        <w:ind w:left="66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D14C25"/>
    <w:multiLevelType w:val="multilevel"/>
    <w:tmpl w:val="C114D75E"/>
    <w:lvl w:ilvl="0">
      <w:start w:val="1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Phead2"/>
      <w:lvlText w:val="%1.%2."/>
      <w:lvlJc w:val="left"/>
      <w:pPr>
        <w:ind w:left="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1F51FC"/>
    <w:multiLevelType w:val="hybridMultilevel"/>
    <w:tmpl w:val="E23A7100"/>
    <w:lvl w:ilvl="0" w:tplc="7DA6B132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A7B76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705718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3CE4C8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46BE76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848908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74B1DE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A8F9A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66DDD4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455368"/>
    <w:multiLevelType w:val="hybridMultilevel"/>
    <w:tmpl w:val="1598D650"/>
    <w:lvl w:ilvl="0" w:tplc="7AA82354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14DC98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0E2E9E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67B42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D0DB04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68563C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83E92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08BA4A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ADB7E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0D6B8B"/>
    <w:multiLevelType w:val="hybridMultilevel"/>
    <w:tmpl w:val="1C205750"/>
    <w:lvl w:ilvl="0" w:tplc="FDA677F6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E27B7E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AE0466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28B51A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D23B54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8ECB06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CE42E0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44B564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4425D8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2F5671"/>
    <w:multiLevelType w:val="multilevel"/>
    <w:tmpl w:val="F0B874F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50D23"/>
    <w:multiLevelType w:val="multilevel"/>
    <w:tmpl w:val="51E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A452D"/>
    <w:multiLevelType w:val="hybridMultilevel"/>
    <w:tmpl w:val="06428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375D60"/>
    <w:multiLevelType w:val="hybridMultilevel"/>
    <w:tmpl w:val="E180A094"/>
    <w:lvl w:ilvl="0" w:tplc="F8D2138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AE8CEE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2F6FE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3407C4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AA7A6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2C7DCE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3E1136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AC42E4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6F75C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A44652"/>
    <w:multiLevelType w:val="hybridMultilevel"/>
    <w:tmpl w:val="A11635C6"/>
    <w:lvl w:ilvl="0" w:tplc="5A2821B4">
      <w:start w:val="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1F4E21"/>
    <w:multiLevelType w:val="multilevel"/>
    <w:tmpl w:val="0196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502C7"/>
    <w:multiLevelType w:val="hybridMultilevel"/>
    <w:tmpl w:val="0FBA8EB2"/>
    <w:lvl w:ilvl="0" w:tplc="CF384E9C">
      <w:start w:val="1"/>
      <w:numFmt w:val="bullet"/>
      <w:suff w:val="space"/>
      <w:lvlText w:val="–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374AD0"/>
    <w:multiLevelType w:val="multilevel"/>
    <w:tmpl w:val="ABB4CDBA"/>
    <w:lvl w:ilvl="0">
      <w:start w:val="7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E273E5"/>
    <w:multiLevelType w:val="hybridMultilevel"/>
    <w:tmpl w:val="DF80D406"/>
    <w:lvl w:ilvl="0" w:tplc="89C02F86">
      <w:start w:val="1"/>
      <w:numFmt w:val="bullet"/>
      <w:lvlText w:val="–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8E36DA"/>
    <w:multiLevelType w:val="hybridMultilevel"/>
    <w:tmpl w:val="2C90E2B2"/>
    <w:lvl w:ilvl="0" w:tplc="629C7B16">
      <w:start w:val="1"/>
      <w:numFmt w:val="bullet"/>
      <w:lvlText w:val="•"/>
      <w:lvlJc w:val="left"/>
      <w:pPr>
        <w:ind w:left="2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4E9A70">
      <w:start w:val="1"/>
      <w:numFmt w:val="bullet"/>
      <w:lvlText w:val="o"/>
      <w:lvlJc w:val="left"/>
      <w:pPr>
        <w:ind w:left="2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E24B58">
      <w:start w:val="1"/>
      <w:numFmt w:val="bullet"/>
      <w:lvlText w:val="▪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8CB9D6">
      <w:start w:val="1"/>
      <w:numFmt w:val="bullet"/>
      <w:lvlText w:val="•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D8C83E">
      <w:start w:val="1"/>
      <w:numFmt w:val="bullet"/>
      <w:lvlText w:val="o"/>
      <w:lvlJc w:val="left"/>
      <w:pPr>
        <w:ind w:left="5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7C258A">
      <w:start w:val="1"/>
      <w:numFmt w:val="bullet"/>
      <w:lvlText w:val="▪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48C2DC">
      <w:start w:val="1"/>
      <w:numFmt w:val="bullet"/>
      <w:lvlText w:val="•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067A44">
      <w:start w:val="1"/>
      <w:numFmt w:val="bullet"/>
      <w:lvlText w:val="o"/>
      <w:lvlJc w:val="left"/>
      <w:pPr>
        <w:ind w:left="7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4A264A">
      <w:start w:val="1"/>
      <w:numFmt w:val="bullet"/>
      <w:lvlText w:val="▪"/>
      <w:lvlJc w:val="left"/>
      <w:pPr>
        <w:ind w:left="7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FB48B4"/>
    <w:multiLevelType w:val="hybridMultilevel"/>
    <w:tmpl w:val="EADEE098"/>
    <w:lvl w:ilvl="0" w:tplc="E146CAA2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24713C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4443E0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5A0DF4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E40F80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F25D8A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229436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92D4D6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5AA73E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F01E41"/>
    <w:multiLevelType w:val="multilevel"/>
    <w:tmpl w:val="ADC4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5671E"/>
    <w:multiLevelType w:val="hybridMultilevel"/>
    <w:tmpl w:val="8FE82390"/>
    <w:lvl w:ilvl="0" w:tplc="C62C2886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CA3E44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275CC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4E2AD6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2475A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A02E64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EA924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26BB2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A2ED60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423A04"/>
    <w:multiLevelType w:val="hybridMultilevel"/>
    <w:tmpl w:val="D71856D0"/>
    <w:lvl w:ilvl="0" w:tplc="C9A8AFB6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3ED78C">
      <w:start w:val="1"/>
      <w:numFmt w:val="bullet"/>
      <w:lvlText w:val="o"/>
      <w:lvlJc w:val="left"/>
      <w:pPr>
        <w:ind w:left="2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28C484">
      <w:start w:val="1"/>
      <w:numFmt w:val="bullet"/>
      <w:lvlText w:val="▪"/>
      <w:lvlJc w:val="left"/>
      <w:pPr>
        <w:ind w:left="3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E202FE">
      <w:start w:val="1"/>
      <w:numFmt w:val="bullet"/>
      <w:lvlText w:val="•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CC8E8E">
      <w:start w:val="1"/>
      <w:numFmt w:val="bullet"/>
      <w:lvlText w:val="o"/>
      <w:lvlJc w:val="left"/>
      <w:pPr>
        <w:ind w:left="4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A35C4">
      <w:start w:val="1"/>
      <w:numFmt w:val="bullet"/>
      <w:lvlText w:val="▪"/>
      <w:lvlJc w:val="left"/>
      <w:pPr>
        <w:ind w:left="5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B071CE">
      <w:start w:val="1"/>
      <w:numFmt w:val="bullet"/>
      <w:lvlText w:val="•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6F45E">
      <w:start w:val="1"/>
      <w:numFmt w:val="bullet"/>
      <w:lvlText w:val="o"/>
      <w:lvlJc w:val="left"/>
      <w:pPr>
        <w:ind w:left="6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30DA4E">
      <w:start w:val="1"/>
      <w:numFmt w:val="bullet"/>
      <w:lvlText w:val="▪"/>
      <w:lvlJc w:val="left"/>
      <w:pPr>
        <w:ind w:left="7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EA6327"/>
    <w:multiLevelType w:val="hybridMultilevel"/>
    <w:tmpl w:val="3B70A3E4"/>
    <w:lvl w:ilvl="0" w:tplc="89C02F86">
      <w:start w:val="1"/>
      <w:numFmt w:val="bullet"/>
      <w:lvlText w:val="–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6430531">
    <w:abstractNumId w:val="4"/>
  </w:num>
  <w:num w:numId="2" w16cid:durableId="1201358933">
    <w:abstractNumId w:val="17"/>
  </w:num>
  <w:num w:numId="3" w16cid:durableId="1230337925">
    <w:abstractNumId w:val="3"/>
  </w:num>
  <w:num w:numId="4" w16cid:durableId="323123195">
    <w:abstractNumId w:val="21"/>
  </w:num>
  <w:num w:numId="5" w16cid:durableId="2078748664">
    <w:abstractNumId w:val="7"/>
  </w:num>
  <w:num w:numId="6" w16cid:durableId="1749382619">
    <w:abstractNumId w:val="5"/>
  </w:num>
  <w:num w:numId="7" w16cid:durableId="74938442">
    <w:abstractNumId w:val="18"/>
  </w:num>
  <w:num w:numId="8" w16cid:durableId="1698778083">
    <w:abstractNumId w:val="11"/>
  </w:num>
  <w:num w:numId="9" w16cid:durableId="850602506">
    <w:abstractNumId w:val="2"/>
  </w:num>
  <w:num w:numId="10" w16cid:durableId="1566140378">
    <w:abstractNumId w:val="20"/>
  </w:num>
  <w:num w:numId="11" w16cid:durableId="2093044375">
    <w:abstractNumId w:val="1"/>
  </w:num>
  <w:num w:numId="12" w16cid:durableId="1125200330">
    <w:abstractNumId w:val="6"/>
  </w:num>
  <w:num w:numId="13" w16cid:durableId="785007314">
    <w:abstractNumId w:val="0"/>
  </w:num>
  <w:num w:numId="14" w16cid:durableId="514879722">
    <w:abstractNumId w:val="15"/>
  </w:num>
  <w:num w:numId="15" w16cid:durableId="1972248970">
    <w:abstractNumId w:val="12"/>
  </w:num>
  <w:num w:numId="16" w16cid:durableId="1335958694">
    <w:abstractNumId w:val="4"/>
  </w:num>
  <w:num w:numId="17" w16cid:durableId="1595551825">
    <w:abstractNumId w:val="4"/>
  </w:num>
  <w:num w:numId="18" w16cid:durableId="1027370477">
    <w:abstractNumId w:val="4"/>
  </w:num>
  <w:num w:numId="19" w16cid:durableId="611784851">
    <w:abstractNumId w:val="22"/>
  </w:num>
  <w:num w:numId="20" w16cid:durableId="1173954845">
    <w:abstractNumId w:val="4"/>
  </w:num>
  <w:num w:numId="21" w16cid:durableId="1728921048">
    <w:abstractNumId w:val="4"/>
  </w:num>
  <w:num w:numId="22" w16cid:durableId="1539007141">
    <w:abstractNumId w:val="4"/>
  </w:num>
  <w:num w:numId="23" w16cid:durableId="795755569">
    <w:abstractNumId w:val="4"/>
  </w:num>
  <w:num w:numId="24" w16cid:durableId="2096658989">
    <w:abstractNumId w:val="19"/>
  </w:num>
  <w:num w:numId="25" w16cid:durableId="1787194281">
    <w:abstractNumId w:val="14"/>
  </w:num>
  <w:num w:numId="26" w16cid:durableId="1356731015">
    <w:abstractNumId w:val="13"/>
  </w:num>
  <w:num w:numId="27" w16cid:durableId="268243182">
    <w:abstractNumId w:val="9"/>
  </w:num>
  <w:num w:numId="28" w16cid:durableId="33698083">
    <w:abstractNumId w:val="8"/>
  </w:num>
  <w:num w:numId="29" w16cid:durableId="656494783">
    <w:abstractNumId w:val="10"/>
  </w:num>
  <w:num w:numId="30" w16cid:durableId="20152589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8F6"/>
    <w:rsid w:val="00005BFF"/>
    <w:rsid w:val="0002312C"/>
    <w:rsid w:val="00024C6A"/>
    <w:rsid w:val="00051DAD"/>
    <w:rsid w:val="00057859"/>
    <w:rsid w:val="00080A56"/>
    <w:rsid w:val="00087F50"/>
    <w:rsid w:val="000B4D1D"/>
    <w:rsid w:val="000B6FA7"/>
    <w:rsid w:val="000C0F17"/>
    <w:rsid w:val="00104931"/>
    <w:rsid w:val="001C6ECC"/>
    <w:rsid w:val="001D7919"/>
    <w:rsid w:val="0022568A"/>
    <w:rsid w:val="00243ACC"/>
    <w:rsid w:val="00267DE8"/>
    <w:rsid w:val="002B073E"/>
    <w:rsid w:val="002D1A92"/>
    <w:rsid w:val="002E3751"/>
    <w:rsid w:val="003663B9"/>
    <w:rsid w:val="00376333"/>
    <w:rsid w:val="00392E44"/>
    <w:rsid w:val="00397168"/>
    <w:rsid w:val="00426275"/>
    <w:rsid w:val="004632EB"/>
    <w:rsid w:val="004C2357"/>
    <w:rsid w:val="004C6444"/>
    <w:rsid w:val="004E7BDD"/>
    <w:rsid w:val="004F57B2"/>
    <w:rsid w:val="00526398"/>
    <w:rsid w:val="005675B5"/>
    <w:rsid w:val="005827EE"/>
    <w:rsid w:val="005B6BF4"/>
    <w:rsid w:val="005D1218"/>
    <w:rsid w:val="00603179"/>
    <w:rsid w:val="006255FE"/>
    <w:rsid w:val="00637356"/>
    <w:rsid w:val="00660993"/>
    <w:rsid w:val="006A1B6D"/>
    <w:rsid w:val="006D6FE5"/>
    <w:rsid w:val="006E19FC"/>
    <w:rsid w:val="00723F4A"/>
    <w:rsid w:val="00727207"/>
    <w:rsid w:val="00744487"/>
    <w:rsid w:val="007737F0"/>
    <w:rsid w:val="00810FE2"/>
    <w:rsid w:val="0082433A"/>
    <w:rsid w:val="00851F8E"/>
    <w:rsid w:val="00853408"/>
    <w:rsid w:val="00855832"/>
    <w:rsid w:val="008924C2"/>
    <w:rsid w:val="008A5FCD"/>
    <w:rsid w:val="008A7846"/>
    <w:rsid w:val="008B4EED"/>
    <w:rsid w:val="008C6002"/>
    <w:rsid w:val="008E4986"/>
    <w:rsid w:val="00900BFB"/>
    <w:rsid w:val="00921D34"/>
    <w:rsid w:val="009343EB"/>
    <w:rsid w:val="00987F48"/>
    <w:rsid w:val="009B1EC0"/>
    <w:rsid w:val="009B2760"/>
    <w:rsid w:val="009B7447"/>
    <w:rsid w:val="009C1E07"/>
    <w:rsid w:val="009D2EA2"/>
    <w:rsid w:val="009E02B0"/>
    <w:rsid w:val="009E67D8"/>
    <w:rsid w:val="00A43B4A"/>
    <w:rsid w:val="00A538E0"/>
    <w:rsid w:val="00A53970"/>
    <w:rsid w:val="00A638F6"/>
    <w:rsid w:val="00AB29D7"/>
    <w:rsid w:val="00AC693B"/>
    <w:rsid w:val="00AD2494"/>
    <w:rsid w:val="00B05BC4"/>
    <w:rsid w:val="00B1364F"/>
    <w:rsid w:val="00B45C61"/>
    <w:rsid w:val="00BA54FA"/>
    <w:rsid w:val="00BC3A67"/>
    <w:rsid w:val="00C278E1"/>
    <w:rsid w:val="00C56DB1"/>
    <w:rsid w:val="00C67382"/>
    <w:rsid w:val="00CD1F55"/>
    <w:rsid w:val="00CD3387"/>
    <w:rsid w:val="00CE735E"/>
    <w:rsid w:val="00D15752"/>
    <w:rsid w:val="00D17157"/>
    <w:rsid w:val="00D3779D"/>
    <w:rsid w:val="00D44B0E"/>
    <w:rsid w:val="00D4548C"/>
    <w:rsid w:val="00D74B51"/>
    <w:rsid w:val="00DB3E28"/>
    <w:rsid w:val="00DC1949"/>
    <w:rsid w:val="00DE33D5"/>
    <w:rsid w:val="00DF457F"/>
    <w:rsid w:val="00E26042"/>
    <w:rsid w:val="00E33114"/>
    <w:rsid w:val="00E501DE"/>
    <w:rsid w:val="00E75D8B"/>
    <w:rsid w:val="00E87747"/>
    <w:rsid w:val="00ED19FB"/>
    <w:rsid w:val="00F378ED"/>
    <w:rsid w:val="00FA79C6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B841"/>
  <w15:docId w15:val="{A6339DE2-1E6F-4FA2-8687-BD97F082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E44"/>
    <w:pPr>
      <w:spacing w:after="41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3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5" w:lineRule="auto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/>
      <w:ind w:left="17" w:hanging="10"/>
      <w:outlineLvl w:val="2"/>
    </w:pPr>
    <w:rPr>
      <w:rFonts w:ascii="Cambria" w:eastAsia="Cambria" w:hAnsi="Cambria" w:cs="Cambri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51"/>
      <w:ind w:left="17" w:hanging="10"/>
      <w:outlineLvl w:val="3"/>
    </w:pPr>
    <w:rPr>
      <w:rFonts w:ascii="Calibri" w:eastAsia="Calibri" w:hAnsi="Calibri" w:cs="Calibri"/>
      <w:b/>
      <w:color w:val="000000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52"/>
      <w:ind w:left="17" w:hanging="10"/>
      <w:outlineLvl w:val="4"/>
    </w:pPr>
    <w:rPr>
      <w:rFonts w:ascii="Calibri" w:eastAsia="Calibri" w:hAnsi="Calibri" w:cs="Calibri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Calibri" w:eastAsia="Calibri" w:hAnsi="Calibri" w:cs="Calibri"/>
      <w:b/>
      <w:i/>
      <w:color w:val="000000"/>
      <w:sz w:val="22"/>
    </w:rPr>
  </w:style>
  <w:style w:type="character" w:customStyle="1" w:styleId="30">
    <w:name w:val="Заголовок 3 Знак"/>
    <w:link w:val="3"/>
    <w:rPr>
      <w:rFonts w:ascii="Cambria" w:eastAsia="Cambria" w:hAnsi="Cambria" w:cs="Cambria"/>
      <w:b/>
      <w:color w:val="000000"/>
      <w:sz w:val="26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4F81BD"/>
      <w:sz w:val="26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b/>
      <w:color w:val="000000"/>
      <w:sz w:val="22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DE33D5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3EB"/>
    <w:pPr>
      <w:tabs>
        <w:tab w:val="right" w:leader="dot" w:pos="9359"/>
      </w:tabs>
      <w:spacing w:after="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343EB"/>
    <w:pPr>
      <w:tabs>
        <w:tab w:val="right" w:leader="dot" w:pos="9359"/>
      </w:tabs>
      <w:spacing w:after="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33D5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DE33D5"/>
    <w:rPr>
      <w:color w:val="0563C1" w:themeColor="hyperlink"/>
      <w:u w:val="single"/>
    </w:rPr>
  </w:style>
  <w:style w:type="character" w:customStyle="1" w:styleId="110">
    <w:name w:val="Заголовок 1 Знак1"/>
    <w:basedOn w:val="a0"/>
    <w:uiPriority w:val="9"/>
    <w:qFormat/>
    <w:rsid w:val="006A1B6D"/>
    <w:rPr>
      <w:rFonts w:ascii="Arial" w:eastAsia="Arial" w:hAnsi="Arial" w:cs="Arial"/>
      <w:sz w:val="40"/>
      <w:szCs w:val="40"/>
    </w:rPr>
  </w:style>
  <w:style w:type="paragraph" w:customStyle="1" w:styleId="KPhead2">
    <w:name w:val="KP_head_2"/>
    <w:basedOn w:val="a"/>
    <w:next w:val="a"/>
    <w:qFormat/>
    <w:rsid w:val="006A1B6D"/>
    <w:pPr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color w:val="auto"/>
      <w:sz w:val="28"/>
      <w:szCs w:val="28"/>
      <w:lang w:eastAsia="en-GB"/>
    </w:rPr>
  </w:style>
  <w:style w:type="paragraph" w:styleId="a5">
    <w:name w:val="List Paragraph"/>
    <w:basedOn w:val="a"/>
    <w:uiPriority w:val="34"/>
    <w:qFormat/>
    <w:rsid w:val="00D4548C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4C644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a7">
    <w:name w:val="Нижний колонтитул Знак"/>
    <w:basedOn w:val="a0"/>
    <w:link w:val="a6"/>
    <w:uiPriority w:val="99"/>
    <w:rsid w:val="004C6444"/>
    <w:rPr>
      <w:rFonts w:cs="Times New Roman"/>
    </w:rPr>
  </w:style>
  <w:style w:type="paragraph" w:styleId="a8">
    <w:name w:val="Normal (Web)"/>
    <w:basedOn w:val="a"/>
    <w:uiPriority w:val="99"/>
    <w:unhideWhenUsed/>
    <w:rsid w:val="002E375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77749-75AC-4FDB-9D3A-BACDC8CF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bas</dc:creator>
  <cp:keywords/>
  <cp:lastModifiedBy>Матвей Макаро</cp:lastModifiedBy>
  <cp:revision>14</cp:revision>
  <cp:lastPrinted>2023-10-02T18:01:00Z</cp:lastPrinted>
  <dcterms:created xsi:type="dcterms:W3CDTF">2023-10-02T10:46:00Z</dcterms:created>
  <dcterms:modified xsi:type="dcterms:W3CDTF">2023-10-16T14:14:00Z</dcterms:modified>
</cp:coreProperties>
</file>