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10224" w14:textId="426B5FC4" w:rsidR="00B54D0C" w:rsidRDefault="007679D8">
      <w:pPr>
        <w:rPr>
          <w:lang w:val="en-US"/>
        </w:rPr>
      </w:pPr>
      <w:r>
        <w:rPr>
          <w:noProof/>
        </w:rPr>
        <w:drawing>
          <wp:inline distT="0" distB="0" distL="0" distR="0" wp14:anchorId="3F0D2F4F" wp14:editId="167E6A0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C45A8DD" w14:textId="63334BE8" w:rsidR="00B16594" w:rsidRDefault="00B16594">
      <w:pPr>
        <w:rPr>
          <w:lang w:val="en-US"/>
        </w:rPr>
      </w:pPr>
    </w:p>
    <w:p w14:paraId="41F3E237" w14:textId="4E828251" w:rsidR="00B16594" w:rsidRDefault="00B16594" w:rsidP="00B16594">
      <w:pPr>
        <w:jc w:val="center"/>
        <w:rPr>
          <w:sz w:val="32"/>
          <w:szCs w:val="32"/>
        </w:rPr>
      </w:pPr>
      <w:r w:rsidRPr="00B16594">
        <w:rPr>
          <w:sz w:val="32"/>
          <w:szCs w:val="32"/>
        </w:rPr>
        <w:t>Оценка доли времени последовательного исполнения программы</w:t>
      </w:r>
    </w:p>
    <w:p w14:paraId="7FCE2A39" w14:textId="36CFD311" w:rsidR="00B16594" w:rsidRDefault="00B16594" w:rsidP="00B16594">
      <w:pPr>
        <w:jc w:val="center"/>
        <w:rPr>
          <w:sz w:val="32"/>
          <w:szCs w:val="32"/>
        </w:rPr>
      </w:pPr>
      <w:r w:rsidRPr="00B16594">
        <w:drawing>
          <wp:inline distT="0" distB="0" distL="0" distR="0" wp14:anchorId="47F28505" wp14:editId="3DE5E004">
            <wp:extent cx="1454225" cy="876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164E" w14:textId="00DECB93" w:rsidR="00B16594" w:rsidRPr="00313BAA" w:rsidRDefault="00B16594" w:rsidP="00B16594">
      <w:pPr>
        <w:jc w:val="center"/>
        <w:rPr>
          <w:b/>
          <w:sz w:val="32"/>
          <w:szCs w:val="32"/>
        </w:rPr>
      </w:pPr>
      <w:r w:rsidRPr="00313BAA">
        <w:rPr>
          <w:b/>
          <w:sz w:val="32"/>
          <w:szCs w:val="32"/>
        </w:rPr>
        <w:t>Закон Амдала</w:t>
      </w:r>
    </w:p>
    <w:p w14:paraId="7E346C8A" w14:textId="2F9C305C" w:rsidR="00B16594" w:rsidRDefault="00313BAA" w:rsidP="00B16594">
      <w:r w:rsidRPr="00313BAA">
        <w:rPr>
          <w:b/>
          <w:lang w:val="en-US"/>
        </w:rPr>
        <w:t>p</w:t>
      </w:r>
      <w:r w:rsidR="00B16594" w:rsidRPr="00313BAA">
        <w:t xml:space="preserve"> – </w:t>
      </w:r>
      <w:r w:rsidR="00B16594">
        <w:t>количество процессов.</w:t>
      </w:r>
    </w:p>
    <w:p w14:paraId="09EFB970" w14:textId="77777777" w:rsidR="00313BAA" w:rsidRDefault="00313BAA" w:rsidP="00B16594">
      <w:r w:rsidRPr="00313BAA">
        <w:rPr>
          <w:b/>
          <w:lang w:val="en-US"/>
        </w:rPr>
        <w:t>a</w:t>
      </w:r>
      <w:r w:rsidRPr="00313BAA">
        <w:t xml:space="preserve"> – </w:t>
      </w:r>
      <w:r>
        <w:t>доля последовательного исполнения</w:t>
      </w:r>
    </w:p>
    <w:p w14:paraId="067805B3" w14:textId="77777777" w:rsidR="00313BAA" w:rsidRDefault="00313BAA" w:rsidP="00B16594">
      <w:r w:rsidRPr="00313BAA">
        <w:rPr>
          <w:b/>
        </w:rPr>
        <w:t xml:space="preserve">1 – </w:t>
      </w:r>
      <w:r w:rsidRPr="00313BAA">
        <w:rPr>
          <w:b/>
          <w:lang w:val="en-US"/>
        </w:rPr>
        <w:t>a</w:t>
      </w:r>
      <w:r w:rsidRPr="00313BAA">
        <w:t xml:space="preserve"> –</w:t>
      </w:r>
      <w:r>
        <w:t xml:space="preserve"> доля параллельного исполнения</w:t>
      </w:r>
    </w:p>
    <w:p w14:paraId="0868DE08" w14:textId="1ABFEDDD" w:rsidR="00B16594" w:rsidRDefault="00313BAA" w:rsidP="00B16594">
      <w:r w:rsidRPr="00313BAA">
        <w:rPr>
          <w:b/>
          <w:lang w:val="en-US"/>
        </w:rPr>
        <w:t>S</w:t>
      </w:r>
      <w:r w:rsidRPr="00313BAA">
        <w:t xml:space="preserve"> – </w:t>
      </w:r>
      <w:r>
        <w:t xml:space="preserve">ускорение, полученное по сравнению с </w:t>
      </w:r>
      <w:proofErr w:type="spellStart"/>
      <w:r>
        <w:t>однопроцессным</w:t>
      </w:r>
      <w:proofErr w:type="spellEnd"/>
      <w:r>
        <w:t xml:space="preserve"> решением.</w:t>
      </w:r>
      <w:r w:rsidRPr="00313BAA">
        <w:t xml:space="preserve">  </w:t>
      </w:r>
    </w:p>
    <w:p w14:paraId="5014F6D3" w14:textId="4F4DD7B1" w:rsidR="00F4694C" w:rsidRDefault="00F4694C" w:rsidP="00B16594"/>
    <w:p w14:paraId="78586F5F" w14:textId="34F3226D" w:rsidR="00F4694C" w:rsidRDefault="00F4694C" w:rsidP="00B16594">
      <w:pPr>
        <w:rPr>
          <w:rFonts w:eastAsiaTheme="minorEastAsia"/>
          <w:sz w:val="48"/>
          <w:szCs w:val="48"/>
        </w:rPr>
      </w:pPr>
      <w:r>
        <w:t xml:space="preserve">Выражая из формулы </w:t>
      </w:r>
      <w:r>
        <w:rPr>
          <w:b/>
          <w:lang w:val="en-US"/>
        </w:rPr>
        <w:t>a</w:t>
      </w:r>
      <w:r>
        <w:t xml:space="preserve">, получаем: </w:t>
      </w:r>
      <m:oMath>
        <m:r>
          <w:rPr>
            <w:rFonts w:ascii="Cambria Math" w:hAnsi="Cambria Math" w:cstheme="minorHAnsi"/>
            <w:sz w:val="48"/>
            <w:szCs w:val="48"/>
          </w:rPr>
          <m:t>α=</m:t>
        </m:r>
        <m:f>
          <m:fPr>
            <m:ctrlPr>
              <w:rPr>
                <w:rFonts w:ascii="Cambria Math" w:hAnsi="Cambria Math" w:cstheme="minorHAnsi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 w:cstheme="minorHAnsi"/>
                <w:sz w:val="48"/>
                <w:szCs w:val="48"/>
              </w:rPr>
              <m:t>P-s</m:t>
            </m:r>
          </m:num>
          <m:den>
            <m:r>
              <w:rPr>
                <w:rFonts w:ascii="Cambria Math" w:hAnsi="Cambria Math" w:cstheme="minorHAnsi"/>
                <w:sz w:val="48"/>
                <w:szCs w:val="48"/>
              </w:rPr>
              <m:t>sP-s</m:t>
            </m:r>
          </m:den>
        </m:f>
      </m:oMath>
    </w:p>
    <w:p w14:paraId="6E7C6D1C" w14:textId="77777777" w:rsidR="00F4694C" w:rsidRPr="00F4694C" w:rsidRDefault="00F4694C" w:rsidP="00B16594"/>
    <w:p w14:paraId="59C6347B" w14:textId="459A9A13" w:rsidR="00313BAA" w:rsidRDefault="00313BAA" w:rsidP="00B16594"/>
    <w:p w14:paraId="5715A69D" w14:textId="66CD0F62" w:rsidR="00F4694C" w:rsidRPr="006A7DB4" w:rsidRDefault="00F4694C" w:rsidP="00F4694C">
      <w:pPr>
        <w:pStyle w:val="a3"/>
        <w:numPr>
          <w:ilvl w:val="0"/>
          <w:numId w:val="1"/>
        </w:numPr>
      </w:pPr>
      <w:r>
        <w:rPr>
          <w:lang w:val="en-US"/>
        </w:rPr>
        <w:t xml:space="preserve">Thread, 2: </w:t>
      </w:r>
      <m:oMath>
        <m:r>
          <w:rPr>
            <w:rFonts w:ascii="Cambria Math" w:hAnsi="Cambria Math"/>
            <w:sz w:val="28"/>
            <w:szCs w:val="28"/>
            <w:lang w:val="en-US"/>
          </w:rPr>
          <m:t>α=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1,18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1,18</m:t>
            </m:r>
          </m:den>
        </m:f>
      </m:oMath>
      <w:r w:rsidR="006A7DB4">
        <w:rPr>
          <w:rFonts w:eastAsiaTheme="minorEastAsia"/>
          <w:sz w:val="28"/>
          <w:szCs w:val="28"/>
        </w:rPr>
        <w:t xml:space="preserve"> </w:t>
      </w:r>
      <w:r w:rsidR="006A7DB4">
        <w:rPr>
          <w:rFonts w:eastAsiaTheme="minorEastAsia"/>
          <w:sz w:val="28"/>
          <w:szCs w:val="28"/>
          <w:lang w:val="en-US"/>
        </w:rPr>
        <w:t>= 0,69.</w:t>
      </w:r>
    </w:p>
    <w:p w14:paraId="63D40CEC" w14:textId="1A019D87" w:rsidR="006A7DB4" w:rsidRPr="006A7DB4" w:rsidRDefault="006A7DB4" w:rsidP="00F4694C">
      <w:pPr>
        <w:pStyle w:val="a3"/>
        <w:numPr>
          <w:ilvl w:val="0"/>
          <w:numId w:val="1"/>
        </w:numPr>
      </w:pPr>
      <w:r>
        <w:rPr>
          <w:lang w:val="en-US"/>
        </w:rPr>
        <w:t xml:space="preserve">Thread, 3: </w:t>
      </w:r>
      <m:oMath>
        <m:r>
          <w:rPr>
            <w:rFonts w:ascii="Cambria Math" w:hAnsi="Cambria Math"/>
            <w:sz w:val="32"/>
            <w:szCs w:val="32"/>
            <w:lang w:val="en-US"/>
          </w:rPr>
          <m:t>α=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3-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1,48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2,96</m:t>
            </m:r>
          </m:den>
        </m:f>
      </m:oMath>
      <w:r>
        <w:rPr>
          <w:rFonts w:eastAsiaTheme="minorEastAsia"/>
          <w:sz w:val="32"/>
          <w:szCs w:val="32"/>
          <w:lang w:val="en-US"/>
        </w:rPr>
        <w:t xml:space="preserve"> = 0,51.</w:t>
      </w:r>
    </w:p>
    <w:p w14:paraId="4B050142" w14:textId="2E5CF7A2" w:rsidR="006A7DB4" w:rsidRPr="00313BAA" w:rsidRDefault="006A7DB4" w:rsidP="00F4694C">
      <w:pPr>
        <w:pStyle w:val="a3"/>
        <w:numPr>
          <w:ilvl w:val="0"/>
          <w:numId w:val="1"/>
        </w:numPr>
      </w:pPr>
      <w:r>
        <w:rPr>
          <w:lang w:val="en-US"/>
        </w:rPr>
        <w:t xml:space="preserve">Thread, 4: </w:t>
      </w:r>
      <m:oMath>
        <m:r>
          <w:rPr>
            <w:rFonts w:ascii="Cambria Math" w:hAnsi="Cambria Math"/>
            <w:sz w:val="32"/>
            <w:szCs w:val="32"/>
            <w:lang w:val="en-US"/>
          </w:rPr>
          <m:t>α=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4-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1,73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5,19</m:t>
            </m:r>
          </m:den>
        </m:f>
      </m:oMath>
      <w:r>
        <w:rPr>
          <w:rFonts w:eastAsiaTheme="minorEastAsia"/>
          <w:sz w:val="32"/>
          <w:szCs w:val="32"/>
          <w:lang w:val="en-US"/>
        </w:rPr>
        <w:t xml:space="preserve"> = 0,43.</w:t>
      </w:r>
      <w:bookmarkStart w:id="0" w:name="_GoBack"/>
      <w:bookmarkEnd w:id="0"/>
    </w:p>
    <w:p w14:paraId="096B2C4B" w14:textId="02B6D5E0" w:rsidR="00B16594" w:rsidRPr="00B16594" w:rsidRDefault="00B16594" w:rsidP="00B16594"/>
    <w:sectPr w:rsidR="00B16594" w:rsidRPr="00B16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3362C"/>
    <w:multiLevelType w:val="hybridMultilevel"/>
    <w:tmpl w:val="9E56E6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24"/>
    <w:rsid w:val="00313BAA"/>
    <w:rsid w:val="006A7DB4"/>
    <w:rsid w:val="006D73CD"/>
    <w:rsid w:val="007679D8"/>
    <w:rsid w:val="00935D9B"/>
    <w:rsid w:val="00B16594"/>
    <w:rsid w:val="00B54D0C"/>
    <w:rsid w:val="00DE413A"/>
    <w:rsid w:val="00EB0F24"/>
    <w:rsid w:val="00ED3332"/>
    <w:rsid w:val="00F4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B6B98"/>
  <w15:chartTrackingRefBased/>
  <w15:docId w15:val="{1E9EA7D3-64FE-420C-8175-C06C0F17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94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69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времени исполнения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Время, мс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Sequentially</c:v>
                </c:pt>
                <c:pt idx="1">
                  <c:v>Threads, 1</c:v>
                </c:pt>
                <c:pt idx="2">
                  <c:v>Threads, 2</c:v>
                </c:pt>
                <c:pt idx="3">
                  <c:v>Threads, 3</c:v>
                </c:pt>
                <c:pt idx="4">
                  <c:v>Threads, 4</c:v>
                </c:pt>
                <c:pt idx="5">
                  <c:v>Parallel Stream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447</c:v>
                </c:pt>
                <c:pt idx="1">
                  <c:v>564</c:v>
                </c:pt>
                <c:pt idx="2">
                  <c:v>380</c:v>
                </c:pt>
                <c:pt idx="3">
                  <c:v>301</c:v>
                </c:pt>
                <c:pt idx="4">
                  <c:v>259</c:v>
                </c:pt>
                <c:pt idx="5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06-49E2-9221-AEEC13E0E37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Sequentially</c:v>
                </c:pt>
                <c:pt idx="1">
                  <c:v>Threads, 1</c:v>
                </c:pt>
                <c:pt idx="2">
                  <c:v>Threads, 2</c:v>
                </c:pt>
                <c:pt idx="3">
                  <c:v>Threads, 3</c:v>
                </c:pt>
                <c:pt idx="4">
                  <c:v>Threads, 4</c:v>
                </c:pt>
                <c:pt idx="5">
                  <c:v>Parallel Stream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1-DB06-49E2-9221-AEEC13E0E37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Sequentially</c:v>
                </c:pt>
                <c:pt idx="1">
                  <c:v>Threads, 1</c:v>
                </c:pt>
                <c:pt idx="2">
                  <c:v>Threads, 2</c:v>
                </c:pt>
                <c:pt idx="3">
                  <c:v>Threads, 3</c:v>
                </c:pt>
                <c:pt idx="4">
                  <c:v>Threads, 4</c:v>
                </c:pt>
                <c:pt idx="5">
                  <c:v>Parallel Stream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2-DB06-49E2-9221-AEEC13E0E3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5504480"/>
        <c:axId val="626382880"/>
      </c:barChart>
      <c:catAx>
        <c:axId val="755504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6382880"/>
        <c:crosses val="autoZero"/>
        <c:auto val="1"/>
        <c:lblAlgn val="ctr"/>
        <c:lblOffset val="100"/>
        <c:noMultiLvlLbl val="0"/>
      </c:catAx>
      <c:valAx>
        <c:axId val="62638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5504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Super</dc:creator>
  <cp:keywords/>
  <dc:description/>
  <cp:lastModifiedBy>Matvey Super</cp:lastModifiedBy>
  <cp:revision>4</cp:revision>
  <dcterms:created xsi:type="dcterms:W3CDTF">2021-02-28T13:39:00Z</dcterms:created>
  <dcterms:modified xsi:type="dcterms:W3CDTF">2021-02-28T15:37:00Z</dcterms:modified>
</cp:coreProperties>
</file>