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5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Этап выявления потребностей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выявить потребности заинтересованных в проекте лиц.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Уточните список пользователей и заинтересованных лиц для индивидуального проекта по выбранной предметной области.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по рекламе – Скворцова Лилия Владиславовна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Специалист по интернет-рекламе – Малютина Елена Владимировна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</w:rPr>
        <w:t>-менеджер – Шварц Григорий Родионович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Генеральный директор – Новиков Виктор Сергеевич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Определите роли согласно полученному индивидуальному заданию. В соответствии с ролью изучите возможные должностные обязанности (поиск в сети Интернет), обсудите с преподавателем возможные потребности, проблемы, возникающие с выполнением должностных обязанностей, составьте легенду вашего пользователя.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Директор по рекламе – Скворцова Лилия Владиславовна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Должностные обязанности: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политики компании;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подбор наиболее эффективных средств массовой информации и заключение договора с ними;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набор штата;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сотрудничество с выгодными партнёрами.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Возможные потребности / проблемы: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Необходимость в эффективных инструментах для анализа эффективности рекламы.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единообразия в процессе отчётности.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Легенда пользователя: 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Скворцова Лилия Владиславовна директор по рекламе в компании, занимающейся курсами по повышению квалификации. Она занимается подбором наиболее эффективных средств массовой информации и заключает договор с теми, кто подошёл под нужные параметры. Лилия Владиславовна заинтересована в эффективных инструментах анализа эффективности рекламы и в единообразии отчётов в плане их структуры.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Специалист по интернет-рекламе – Малютина Елена Владимировна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Должностные обязанности: 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создание, оформление и обновление собственного сайта компании;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сотрудничество с разработчиками сайтов, консультации по его усовершенствованию;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рекламы в социальных сетях;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бюджета для сетевых затрат;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сдача ежемесячного отчета по проведенной работе и ее эффективности.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Возможные потребности / проблемы: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Необходимость в эффективных инструментах для анализа эффективности рекламы.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Отсутствие единообразия в процессе отчётности.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Необходимость в инструментах для автоматизации сбора и анализа данных.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Легенда пользователя: 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Малютина Елена Владимировна специалист по интернет-рекламе в компании, занимающейся курсами по повышению квалификации. Она занимается сдачей ежемесячных отчётов о результатах своей рекламной деятельности, а, следовательно, и об эффективности проводимых ей рекламных кампаний. Лилия Владиславовна заинтересована в эффективных инструментах анализа эффективности рекламы, в единообразии отчётов в плане их структуры и в инструментах для автоматизации сбора и анализа данных.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  <w:u w:val="single"/>
        </w:rPr>
        <w:t>-менеджер – Шварц Григорий Родионович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Должностные обязанности: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озвучивание новинок компании для целевой аудитории;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организация ярмарок и других мероприятий, связанных с продажами услуг или продукции;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приглашений и рассылка пресс-релизов;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сбор сотрудников и проведение тренингов.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Возможные потребности / проблемы:</w:t>
      </w:r>
    </w:p>
    <w:p>
      <w:pPr>
        <w:pStyle w:val="ListParagraph"/>
        <w:widowControl w:val="false"/>
        <w:numPr>
          <w:ilvl w:val="0"/>
          <w:numId w:val="9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Необходимость в инструментах для отслеживания результатов рекламы в режиме реального времени.</w:t>
      </w:r>
    </w:p>
    <w:p>
      <w:pPr>
        <w:pStyle w:val="ListParagraph"/>
        <w:widowControl w:val="false"/>
        <w:numPr>
          <w:ilvl w:val="0"/>
          <w:numId w:val="9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Трудности с оценкой влияния рекламы на продажи.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Легенда пользователя: 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Шварц Григорий Родионович </w:t>
      </w:r>
      <w:r>
        <w:rPr>
          <w:rFonts w:cs="Times New Roman" w:ascii="Times New Roman" w:hAnsi="Times New Roman"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</w:rPr>
        <w:t>-менеджер в компании, занимающейся курсами по повышению квалификации. Он занимается созданием рекламных материалов, а также обучением сотрудников. Григорий Родионович заинтересован в инструментах для отслеживания результатов рекламы в режиме реального времени и в отсутствии трудностей с оценкой влияния рекламы на продажи.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Генеральный директор – Новиков Виктор Сергеевич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Должностные обязанности: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текущей деятельностью Центра;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основных направлений деятельности Центра;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назначение и увольнение работников Центра;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размеров зарплаты и премирования для работников Центра;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и утверждение Положений, Инструкций, правил, Программ, учебных планов и расписаний, графиков занятий.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Возможные потребности / проблемы:</w:t>
      </w:r>
    </w:p>
    <w:p>
      <w:pPr>
        <w:pStyle w:val="ListParagraph"/>
        <w:widowControl w:val="false"/>
        <w:numPr>
          <w:ilvl w:val="0"/>
          <w:numId w:val="10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Трудности с интерпретацией результатов для бизнес-пользователя.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Легенда пользователя: </w:t>
      </w:r>
    </w:p>
    <w:p>
      <w:pPr>
        <w:pStyle w:val="Normal"/>
        <w:widowControl w:val="false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Новиков Виктор Сергеевич генеральный директор в компании, занимающейся курсами по повышению квалификации. Он отвечает за принятие важных решений в области расчёта бюджета, выделяемого на рекламные кампании. Виктор Сергеевич испытывает трудности с интерпретацией результатов для бизнес-пользователя и ему бы хотелось, чтобы отчёты об эффективности рекламы были максимальны удобны для быстрого восприятия информации.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Выявите потребности, проблемы пользователя, подлежащие решению в проекте. Обязательно ведите документирование полученных данных.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Потребности пользователей: 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Автоматизированный анализ эффективности рекламы.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Унифицированный процесс отчётности.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 к данным и информации в режиме реального времени.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Простые в использовании инструменты для нетехнических пользователей.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Проблемы пользователей: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Неэффективный и трудоёмкий процесс анализа рекламы.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Несоответствие в данных и отчётности.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Задержки в получении информации о результатах рекламы.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интерпретации данных.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Заполните таблицу описания заинтересованных лиц и пользователей.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Характеристика заинтересованного лица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7375"/>
      </w:tblGrid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Директор по рекламе: Скворцова Лилия Владиславовна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Лидер команды рекламного отдела, ответственный за разработку и реализацию рекламных кампаний. Имеет глубокое понимание рынка и тенденций в рекламе, сильные навыки переговоров и построения отношений с клиентами, а также опыт в управлении бюджетами и командами.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 заинтересованный участник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и реализация рекламных стратегий; управление рекламным бюджетом; надзор за работой команды рекламного отдела; анализ результатов рекламных кампаний и внесение корректировок.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Увеличение узнаваемости бренда и доли рынка; увеличение продаж; положительный возврат инвестиций в рекламу.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Активное участие в планировании и реализации рекламных кампаний; регулярное общение с командой маркетинга и продаж; участие в обсуждении стратегического развития бизнеса.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 рекламных кампаний; отчёты об эффективности рекламных кампаний; бюджетные документы; презентации для руководства.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Возможные конфликты с другими заинтересованными сторонами по вопросам бюджета и приоритетов; необходимость постоянно отслеживать меняющиеся тенденции в рекламе; потребность в гибкости и адаптации в динамично меняющемся медиа-ландшафте.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Характеристика заинтересованного лица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7364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Специалист по интернет-рекламе: Малютина Елена Владимировна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Ответственна за разработку и реализацию стратегий интернет-рекламы. Имеет глубокие знания принципов и инструментов интернет-рекламы, а также опыт проведения успешных кампаний в различных отраслях.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и реализация стратегий интернет-рекламы; анализ эффективности кампаний и оптимизация результатов; сотрудничество с другими отделами для обеспечения согласованности сообщений.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Увеличение трафика на сайт, рост продаж; высокие показатели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ROI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(возврата инвестиций) от кампании; положительные отзывы клиентов о качестве рекламы.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Регулярно участвует в совещаниях по планированию и реализации кампаний; предоставляет отчёты об эффективности и рекомендации по улучшению; доступна для консультаций и поддержки.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Стратегии интернет-рекламы; планы кампаний; отчёты об эффективности; рекомендации по улучшению.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Зависимость от своевременного предоставления данных от других отделов; необходимость дальнейшего обучения и развития для поддержки актуальности знаний, конкуренция за бюджеты на интернет-рекламу.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 – Характеристика заинтересованного лица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7364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-менеджер: Шварц Григорий Родионович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Несёт ответственность за управление репутацией компании и продвижением её позитивным образом перед общественностью. Работает над созданием и поддержанием позитивных отношений со СМИ, влиятельными лицами и другими заинтересованными сторонами.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Внутренний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Управление коммуникациями и связями с общественностью; разработка и реализация стратегий по связям с общественностью; взаимодействие со СМИ и другими внешними заинтересованными сторонами; защита репутации компании; отслеживание и измерение результатов деятельности по связям с общественностью.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Положительное освещение в СМИ; улучшение репутации компании; увеличение узнаваемости бренда; поддержка ключевых сообщений компании.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Регулярное участие в совещаниях по связям с общественностью; внесение вклада в разработку стратегий по связям с общественностью; предоставление информации и материалов для коммуникационных кампаний; участие в мероприятиях по связям с общественностью.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 по связям с общественностью; пресс-релизы; информационные бюллетени; отчёты о результатах деятельности по связям с общественностью.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Необходимость тесного сотрудничества с другими отделами компании для обеспечения согласованности сообщений. Может возникнуть необходимость в дополнительном бюджете и ресурсах для реализации крупных коммуникационных кампаний.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4 – Характеристика заинтересованного лица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7364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Представитель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Генеральный директор: Новиков Виктор Сергеевич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Главное ответственное лицо за успех проекта.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Спонсор проекта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Ответственность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Определения видения и стратегии проекта; обеспечение ресурсов и поддержки.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Критерий успеха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Успешное внедрение новой информационной системы; достижение поставленных бизнес-целей.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Вовлечённость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Высокая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Поставляемые артефакты (документы)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Устав проекта; бизнес-кейс.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Комментарии/ Проблемы</w:t>
            </w:r>
          </w:p>
        </w:tc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Отсутствие опыта в реализации подобных проектов.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об основных преимуществах метода интервьюирования для выявления потребностей заинтересованных лиц проекта, понятии «заинтересованные лица проекта». Теперь есть представление о принципах проведения интервью с пользователем и навык проводить его, а также осуществлять ведение документации: выявленных и зафиксированных потребностей заинтересованных лиц проекта.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2a4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36753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d67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LibreOffice/7.5.1.2$Windows_X86_64 LibreOffice_project/fcbaee479e84c6cd81291587d2ee68cba099e129</Application>
  <AppVersion>15.0000</AppVersion>
  <Pages>7</Pages>
  <Words>569</Words>
  <Characters>4496</Characters>
  <CharactersWithSpaces>5000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2024-09-13T14:49:51Z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