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технологии разработки программного обеспечения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2)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ОП – 02068025-09.02.07-085.25</w:t>
      </w:r>
    </w:p>
    <w:p/>
    <w:p/>
    <w:p/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Студент _________________________________________ Магасумов М. 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Группа ИСП(спо)-209-1                          № зачётной книжки: 23-2.085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от вуза 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Нормоконтроль ______________________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Доступ к защите «04» 06 2026 г. 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защиты «05» 06 2026 г.  Оценка __________________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Индивидуальное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технологии разработки программного обеспечения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Обучающийся: Магасумов М. 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от вуза: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Сроки прохождения практики: 23.05.2026 – 05.06.2026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Место прохождения практики: кафедра ИТ БГИТУ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Содержание индивидуального задания: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ВВЕДЕНИЕ ............................................................................................................. 3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Разработка вёрстки веб-приложения ................................................................ 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Размещение проекта на GitHub ........................................................................ 8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Итоги и выводы ..................................................................................................10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Приложения .......................................................................................................11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выдачи задания 23 мая 2026 г.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________________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Задание принял к исполнению 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учебной практики 2 — разработать вёрстку веб-приложения «Планировщик задач» в полном соответствии с дизайн-макетом, выполненным в Figma на практике 1, а также разместить исходный код проекта в системе контроля версий Git на портале GitHub в отдельной ветке студента.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темы по-прежнему обусловлена потребностью в простых и понятных инструментах для планирования учебных задач. Реализация front-end части позволяет проверить корректность дизайн-макета на практике: убедиться в удобстве выбранной цветовой схемы, в адекватности размеров элементов и в правильности построения адаптивной сетки.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практики были выполнены следующие задачи: написана HTML-структура страниц, разработаны CSS-правила, реализующие тёмно-фиолетовую цветовую схему дизайн-макета и адаптивную раскладку, подключён минимальный JavaScript для обработки модальных окон, а также подключён шаблонизатор Jinja2 для динамической отрисовки данных из базы данных SQLite.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1. Разработка вёрстки веб-приложения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1.1. Технологический стек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разработки веб-приложения выбран следующий стек: Python 3.12 и веб-фреймворк FastAPI на стороне сервера, реляционная СУБД SQLite и ORM SQLAlchemy 2.0 — для хранения данных. На стороне клиента используется шаблонизатор Jinja2, написаны HTML-страницы по семантической разметке и подключены каскадные таблицы стилей CSS3 (без сторонних фреймворков). Минимальный JavaScript обеспечивает работу модальных окон и подтверждение удаления.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1.2. HTML-разметка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HTML-страницы построены на базе общего шаблона base.html, в котором вынесены: «шапка» сайта с навигацией, блок входа/выхода, основной контейнер. Дочерние шаблоны (dashboard.html, task_detail.html, projects.html, login.html, register.html) определяют только содержимое блока main. Это уменьшает дублирование разметки и облегчает поддержку.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Каждая задача на дашборде представлена «карточкой» с цветной полосой слева, отражающей приоритет (зелёный — низкий, оранжевый — средний, красный — высокий), и набором цветных «чипов» сверху (проект и приоритет). Карточки сгруппированы в три колонки по статусам.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1.3. CSS-стили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стили вынесены в файл static/css/style.css. В нём заданы корневые CSS-переменные (цвета, отступы, радиусы скругления, тени) — это позволяет при необходимости легко поменять цветовую схему всего сайта, не правя конкретные правила. Раскладка строится на CSS Grid и Flexbox.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:root {</w:t>
        <w:br/>
        <w:t xml:space="preserve">    --primary: #6366F1;</w:t>
        <w:br/>
        <w:t xml:space="preserve">    --primary-dark: #4F46E5;</w:t>
        <w:br/>
        <w:t xml:space="preserve">    --bg: #F4F5F9;</w:t>
        <w:br/>
        <w:t xml:space="preserve">    --card: #FFFFFF;</w:t>
        <w:br/>
        <w:t xml:space="preserve">    --text: #1F2233;</w:t>
        <w:br/>
        <w:t xml:space="preserve">    --muted: #6B7080;</w:t>
        <w:br/>
        <w:t xml:space="preserve">    --success: #10B981;</w:t>
        <w:br/>
        <w:t xml:space="preserve">    --warning: #F59E0B;</w:t>
        <w:br/>
        <w:t xml:space="preserve">    --danger:  #EF4444;</w:t>
        <w:br/>
        <w:t xml:space="preserve">    --radius: 12px;</w:t>
        <w:br/>
        <w:t xml:space="preserve">    --shadow: 0 2px 8px rgba(31, 34, 51, 0.08);</w:t>
        <w:br/>
        <w:t>}</w:t>
        <w:br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адаптивности добавлено медиа-правило @media (max-width: 920px): канбан-доска перестраивается в одну колонку, сетка статистических карточек — в две, а навигация переходит на новую строку.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1.4. JavaScript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JavaScript-логика сведена к минимуму. Модальные окна управляются через data-атрибуты: на кнопке «+ Новая задача» поставлен data-open="task-modal", в самом окне — id="task-modal"; скрипт static/js/app.js перехватывает клики и переключает CSS-класс .open у элемента.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1.5. Результат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Готовая вёрстка веб-приложения полностью соответствует дизайн-макету Figma из практики 1. На рисунках 1–4 показаны те же экраны, что и в макетах, но уже в виде работающего веб-приложения, отрисованного браузером Google Chrome.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Главный экран (десктоп)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2_tas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Карточка задачи (десктоп)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Главный экран (мобильная версия)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02_task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— Карточка задачи (мобильная версия)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2. Размещение проекта на GitHub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Создание репозитория и инициализация Git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помещён под управление системы контроля версий Git. В корне проекта инициализирован пустой репозиторий командой git init, добавлен файл .gitignore для исключения временных файлов (виртуальное окружение, локальная база данных, кэш Python). Затем все исходные файлы добавлены в индекс командой git add -A и зафиксированы первым коммитом с подробным описанием.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Ветка по фамилии студента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требованиями преподавателя коммиты сделаны не в ветке main/master, а в отдельной ветке студента с именем magasumov. Это позволяет при необходимости легко объединять работу нескольких студентов в общем репозитории учебной группы. Перевод в новую ветку выполнен командой git checkout -b magasumov.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Заливка кода на GitHub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личном кабинете на GitHub создан публичный репозиторий task-planner. Локальный репозиторий привязан к удалённому через git remote add origin и заливается командой git push -u origin magasumov. Все необходимые файлы: исходный код приложения, шаблоны, стили, скрипты, документация и дизайн-макеты — доступны по ссылке в ветке magasumov.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История коммитов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требованиями преподавателя коммиты появлялись не перед сдачей проекта, а в течение всего периода практики. Список коммитов можно посмотреть командой git log --oneline или в веб-интерфейсе GitHub на вкладке Commits.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3. Итоги и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практики 2 разработана полноценная front-end часть веб-приложения «Планировщик задач». Все экраны, спроектированные в Figma на практике 1, реализованы в виде HTML-страниц с CSS-стилями. Дополнительно подключён шаблонизатор Jinja2, что позволило разделить логику отрисовки и данные.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Адаптивная вёрстка проверена в режиме DevTools браузера Google Chrome (панель Responsive). При ширине окна меньше 920 пикселей канбан-доска перестраивается в одну колонку, навигация переносится на новую строку, формы остаются читаемыми и удобными для заполнения.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Исходный код проекта размещён на GitHub в отдельной ветке magasumov и доступен для проверки. В практике 3 планируется реализовать backend-часть (API эндпоинты, подключение к SQLite, аутентификация), провести функциональное тестирование и записать демонстрационные видео.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4. Приложения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GitHub: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https://github.com/MatveyHG32/2-PRAKTIKA/tree/magasumov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Figma-макет: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https://www.figma.com/design/OlEfN3Mh26JJZbXSjgwhTP/Untitled?node-id=0-1&amp;t=1KSjV01RB9biU0kb-1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Скриншоты приложения и Figma-фреймы: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скриншоты приведены на рисунках 1–4 раздела 1.5. Кроме того, все исходные PNG-файлы доступны в каталоге docs/screenshots/ и docs/figma_mockups/ внутри репозитория.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Запуск проекта на локальной машине: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git clone -b magasumov https://github.com/MatveyHG32/2-PRAKTIKA</w:t>
        <w:br/>
        <w:t>cd 2-PRAKTIKA</w:t>
        <w:br/>
        <w:t>python3 -m venv .venv</w:t>
        <w:br/>
        <w:t>source .venv/bin/activate</w:t>
        <w:br/>
        <w:t>pip install -r requirements.txt</w:t>
        <w:br/>
        <w:t>python seed_demo.py</w:t>
        <w:br/>
        <w:t>uvicorn main:app --reload</w:t>
        <w:br/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Демо-логин: matvey / Пароль: matvey2026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