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ФГБОУ ВО 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«Информационные технологии»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 по разработке программных модулей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(практика 1)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ОП – 02068025-09.02.07-250.25</w:t>
      </w:r>
    </w:p>
    <w:p/>
    <w:p/>
    <w:p/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Студент _________________________________________ Магасумов М. И.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Группа ИСП(спо)-209-2                          № зачётной книжки: 24-2.250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от вуза 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Нормоконтроль ______________________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Доступ к защите «20» 05 2026 г. ___ преподаватель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защиты «21» 05 2026 г.  Оценка __________________</w:t>
      </w:r>
    </w:p>
    <w:p/>
    <w:p/>
    <w:p>
      <w:pPr>
        <w:jc w:val="center"/>
      </w:pPr>
      <w:r>
        <w:rPr>
          <w:rFonts w:ascii="Times New Roman" w:hAnsi="Times New Roman"/>
          <w:b w:val="0"/>
          <w:sz w:val="24"/>
        </w:rPr>
        <w:t>Брянск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высшего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«Брянский государственный инженерно-технологический университет»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Многопрофильный колледж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Индивидуальное задание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 по разработке программных модулей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Обучающийся: Магасумов М. И.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от вуза: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Сроки прохождения практики: 08.05.2026 – 21.05.2026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Место прохождения практики: кафедра ИТ БГИТУ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Содержание индивидуального задания: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ВВЕДЕНИЕ ............................................................................................................. 3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1. Определение функциональных требований ........................................................ 4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2. Создание дизайн-макета в Figma ........................................................................ 6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3. Итоги и выводы ................................................................................................. 8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4. Приложения ......................................................................................................10</w:t>
      </w:r>
    </w:p>
    <w:p/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Дата выдачи задания  08 мая 2026 г.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Руководитель практики ________________ И. В. Мартыненко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Задание принял к исполнению ____________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Цель учебной практики — закрепить и расширить навыки, полученные за 1–2 курс обучения, научиться проектировать программное решение, определять функциональные требования и создавать дизайн-макет интерфейса пользователя. В качестве предметной области выбран «Планировщик задач» — веб-приложение, которое помогает пользователям планировать дела, устанавливать сроки выполнения, назначать задачи другим пользователям и отслеживать ход работы.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Актуальность темы обусловлена ростом популярности персональных и командных систем планирования (Todoist, Trello, Notion, Microsoft To Do), однако существующие решения часто либо перегружены лишними функциями, либо платные. Учебный проект «Планировщик задач» позволяет реализовать минимально достаточный набор функций и одновременно освоить полный цикл разработки: от проектирования и создания дизайн-макета в Figma до вёрстки веб-приложения и его подключения к базе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Назначение приложения — автоматизировать ведение списка задач, разделять задачи по проектам, устанавливать приоритеты и дедлайны, а также организовывать совместную работу за счёт назначения задач другим пользователям и комментирования.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1. Определение функциональных требований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1.1. Описание функциональных требований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Веб-приложение «Планировщик задач» предназначено для индивидуального и совместного ведения списка задач. Целевая аудитория — студенты, учащиеся колледжей и сотрудники небольших команд, которым нужен простой и понятный инструмент для планирования учебных и рабочих дел. Пользователь должен иметь возможность зарегистрироваться, войти в систему, создавать задачи и проекты, отслеживать ход их выполнения и общаться с другими пользователями через комментарии.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1.2. Основные функции приложения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К числу основных функций приложения относятся: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регистрация нового пользователя и вход в систему по логину и паролю;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создание, редактирование и удаление задач;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установка приоритета задачи (низкий, средний, высокий);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установка статуса задачи (к выполнению, в работе, выполнено);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установка срока выполнения (дедлайна) с подсветкой просроченных задач;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назначение задачи другому пользователю-исполнителю;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группировка задач по проектам с произвольным цветом проекта;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комментирование задач — общение между автором и исполнителем;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8"/>
        </w:rPr>
        <w:t>просмотр статистики по задачам на главном экране (канбан-доска).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1.3. Дополнительные функции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Помимо основных, в приложении реализованы дополнительные функции: адаптивная вёрстка для мобильных устройств, выбор цвета проекта, отображение количества задач и доли выполненных в виде прогресс-бара, быстрая смена статуса задачи прямо с карточки на доске без перехода в карточку задачи.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1.4. Требования к интерфейсу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Интерфейс приложения построен по принципу «карточная доска» (канбан): три колонки соответствуют трём статусам задач. Цветовая схема сдержанная (фиолетовый, белый, светло-серый), приоритеты задач помечаются цветной полосой слева у карточки и цветным «чипом» сверху. Все интерактивные элементы имеют состояние при наведении (hover), формы валидируются на стороне браузера. Сайт адаптируется под мобильные устройства: доска перестраивается в одну колонку, элементы навигации переходят на новую строку.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2. Создание дизайн-макета в Figma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2.1. Планирование структуры макета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практики были спроектированы четыре фрейма: два — для веб-версии (дашборд с канбан-доской и карточка задачи) и два — для мобильной версии (те же экраны в адаптации под ширину 390 px). Между экранами предусмотрена логичная навигация: на дашборде пользователь видит все свои задачи, может быстро сменить статус и перейти в карточку задачи, а из карточки — вернуться обратно к списку.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2.2. Разработка визуального стиля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качестве основного цвета выбран фиолетовый (#6366F1) — он используется для акцентных кнопок, логотипа и активных пунктов навигации. Дополнительные цвета: зелёный (#10B981) — успех, оранжевый (#F59E0B) — предупреждение, красный (#EF4444) — просроченные задачи. Шрифт — Inter / Segoe UI с системными запасными шрифтами. Кнопки имеют закруглённые углы (radius 10 px), карточки — мягкие тени.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2.3. Создание макетов основных экранов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Главный экран (рис. 1) построен по принципу канбан-доски: сверху расположены 5 карточек со статистикой (всего задач, к выполнению, в работе, выполнено, просрочено), под ними — три колонки с карточками задач. Каждая карточка задачи содержит чип проекта, чип приоритета, заголовок, краткое описание, дату дедлайна, аватар исполнителя и поле быстрой смены статуса.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0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web_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1 — Веб-фрейм: главный экран (канбан-доска)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Карточка задачи (рис. 2) разделена на две колонки: слева — форма редактирования и блок комментариев, справа — служебная информация (автор, даты, кнопка удаления). Все поля формы работают на отправку через стандартную HTML-форму методом POST.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00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web_02_task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0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— Веб-фрейм: карточка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Мобильные фреймы (рис. 3 и 4) повторяют логику десктопной версии, но используют одноколоночную сетку: карточки задач выстраиваются в столбец, форма редактирования также вертикальная. Шапка приложения переносит навигацию на отдельную строку, чтобы все пункты помещались на узком экране.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891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mobile_0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91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— Мобильный фрейм: главный экран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891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mobile_02_task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91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— Мобильный фрейм: карточка задачи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2.4. Прототипирование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дизайн-макете предусмотрены интерактивные переходы между экранами: с главного экрана пользователь может перейти к карточке задачи кликом по её заголовку, а кнопка «← К списку задач» возвращает обратно. Кнопка «+ Новая задача» открывает модальное окно с формой создания. Все интерактивные элементы пронумерованы и связаны логикой переходов.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3. Итоги и выводы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3.1. Краткий обзор выполненной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рамках учебной практики 1 был спроектирован веб-сервис «Планировщик задач», определены его функциональные требования, выбран технологический стек (FastAPI + SQLite на backend, Jinja2 + HTML/CSS на frontend) и разработан дизайн-макет в Figma из четырёх фреймов (два веб + два мобильных).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 рисунке 1 показан главный экран сайта, на котором отображаются карточки задач, сгруппированные по статусам. Пользователь выбирает понравившуюся задачу, и кликом по её заголовку переходит к карточке задачи (рис. 2), где можно отредактировать параметры и оставить комментарий. Все функциональные требования, запланированные на этом этапе практики, были выполнены.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дальнейшем (практика 2) планируется реализовать верстку приложения в соответствии с дизайн-макетом и подключить базу данных, а на практике 3 — провести функциональное тестирование и подготовить демонстрационное видео.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4. Приложения</w:t>
      </w:r>
    </w:p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дизайн-макет в Figma: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https://www.figma.com/design/OlEfN3Mh26JJZbXSjgwhTP/Untitled?node-id=0-1&amp;t=1KSjV01RB9biU0kb-1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Ссылка на GitHub-репозиторий проекта:</w:t>
      </w:r>
    </w:p>
    <w:p>
      <w:pPr>
        <w:spacing w:line="360" w:lineRule="auto"/>
        <w:jc w:val="both"/>
      </w:pPr>
      <w:r>
        <w:rPr>
          <w:rFonts w:ascii="Times New Roman" w:hAnsi="Times New Roman"/>
          <w:b w:val="0"/>
          <w:sz w:val="28"/>
        </w:rPr>
        <w:t>https://github.com/MatveyHG32/2-PRAKTIKA/tree/magasumov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Скриншоты макетов: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Все четыре фрейма дизайн-макета приведены на рисунках 1–4 в разделе 2.3. Кроме того, экспорт фреймов из Figma приложен в архиве с проектом (каталог docs/figma_mockups/).</w:t>
      </w:r>
    </w:p>
    <w:p/>
    <w:p>
      <w:pPr>
        <w:spacing w:line="360" w:lineRule="auto"/>
        <w:jc w:val="both"/>
      </w:pPr>
      <w:r>
        <w:rPr>
          <w:rFonts w:ascii="Times New Roman" w:hAnsi="Times New Roman"/>
          <w:b/>
          <w:sz w:val="28"/>
        </w:rPr>
        <w:t>Дополнительные материалы: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Исходный код будущего веб-приложения размещён на GitHub (ссылка указывается в отчёте по практике 2). Цветовая палитра и шрифты подобраны самостоятельно, иконки в карточках задач выполнены в формате inline-SVG.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