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D790C" w14:textId="77777777" w:rsidR="00400FE8" w:rsidRPr="00400FE8" w:rsidRDefault="00400FE8" w:rsidP="00400FE8">
      <w:pPr>
        <w:autoSpaceDE w:val="0"/>
        <w:autoSpaceDN w:val="0"/>
        <w:adjustRightInd w:val="0"/>
        <w:jc w:val="center"/>
        <w:rPr>
          <w:rFonts w:eastAsia="Times New Roman" w:cs="Times New Roman"/>
          <w:szCs w:val="28"/>
          <w:lang w:val="ru-RU" w:eastAsia="ru-RU"/>
        </w:rPr>
      </w:pPr>
      <w:r w:rsidRPr="00400FE8">
        <w:rPr>
          <w:rFonts w:eastAsia="Calibri" w:cs="Times New Roman"/>
          <w:noProof/>
          <w:szCs w:val="28"/>
          <w:lang w:val="ru-RU" w:eastAsia="ru-RU"/>
        </w:rPr>
        <w:drawing>
          <wp:inline distT="0" distB="0" distL="114300" distR="114300" wp14:anchorId="49102DCE" wp14:editId="0CBA1BB8">
            <wp:extent cx="2286000" cy="1009650"/>
            <wp:effectExtent l="0" t="0" r="0" b="11430"/>
            <wp:docPr id="7" name="Изображение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96DF1" w14:textId="77777777" w:rsidR="00400FE8" w:rsidRPr="00400FE8" w:rsidRDefault="00400FE8" w:rsidP="00400FE8">
      <w:pPr>
        <w:ind w:firstLine="709"/>
        <w:jc w:val="center"/>
        <w:rPr>
          <w:rFonts w:cs="Times New Roman"/>
          <w:bCs/>
          <w:szCs w:val="28"/>
          <w:lang w:val="ru-RU"/>
        </w:rPr>
      </w:pPr>
      <w:r w:rsidRPr="00400FE8">
        <w:rPr>
          <w:rFonts w:cs="Times New Roman"/>
          <w:bCs/>
          <w:szCs w:val="28"/>
          <w:lang w:val="ru-RU"/>
        </w:rPr>
        <w:t>МИНИСТЕРСТВО НАУКИ И ВЫСШЕГО ОБРАЗОВАНИЯ РОССИЙСКОЙ ФЕДЕРАЦИИ</w:t>
      </w:r>
    </w:p>
    <w:p w14:paraId="37DB9350" w14:textId="77777777" w:rsidR="00400FE8" w:rsidRPr="00400FE8" w:rsidRDefault="00400FE8" w:rsidP="00400FE8">
      <w:pPr>
        <w:ind w:firstLine="709"/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7DAF4474" w14:textId="77777777" w:rsidR="00400FE8" w:rsidRPr="00400FE8" w:rsidRDefault="00400FE8" w:rsidP="00400FE8">
      <w:pPr>
        <w:ind w:firstLine="709"/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cs="Times New Roman"/>
          <w:szCs w:val="28"/>
          <w:lang w:val="ru-RU"/>
        </w:rPr>
        <w:t>(Самарский университет)</w:t>
      </w:r>
    </w:p>
    <w:p w14:paraId="47E21D50" w14:textId="77777777" w:rsidR="00400FE8" w:rsidRPr="00400FE8" w:rsidRDefault="00400FE8" w:rsidP="00400FE8">
      <w:pPr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cs="Times New Roman"/>
          <w:color w:val="1A1A1A"/>
          <w:szCs w:val="28"/>
          <w:shd w:val="clear" w:color="auto" w:fill="FFFFFF"/>
          <w:lang w:val="ru-RU"/>
        </w:rPr>
        <w:t>Институт информатики и кибернетики</w:t>
      </w:r>
    </w:p>
    <w:p w14:paraId="488B539D" w14:textId="77777777" w:rsidR="00400FE8" w:rsidRPr="00400FE8" w:rsidRDefault="00400FE8" w:rsidP="00400FE8">
      <w:pPr>
        <w:ind w:firstLine="397"/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eastAsia="Calibri" w:cs="Times New Roman"/>
          <w:szCs w:val="28"/>
          <w:lang w:val="ru-RU" w:eastAsia="en-US"/>
        </w:rPr>
        <w:t xml:space="preserve">Кафедра </w:t>
      </w:r>
      <w:proofErr w:type="spellStart"/>
      <w:r w:rsidRPr="00400FE8">
        <w:rPr>
          <w:rFonts w:eastAsia="Calibri" w:cs="Times New Roman"/>
          <w:szCs w:val="28"/>
          <w:lang w:val="ru-RU" w:eastAsia="en-US"/>
        </w:rPr>
        <w:t>киберфотоники</w:t>
      </w:r>
      <w:proofErr w:type="spellEnd"/>
    </w:p>
    <w:p w14:paraId="241387CD" w14:textId="77777777" w:rsidR="00400FE8" w:rsidRPr="00400FE8" w:rsidRDefault="00400FE8" w:rsidP="00400FE8">
      <w:pPr>
        <w:pStyle w:val="a8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0FE8">
        <w:rPr>
          <w:rFonts w:ascii="Times New Roman" w:hAnsi="Times New Roman" w:cs="Times New Roman"/>
          <w:sz w:val="28"/>
          <w:szCs w:val="28"/>
        </w:rPr>
        <w:t>Отчёт</w:t>
      </w:r>
    </w:p>
    <w:p w14:paraId="1C4D8E2E" w14:textId="77777777" w:rsidR="00400FE8" w:rsidRPr="00400FE8" w:rsidRDefault="00400FE8" w:rsidP="00400FE8">
      <w:pPr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Лабораторная работа №1</w:t>
      </w:r>
    </w:p>
    <w:p w14:paraId="665431DB" w14:textId="77777777" w:rsidR="00400FE8" w:rsidRPr="00400FE8" w:rsidRDefault="00400FE8" w:rsidP="00400FE8">
      <w:pPr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«Высокопроизводительные вычисления в механике»</w:t>
      </w:r>
    </w:p>
    <w:p w14:paraId="470992C6" w14:textId="77777777" w:rsidR="00400FE8" w:rsidRDefault="00400FE8" w:rsidP="00400FE8">
      <w:pPr>
        <w:rPr>
          <w:rFonts w:eastAsia="Times New Roman" w:cs="Times New Roman"/>
          <w:szCs w:val="28"/>
          <w:lang w:val="ru-RU" w:eastAsia="ru-RU"/>
        </w:rPr>
      </w:pPr>
    </w:p>
    <w:p w14:paraId="55508534" w14:textId="77777777" w:rsidR="00400FE8" w:rsidRPr="00400FE8" w:rsidRDefault="00400FE8" w:rsidP="00400FE8">
      <w:pPr>
        <w:rPr>
          <w:rFonts w:eastAsia="Times New Roman" w:cs="Times New Roman"/>
          <w:szCs w:val="28"/>
          <w:lang w:val="ru-RU" w:eastAsia="ru-RU"/>
        </w:rPr>
      </w:pPr>
    </w:p>
    <w:p w14:paraId="0D12FC7A" w14:textId="77777777" w:rsidR="00400FE8" w:rsidRPr="00E033FB" w:rsidRDefault="00400FE8" w:rsidP="00400FE8">
      <w:pPr>
        <w:ind w:firstLine="4536"/>
        <w:rPr>
          <w:rFonts w:cs="Times New Roman"/>
          <w:szCs w:val="28"/>
          <w:lang w:val="ru-RU" w:eastAsia="ru-RU"/>
        </w:rPr>
      </w:pPr>
      <w:r w:rsidRPr="00400FE8">
        <w:rPr>
          <w:rFonts w:cs="Times New Roman"/>
          <w:szCs w:val="28"/>
          <w:lang w:val="ru-RU" w:eastAsia="ru-RU"/>
        </w:rPr>
        <w:t>Выполнил: студент группы 4446-010303D</w:t>
      </w:r>
    </w:p>
    <w:p w14:paraId="2C6C8CF8" w14:textId="77777777" w:rsidR="00307DCA" w:rsidRPr="00E033FB" w:rsidRDefault="00E033FB" w:rsidP="00400FE8">
      <w:pPr>
        <w:ind w:firstLine="4536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Погудин М.Э.</w:t>
      </w:r>
    </w:p>
    <w:p w14:paraId="5B68C5DB" w14:textId="77777777" w:rsidR="00400FE8" w:rsidRPr="00400FE8" w:rsidRDefault="00400FE8" w:rsidP="00400FE8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 w:eastAsia="ru-RU"/>
        </w:rPr>
        <w:t xml:space="preserve">Проверил: </w:t>
      </w:r>
      <w:r w:rsidR="00805D01">
        <w:rPr>
          <w:rFonts w:cs="Times New Roman"/>
          <w:szCs w:val="28"/>
          <w:lang w:val="ru-RU" w:eastAsia="ru-RU"/>
        </w:rPr>
        <w:t>Неже</w:t>
      </w:r>
      <w:r w:rsidR="00BC0B1A">
        <w:rPr>
          <w:rFonts w:cs="Times New Roman"/>
          <w:szCs w:val="28"/>
          <w:lang w:val="ru-RU" w:eastAsia="ru-RU"/>
        </w:rPr>
        <w:t>нский М.С.</w:t>
      </w:r>
    </w:p>
    <w:p w14:paraId="5D7B5280" w14:textId="77777777" w:rsidR="00400FE8" w:rsidRPr="00400FE8" w:rsidRDefault="00400FE8" w:rsidP="00400FE8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«____» ________________2026 г.</w:t>
      </w:r>
    </w:p>
    <w:p w14:paraId="5F18E093" w14:textId="77777777" w:rsidR="00400FE8" w:rsidRPr="00400FE8" w:rsidRDefault="00400FE8" w:rsidP="00400FE8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Оценка ________________</w:t>
      </w:r>
    </w:p>
    <w:p w14:paraId="586C4CB4" w14:textId="77777777" w:rsidR="00400FE8" w:rsidRP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4DC78568" w14:textId="77777777" w:rsidR="00400FE8" w:rsidRP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7A55D5D2" w14:textId="77777777" w:rsid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49F8E0D6" w14:textId="77777777" w:rsid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6BD63BD8" w14:textId="77777777" w:rsid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14C2BFF6" w14:textId="77777777" w:rsid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0E4B08D4" w14:textId="77777777" w:rsidR="00400FE8" w:rsidRP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6F9E52ED" w14:textId="77777777" w:rsidR="00400FE8" w:rsidRP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  <w:sectPr w:rsidR="00400FE8" w:rsidRPr="00400FE8"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  <w:r w:rsidRPr="00400FE8">
        <w:rPr>
          <w:rFonts w:eastAsia="Times New Roman" w:cs="Times New Roman"/>
          <w:szCs w:val="28"/>
          <w:lang w:val="ru-RU" w:eastAsia="ru-RU"/>
        </w:rPr>
        <w:t>Самара 2026</w:t>
      </w:r>
    </w:p>
    <w:p w14:paraId="27E04ADB" w14:textId="77777777" w:rsidR="00814BA2" w:rsidRDefault="00400FE8" w:rsidP="00400FE8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 xml:space="preserve">Для выполнения работы </w:t>
      </w:r>
      <w:r w:rsidR="00814BA2">
        <w:rPr>
          <w:rFonts w:cs="Times New Roman"/>
          <w:szCs w:val="28"/>
          <w:lang w:val="ru-RU"/>
        </w:rPr>
        <w:t xml:space="preserve">используем компилятор </w:t>
      </w:r>
      <w:r w:rsidR="00814BA2">
        <w:rPr>
          <w:rFonts w:cs="Times New Roman"/>
          <w:szCs w:val="28"/>
        </w:rPr>
        <w:t>g</w:t>
      </w:r>
      <w:r w:rsidR="00814BA2">
        <w:rPr>
          <w:rFonts w:cs="Times New Roman"/>
          <w:szCs w:val="28"/>
          <w:lang w:val="ru-RU"/>
        </w:rPr>
        <w:t xml:space="preserve">++. </w:t>
      </w:r>
      <w:r w:rsidR="00A7730B">
        <w:rPr>
          <w:rFonts w:cs="Times New Roman"/>
          <w:szCs w:val="28"/>
          <w:lang w:val="ru-RU"/>
        </w:rPr>
        <w:t>Настройка переменных среды приведена</w:t>
      </w:r>
      <w:r w:rsidR="00814BA2">
        <w:rPr>
          <w:rFonts w:cs="Times New Roman"/>
          <w:szCs w:val="28"/>
          <w:lang w:val="ru-RU"/>
        </w:rPr>
        <w:t xml:space="preserve"> на рисунке 1.</w:t>
      </w:r>
    </w:p>
    <w:p w14:paraId="62A477AB" w14:textId="77777777" w:rsidR="00814BA2" w:rsidRPr="00D6526C" w:rsidRDefault="004860B6" w:rsidP="00814BA2">
      <w:pPr>
        <w:keepNext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4F8C7C2" wp14:editId="47143884">
            <wp:extent cx="5274310" cy="5154930"/>
            <wp:effectExtent l="0" t="0" r="254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ременные окружения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B93B" w14:textId="77777777" w:rsidR="00C8296A" w:rsidRPr="00814BA2" w:rsidRDefault="00814BA2" w:rsidP="00814BA2">
      <w:pPr>
        <w:pStyle w:val="aa"/>
        <w:jc w:val="center"/>
        <w:rPr>
          <w:rFonts w:cs="Times New Roman"/>
          <w:b w:val="0"/>
          <w:color w:val="000000" w:themeColor="text1"/>
          <w:sz w:val="28"/>
          <w:szCs w:val="28"/>
          <w:lang w:val="ru-RU"/>
        </w:rPr>
      </w:pPr>
      <w:r w:rsidRPr="00BC0B1A">
        <w:rPr>
          <w:b w:val="0"/>
          <w:color w:val="000000" w:themeColor="text1"/>
          <w:sz w:val="28"/>
          <w:lang w:val="ru-RU"/>
        </w:rPr>
        <w:t xml:space="preserve">Рисунок </w:t>
      </w:r>
      <w:r w:rsidRPr="00814BA2">
        <w:rPr>
          <w:b w:val="0"/>
          <w:color w:val="000000" w:themeColor="text1"/>
          <w:sz w:val="28"/>
        </w:rPr>
        <w:fldChar w:fldCharType="begin"/>
      </w:r>
      <w:r w:rsidRPr="00BC0B1A">
        <w:rPr>
          <w:b w:val="0"/>
          <w:color w:val="000000" w:themeColor="text1"/>
          <w:sz w:val="28"/>
          <w:lang w:val="ru-RU"/>
        </w:rPr>
        <w:instrText xml:space="preserve"> </w:instrText>
      </w:r>
      <w:r w:rsidRPr="00814BA2">
        <w:rPr>
          <w:b w:val="0"/>
          <w:color w:val="000000" w:themeColor="text1"/>
          <w:sz w:val="28"/>
        </w:rPr>
        <w:instrText>SEQ</w:instrText>
      </w:r>
      <w:r w:rsidRPr="00BC0B1A">
        <w:rPr>
          <w:b w:val="0"/>
          <w:color w:val="000000" w:themeColor="text1"/>
          <w:sz w:val="28"/>
          <w:lang w:val="ru-RU"/>
        </w:rPr>
        <w:instrText xml:space="preserve"> Рисунок \* </w:instrText>
      </w:r>
      <w:r w:rsidRPr="00814BA2">
        <w:rPr>
          <w:b w:val="0"/>
          <w:color w:val="000000" w:themeColor="text1"/>
          <w:sz w:val="28"/>
        </w:rPr>
        <w:instrText>ARABIC</w:instrText>
      </w:r>
      <w:r w:rsidRPr="00BC0B1A">
        <w:rPr>
          <w:b w:val="0"/>
          <w:color w:val="000000" w:themeColor="text1"/>
          <w:sz w:val="28"/>
          <w:lang w:val="ru-RU"/>
        </w:rPr>
        <w:instrText xml:space="preserve"> </w:instrText>
      </w:r>
      <w:r w:rsidRPr="00814BA2">
        <w:rPr>
          <w:b w:val="0"/>
          <w:color w:val="000000" w:themeColor="text1"/>
          <w:sz w:val="28"/>
        </w:rPr>
        <w:fldChar w:fldCharType="separate"/>
      </w:r>
      <w:r w:rsidRPr="00BC0B1A">
        <w:rPr>
          <w:b w:val="0"/>
          <w:noProof/>
          <w:color w:val="000000" w:themeColor="text1"/>
          <w:sz w:val="28"/>
          <w:lang w:val="ru-RU"/>
        </w:rPr>
        <w:t>1</w:t>
      </w:r>
      <w:r w:rsidRPr="00814BA2">
        <w:rPr>
          <w:b w:val="0"/>
          <w:color w:val="000000" w:themeColor="text1"/>
          <w:sz w:val="28"/>
        </w:rPr>
        <w:fldChar w:fldCharType="end"/>
      </w:r>
      <w:r w:rsidRPr="00814BA2">
        <w:rPr>
          <w:b w:val="0"/>
          <w:color w:val="000000" w:themeColor="text1"/>
          <w:sz w:val="28"/>
          <w:lang w:val="ru-RU"/>
        </w:rPr>
        <w:t xml:space="preserve"> </w:t>
      </w:r>
      <w:r w:rsidR="00D6526C">
        <w:rPr>
          <w:b w:val="0"/>
          <w:color w:val="000000" w:themeColor="text1"/>
          <w:sz w:val="28"/>
          <w:lang w:val="ru-RU"/>
        </w:rPr>
        <w:t>–</w:t>
      </w:r>
      <w:r w:rsidRPr="00814BA2">
        <w:rPr>
          <w:b w:val="0"/>
          <w:color w:val="000000" w:themeColor="text1"/>
          <w:sz w:val="28"/>
          <w:lang w:val="ru-RU"/>
        </w:rPr>
        <w:t xml:space="preserve"> </w:t>
      </w:r>
      <w:r w:rsidR="00A7730B" w:rsidRPr="00A7730B">
        <w:rPr>
          <w:b w:val="0"/>
          <w:color w:val="000000" w:themeColor="text1"/>
          <w:sz w:val="28"/>
          <w:lang w:val="ru-RU"/>
        </w:rPr>
        <w:t>Настройка переменных среды</w:t>
      </w:r>
    </w:p>
    <w:p w14:paraId="56C1EBAB" w14:textId="77777777" w:rsidR="00814BA2" w:rsidRPr="00307D40" w:rsidRDefault="00814BA2" w:rsidP="00400FE8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Pr="00814BA2">
        <w:rPr>
          <w:rFonts w:cs="Times New Roman"/>
          <w:szCs w:val="28"/>
          <w:lang w:val="ru-RU"/>
        </w:rPr>
        <w:t>компилируем привед</w:t>
      </w:r>
      <w:r w:rsidR="00EC35C2">
        <w:rPr>
          <w:rFonts w:cs="Times New Roman"/>
          <w:szCs w:val="28"/>
          <w:lang w:val="ru-RU"/>
        </w:rPr>
        <w:t>енный файл. Ниже приведен вывод</w:t>
      </w:r>
      <w:r w:rsidRPr="00814BA2">
        <w:rPr>
          <w:rFonts w:cs="Times New Roman"/>
          <w:szCs w:val="28"/>
          <w:lang w:val="ru-RU"/>
        </w:rPr>
        <w:t xml:space="preserve"> результат в терминале.</w:t>
      </w:r>
    </w:p>
    <w:p w14:paraId="687AD3CA" w14:textId="77777777" w:rsidR="00307D40" w:rsidRPr="00400FE8" w:rsidRDefault="00400FE8" w:rsidP="00774A4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Проведем расчет для</w:t>
      </w:r>
      <w:r w:rsidR="00307D40">
        <w:rPr>
          <w:rFonts w:cs="Times New Roman"/>
          <w:szCs w:val="28"/>
          <w:lang w:val="ru-RU"/>
        </w:rPr>
        <w:t xml:space="preserve"> n </w:t>
      </w:r>
      <w:r w:rsidR="00805D01">
        <w:rPr>
          <w:rFonts w:cs="Times New Roman"/>
          <w:szCs w:val="28"/>
          <w:lang w:val="ru-RU"/>
        </w:rPr>
        <w:t>от 500 до 10</w:t>
      </w:r>
      <w:r w:rsidR="008C4549">
        <w:rPr>
          <w:rFonts w:cs="Times New Roman"/>
          <w:szCs w:val="28"/>
          <w:lang w:val="ru-RU"/>
        </w:rPr>
        <w:t>00</w:t>
      </w:r>
      <w:r w:rsidRPr="00400FE8">
        <w:rPr>
          <w:rFonts w:cs="Times New Roman"/>
          <w:szCs w:val="28"/>
          <w:lang w:val="ru-RU"/>
        </w:rPr>
        <w:t>, где n - размер матриц</w:t>
      </w:r>
      <w:r w:rsidR="00307D40" w:rsidRPr="00307D40">
        <w:rPr>
          <w:rFonts w:cs="Times New Roman"/>
          <w:szCs w:val="28"/>
          <w:lang w:val="ru-RU"/>
        </w:rPr>
        <w:t>.</w:t>
      </w:r>
      <w:r w:rsidR="00307D40" w:rsidRPr="00307D40">
        <w:rPr>
          <w:lang w:val="ru-RU"/>
        </w:rPr>
        <w:t xml:space="preserve"> </w:t>
      </w:r>
      <w:r w:rsidR="00307D40">
        <w:rPr>
          <w:rFonts w:cs="Times New Roman"/>
          <w:szCs w:val="28"/>
          <w:lang w:val="ru-RU"/>
        </w:rPr>
        <w:t>Результаты в</w:t>
      </w:r>
      <w:r w:rsidR="00C8296A">
        <w:rPr>
          <w:rFonts w:cs="Times New Roman"/>
          <w:szCs w:val="28"/>
          <w:lang w:val="ru-RU"/>
        </w:rPr>
        <w:t>ычисление приведены на рисунке 2</w:t>
      </w:r>
      <w:r w:rsidR="00307D40">
        <w:rPr>
          <w:rFonts w:cs="Times New Roman"/>
          <w:szCs w:val="28"/>
          <w:lang w:val="ru-RU"/>
        </w:rPr>
        <w:t>.</w:t>
      </w:r>
    </w:p>
    <w:p w14:paraId="4B1BCFF6" w14:textId="77777777" w:rsidR="00307D40" w:rsidRPr="00E033FB" w:rsidRDefault="00805D01" w:rsidP="00307D40">
      <w:pPr>
        <w:keepNext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DC8EE07" wp14:editId="506066B9">
            <wp:extent cx="5274310" cy="318452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3-22 06162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F992" w14:textId="77777777" w:rsidR="00ED7359" w:rsidRDefault="00307D40" w:rsidP="00307D40">
      <w:pPr>
        <w:pStyle w:val="aa"/>
        <w:jc w:val="center"/>
        <w:rPr>
          <w:b w:val="0"/>
          <w:color w:val="000000" w:themeColor="text1"/>
          <w:sz w:val="28"/>
          <w:lang w:val="ru-RU"/>
        </w:rPr>
      </w:pPr>
      <w:r w:rsidRPr="00307D40">
        <w:rPr>
          <w:b w:val="0"/>
          <w:color w:val="000000" w:themeColor="text1"/>
          <w:sz w:val="28"/>
          <w:lang w:val="ru-RU"/>
        </w:rPr>
        <w:t xml:space="preserve">Рисунок </w:t>
      </w:r>
      <w:r w:rsidR="00C8296A">
        <w:rPr>
          <w:b w:val="0"/>
          <w:color w:val="000000" w:themeColor="text1"/>
          <w:sz w:val="28"/>
          <w:lang w:val="ru-RU"/>
        </w:rPr>
        <w:t>2</w:t>
      </w:r>
      <w:r w:rsidRPr="00307D40">
        <w:rPr>
          <w:b w:val="0"/>
          <w:color w:val="000000" w:themeColor="text1"/>
          <w:sz w:val="28"/>
          <w:lang w:val="ru-RU"/>
        </w:rPr>
        <w:t xml:space="preserve"> - </w:t>
      </w:r>
      <w:r w:rsidR="00805D01">
        <w:rPr>
          <w:b w:val="0"/>
          <w:color w:val="000000" w:themeColor="text1"/>
          <w:sz w:val="28"/>
          <w:lang w:val="ru-RU"/>
        </w:rPr>
        <w:t>Р</w:t>
      </w:r>
      <w:r w:rsidR="00774A42">
        <w:rPr>
          <w:b w:val="0"/>
          <w:color w:val="000000" w:themeColor="text1"/>
          <w:sz w:val="28"/>
          <w:lang w:val="ru-RU"/>
        </w:rPr>
        <w:t>езульт</w:t>
      </w:r>
      <w:r w:rsidR="00805D01">
        <w:rPr>
          <w:b w:val="0"/>
          <w:color w:val="000000" w:themeColor="text1"/>
          <w:sz w:val="28"/>
          <w:lang w:val="ru-RU"/>
        </w:rPr>
        <w:t>ат</w:t>
      </w:r>
      <w:r w:rsidR="00774A42">
        <w:rPr>
          <w:b w:val="0"/>
          <w:color w:val="000000" w:themeColor="text1"/>
          <w:sz w:val="28"/>
          <w:lang w:val="ru-RU"/>
        </w:rPr>
        <w:t>ы</w:t>
      </w:r>
      <w:r w:rsidRPr="00307D40">
        <w:rPr>
          <w:b w:val="0"/>
          <w:color w:val="000000" w:themeColor="text1"/>
          <w:sz w:val="28"/>
          <w:lang w:val="ru-RU"/>
        </w:rPr>
        <w:t xml:space="preserve"> вычислений</w:t>
      </w:r>
    </w:p>
    <w:p w14:paraId="51440A6A" w14:textId="77777777" w:rsidR="00774A42" w:rsidRPr="00774A42" w:rsidRDefault="00774A42" w:rsidP="00774A42">
      <w:pPr>
        <w:rPr>
          <w:lang w:val="ru-RU"/>
        </w:rPr>
      </w:pPr>
      <w:r>
        <w:rPr>
          <w:lang w:val="ru-RU"/>
        </w:rPr>
        <w:t>По полученным результатам построим таблицу (см. Таблица 1) и построим график (см. Рисунок 3)</w:t>
      </w:r>
      <w:r w:rsidR="005E6EB5">
        <w:rPr>
          <w:lang w:val="ru-RU"/>
        </w:rPr>
        <w:t>.</w:t>
      </w:r>
    </w:p>
    <w:p w14:paraId="3A505D13" w14:textId="77777777" w:rsidR="00774A42" w:rsidRDefault="00774A42" w:rsidP="00BC0EA3">
      <w:pPr>
        <w:spacing w:line="276" w:lineRule="auto"/>
        <w:ind w:firstLine="0"/>
        <w:contextualSpacing w:val="0"/>
        <w:jc w:val="center"/>
        <w:rPr>
          <w:lang w:val="ru-RU"/>
        </w:rPr>
      </w:pPr>
      <w:r w:rsidRPr="00774A42">
        <w:rPr>
          <w:lang w:val="ru-RU"/>
        </w:rPr>
        <w:t>Таблица 1</w:t>
      </w:r>
      <w:r w:rsidR="00805D01">
        <w:rPr>
          <w:lang w:val="ru-RU"/>
        </w:rPr>
        <w:t xml:space="preserve"> – Р</w:t>
      </w:r>
      <w:r>
        <w:rPr>
          <w:lang w:val="ru-RU"/>
        </w:rPr>
        <w:t>езультаты вычислений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774A42" w14:paraId="7ABE47E3" w14:textId="77777777" w:rsidTr="005E6EB5">
        <w:tc>
          <w:tcPr>
            <w:tcW w:w="4261" w:type="dxa"/>
            <w:vAlign w:val="center"/>
          </w:tcPr>
          <w:p w14:paraId="380F7034" w14:textId="77777777" w:rsidR="00774A42" w:rsidRPr="00774A42" w:rsidRDefault="00774A42" w:rsidP="005E6EB5">
            <w:pPr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774A42">
              <w:rPr>
                <w:bCs/>
                <w:lang w:val="ru-RU"/>
              </w:rPr>
              <w:t xml:space="preserve">Размер матриц </w:t>
            </w:r>
            <w:r w:rsidRPr="00774A42">
              <w:rPr>
                <w:rStyle w:val="katex-mathml"/>
                <w:bCs/>
              </w:rPr>
              <w:t>n</w:t>
            </w:r>
            <w:r w:rsidRPr="00774A42">
              <w:rPr>
                <w:rStyle w:val="katex-mathml"/>
                <w:bCs/>
                <w:lang w:val="ru-RU"/>
              </w:rPr>
              <w:t>×</w:t>
            </w:r>
            <w:r w:rsidRPr="00774A42">
              <w:rPr>
                <w:rStyle w:val="katex-mathml"/>
                <w:bCs/>
              </w:rPr>
              <w:t>n</w:t>
            </w:r>
          </w:p>
        </w:tc>
        <w:tc>
          <w:tcPr>
            <w:tcW w:w="4261" w:type="dxa"/>
            <w:vAlign w:val="center"/>
          </w:tcPr>
          <w:p w14:paraId="43504D9D" w14:textId="77777777" w:rsidR="00774A42" w:rsidRPr="00774A42" w:rsidRDefault="00774A42" w:rsidP="005E6EB5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774A42">
              <w:rPr>
                <w:bCs/>
              </w:rPr>
              <w:t>Вре</w:t>
            </w:r>
            <w:r w:rsidR="005E6EB5">
              <w:rPr>
                <w:bCs/>
              </w:rPr>
              <w:t>мя</w:t>
            </w:r>
            <w:proofErr w:type="spellEnd"/>
            <w:r w:rsidR="005E6EB5">
              <w:rPr>
                <w:bCs/>
              </w:rPr>
              <w:t xml:space="preserve"> </w:t>
            </w:r>
            <w:r w:rsidR="005E6EB5">
              <w:rPr>
                <w:bCs/>
                <w:lang w:val="ru-RU"/>
              </w:rPr>
              <w:t>расчета</w:t>
            </w:r>
            <w:r w:rsidRPr="00774A42">
              <w:rPr>
                <w:bCs/>
              </w:rPr>
              <w:t>, с</w:t>
            </w:r>
          </w:p>
        </w:tc>
      </w:tr>
      <w:tr w:rsidR="005E6EB5" w14:paraId="6E368C20" w14:textId="77777777" w:rsidTr="005E6EB5">
        <w:tc>
          <w:tcPr>
            <w:tcW w:w="4261" w:type="dxa"/>
            <w:vAlign w:val="center"/>
          </w:tcPr>
          <w:p w14:paraId="70D8D715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100</w:t>
            </w:r>
          </w:p>
        </w:tc>
        <w:tc>
          <w:tcPr>
            <w:tcW w:w="4261" w:type="dxa"/>
            <w:vAlign w:val="center"/>
          </w:tcPr>
          <w:p w14:paraId="49C03824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0,00423</w:t>
            </w:r>
          </w:p>
        </w:tc>
      </w:tr>
      <w:tr w:rsidR="005E6EB5" w14:paraId="2FEF68BC" w14:textId="77777777" w:rsidTr="005E6EB5">
        <w:tc>
          <w:tcPr>
            <w:tcW w:w="4261" w:type="dxa"/>
            <w:vAlign w:val="center"/>
          </w:tcPr>
          <w:p w14:paraId="3DAA99AB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200</w:t>
            </w:r>
          </w:p>
        </w:tc>
        <w:tc>
          <w:tcPr>
            <w:tcW w:w="4261" w:type="dxa"/>
            <w:vAlign w:val="center"/>
          </w:tcPr>
          <w:p w14:paraId="54D5FA47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0,039319</w:t>
            </w:r>
          </w:p>
        </w:tc>
      </w:tr>
      <w:tr w:rsidR="005E6EB5" w14:paraId="47734DB1" w14:textId="77777777" w:rsidTr="005E6EB5">
        <w:tc>
          <w:tcPr>
            <w:tcW w:w="4261" w:type="dxa"/>
            <w:vAlign w:val="center"/>
          </w:tcPr>
          <w:p w14:paraId="0E91C034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300</w:t>
            </w:r>
          </w:p>
        </w:tc>
        <w:tc>
          <w:tcPr>
            <w:tcW w:w="4261" w:type="dxa"/>
            <w:vAlign w:val="center"/>
          </w:tcPr>
          <w:p w14:paraId="08873E72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0,093582</w:t>
            </w:r>
          </w:p>
        </w:tc>
      </w:tr>
      <w:tr w:rsidR="005E6EB5" w14:paraId="5236E2CF" w14:textId="77777777" w:rsidTr="005E6EB5">
        <w:tc>
          <w:tcPr>
            <w:tcW w:w="4261" w:type="dxa"/>
            <w:vAlign w:val="center"/>
          </w:tcPr>
          <w:p w14:paraId="2D785492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400</w:t>
            </w:r>
          </w:p>
        </w:tc>
        <w:tc>
          <w:tcPr>
            <w:tcW w:w="4261" w:type="dxa"/>
            <w:vAlign w:val="center"/>
          </w:tcPr>
          <w:p w14:paraId="7C5133A3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0,216981</w:t>
            </w:r>
          </w:p>
        </w:tc>
      </w:tr>
      <w:tr w:rsidR="005E6EB5" w14:paraId="5156FA0A" w14:textId="77777777" w:rsidTr="005E6EB5">
        <w:tc>
          <w:tcPr>
            <w:tcW w:w="4261" w:type="dxa"/>
            <w:vAlign w:val="center"/>
          </w:tcPr>
          <w:p w14:paraId="1EA7FCF0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500</w:t>
            </w:r>
          </w:p>
        </w:tc>
        <w:tc>
          <w:tcPr>
            <w:tcW w:w="4261" w:type="dxa"/>
            <w:vAlign w:val="center"/>
          </w:tcPr>
          <w:p w14:paraId="2D9F3F95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0,440664</w:t>
            </w:r>
          </w:p>
        </w:tc>
      </w:tr>
      <w:tr w:rsidR="005E6EB5" w14:paraId="1D527266" w14:textId="77777777" w:rsidTr="005E6EB5">
        <w:tc>
          <w:tcPr>
            <w:tcW w:w="4261" w:type="dxa"/>
            <w:vAlign w:val="center"/>
          </w:tcPr>
          <w:p w14:paraId="10C33358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600</w:t>
            </w:r>
          </w:p>
        </w:tc>
        <w:tc>
          <w:tcPr>
            <w:tcW w:w="4261" w:type="dxa"/>
            <w:vAlign w:val="center"/>
          </w:tcPr>
          <w:p w14:paraId="2B95650D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0,794928</w:t>
            </w:r>
          </w:p>
        </w:tc>
      </w:tr>
      <w:tr w:rsidR="005E6EB5" w14:paraId="2D278134" w14:textId="77777777" w:rsidTr="005E6EB5">
        <w:trPr>
          <w:trHeight w:val="521"/>
        </w:trPr>
        <w:tc>
          <w:tcPr>
            <w:tcW w:w="4261" w:type="dxa"/>
            <w:vAlign w:val="center"/>
          </w:tcPr>
          <w:p w14:paraId="7EFB8240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700</w:t>
            </w:r>
          </w:p>
        </w:tc>
        <w:tc>
          <w:tcPr>
            <w:tcW w:w="4261" w:type="dxa"/>
            <w:vAlign w:val="center"/>
          </w:tcPr>
          <w:p w14:paraId="11C0D13B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1,52936</w:t>
            </w:r>
          </w:p>
        </w:tc>
      </w:tr>
      <w:tr w:rsidR="005E6EB5" w14:paraId="67A2744B" w14:textId="77777777" w:rsidTr="005E6EB5">
        <w:trPr>
          <w:trHeight w:val="521"/>
        </w:trPr>
        <w:tc>
          <w:tcPr>
            <w:tcW w:w="4261" w:type="dxa"/>
            <w:vAlign w:val="center"/>
          </w:tcPr>
          <w:p w14:paraId="5F946747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800</w:t>
            </w:r>
          </w:p>
        </w:tc>
        <w:tc>
          <w:tcPr>
            <w:tcW w:w="4261" w:type="dxa"/>
            <w:vAlign w:val="center"/>
          </w:tcPr>
          <w:p w14:paraId="5B4B0242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2,3249</w:t>
            </w:r>
          </w:p>
        </w:tc>
      </w:tr>
      <w:tr w:rsidR="005E6EB5" w14:paraId="3C352127" w14:textId="77777777" w:rsidTr="005E6EB5">
        <w:trPr>
          <w:trHeight w:val="521"/>
        </w:trPr>
        <w:tc>
          <w:tcPr>
            <w:tcW w:w="4261" w:type="dxa"/>
            <w:vAlign w:val="center"/>
          </w:tcPr>
          <w:p w14:paraId="5E5444AD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900</w:t>
            </w:r>
          </w:p>
        </w:tc>
        <w:tc>
          <w:tcPr>
            <w:tcW w:w="4261" w:type="dxa"/>
            <w:vAlign w:val="center"/>
          </w:tcPr>
          <w:p w14:paraId="61DB7C1C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3,00907</w:t>
            </w:r>
          </w:p>
        </w:tc>
      </w:tr>
      <w:tr w:rsidR="005E6EB5" w14:paraId="7ED04465" w14:textId="77777777" w:rsidTr="005E6EB5">
        <w:trPr>
          <w:trHeight w:val="521"/>
        </w:trPr>
        <w:tc>
          <w:tcPr>
            <w:tcW w:w="4261" w:type="dxa"/>
            <w:vAlign w:val="center"/>
          </w:tcPr>
          <w:p w14:paraId="5D45ACFC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1000</w:t>
            </w:r>
          </w:p>
        </w:tc>
        <w:tc>
          <w:tcPr>
            <w:tcW w:w="4261" w:type="dxa"/>
            <w:vAlign w:val="center"/>
          </w:tcPr>
          <w:p w14:paraId="550A14E4" w14:textId="77777777" w:rsidR="005E6EB5" w:rsidRPr="005E6EB5" w:rsidRDefault="005E6EB5" w:rsidP="005E6EB5">
            <w:pPr>
              <w:jc w:val="center"/>
              <w:rPr>
                <w:rFonts w:cs="Times New Roman"/>
                <w:color w:val="000000"/>
                <w:szCs w:val="22"/>
              </w:rPr>
            </w:pPr>
            <w:r w:rsidRPr="005E6EB5">
              <w:rPr>
                <w:rFonts w:cs="Times New Roman"/>
                <w:color w:val="000000"/>
                <w:szCs w:val="22"/>
              </w:rPr>
              <w:t>4,07738</w:t>
            </w:r>
          </w:p>
        </w:tc>
      </w:tr>
    </w:tbl>
    <w:p w14:paraId="16DCC12B" w14:textId="77777777" w:rsidR="00774A42" w:rsidRDefault="00774A42">
      <w:pPr>
        <w:spacing w:line="276" w:lineRule="auto"/>
        <w:ind w:firstLine="0"/>
        <w:contextualSpacing w:val="0"/>
        <w:jc w:val="left"/>
        <w:rPr>
          <w:lang w:val="ru-RU"/>
        </w:rPr>
      </w:pPr>
    </w:p>
    <w:p w14:paraId="2DEB4672" w14:textId="77777777" w:rsidR="00774A42" w:rsidRDefault="00805D01">
      <w:pPr>
        <w:spacing w:line="276" w:lineRule="auto"/>
        <w:ind w:firstLine="0"/>
        <w:contextualSpacing w:val="0"/>
        <w:jc w:val="left"/>
        <w:rPr>
          <w:lang w:val="ru-RU"/>
        </w:rPr>
      </w:pPr>
      <w:r w:rsidRPr="00805D01">
        <w:rPr>
          <w:noProof/>
          <w:lang w:val="ru-RU"/>
        </w:rPr>
        <w:lastRenderedPageBreak/>
        <w:drawing>
          <wp:inline distT="0" distB="0" distL="0" distR="0" wp14:anchorId="4180F887" wp14:editId="30B8D8BC">
            <wp:extent cx="5274310" cy="3258543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4341" w14:textId="0A143C5A" w:rsidR="00774A42" w:rsidRDefault="00774A42" w:rsidP="00774A42">
      <w:pPr>
        <w:spacing w:line="276" w:lineRule="auto"/>
        <w:ind w:firstLine="0"/>
        <w:contextualSpacing w:val="0"/>
        <w:jc w:val="center"/>
        <w:rPr>
          <w:lang w:val="ru-RU"/>
        </w:rPr>
      </w:pPr>
      <w:r>
        <w:rPr>
          <w:lang w:val="ru-RU"/>
        </w:rPr>
        <w:t xml:space="preserve">Рисунок 3 – </w:t>
      </w:r>
      <w:r w:rsidR="00F816E0">
        <w:rPr>
          <w:lang w:val="ru-RU"/>
        </w:rPr>
        <w:t>Р</w:t>
      </w:r>
      <w:r>
        <w:rPr>
          <w:lang w:val="ru-RU"/>
        </w:rPr>
        <w:t>езультаты вычислений</w:t>
      </w:r>
    </w:p>
    <w:p w14:paraId="1FFAF332" w14:textId="0769BB45" w:rsidR="00B2732C" w:rsidRDefault="00B2732C" w:rsidP="00774A42">
      <w:pPr>
        <w:spacing w:line="276" w:lineRule="auto"/>
        <w:ind w:firstLine="0"/>
        <w:contextualSpacing w:val="0"/>
        <w:jc w:val="center"/>
        <w:rPr>
          <w:lang w:val="ru-RU"/>
        </w:rPr>
      </w:pPr>
      <w:r w:rsidRPr="00B2732C">
        <w:rPr>
          <w:lang w:val="ru-RU"/>
        </w:rPr>
        <w:drawing>
          <wp:inline distT="0" distB="0" distL="0" distR="0" wp14:anchorId="7E420A9F" wp14:editId="009A9466">
            <wp:extent cx="4316782" cy="4657717"/>
            <wp:effectExtent l="0" t="0" r="7620" b="0"/>
            <wp:docPr id="411156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56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535" cy="466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F62F" w14:textId="72ECEFB8" w:rsidR="00B2732C" w:rsidRDefault="00B2732C" w:rsidP="00774A42">
      <w:pPr>
        <w:spacing w:line="276" w:lineRule="auto"/>
        <w:ind w:firstLine="0"/>
        <w:contextualSpacing w:val="0"/>
        <w:jc w:val="center"/>
        <w:rPr>
          <w:lang w:val="ru-RU"/>
        </w:rPr>
      </w:pPr>
      <w:r>
        <w:rPr>
          <w:lang w:val="ru-RU"/>
        </w:rPr>
        <w:t>Рисунок 4 – Подробное описание кода (часть 1)</w:t>
      </w:r>
    </w:p>
    <w:p w14:paraId="7870581F" w14:textId="0BB2E49C" w:rsidR="00B2732C" w:rsidRDefault="00B2732C" w:rsidP="00774A42">
      <w:pPr>
        <w:spacing w:line="276" w:lineRule="auto"/>
        <w:ind w:firstLine="0"/>
        <w:contextualSpacing w:val="0"/>
        <w:jc w:val="center"/>
        <w:rPr>
          <w:lang w:val="ru-RU"/>
        </w:rPr>
      </w:pPr>
      <w:r w:rsidRPr="00B2732C">
        <w:rPr>
          <w:lang w:val="ru-RU"/>
        </w:rPr>
        <w:lastRenderedPageBreak/>
        <w:drawing>
          <wp:inline distT="0" distB="0" distL="0" distR="0" wp14:anchorId="68F8DF3B" wp14:editId="1E91AE52">
            <wp:extent cx="5274310" cy="2984500"/>
            <wp:effectExtent l="0" t="0" r="2540" b="6350"/>
            <wp:docPr id="1405548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48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90AD" w14:textId="779D7ADF" w:rsidR="00B2732C" w:rsidRDefault="00B2732C" w:rsidP="00774A42">
      <w:pPr>
        <w:spacing w:line="276" w:lineRule="auto"/>
        <w:ind w:firstLine="0"/>
        <w:contextualSpacing w:val="0"/>
        <w:jc w:val="center"/>
        <w:rPr>
          <w:lang w:val="ru-RU"/>
        </w:rPr>
      </w:pPr>
      <w:r>
        <w:rPr>
          <w:lang w:val="ru-RU"/>
        </w:rPr>
        <w:t>Рисунок 5 – Подробное описание кода (часть 2)</w:t>
      </w:r>
    </w:p>
    <w:p w14:paraId="573FF5A8" w14:textId="77777777" w:rsidR="00B2732C" w:rsidRDefault="00B2732C" w:rsidP="00774A42">
      <w:pPr>
        <w:spacing w:line="276" w:lineRule="auto"/>
        <w:ind w:firstLine="0"/>
        <w:contextualSpacing w:val="0"/>
        <w:jc w:val="center"/>
        <w:rPr>
          <w:lang w:val="ru-RU"/>
        </w:rPr>
      </w:pPr>
    </w:p>
    <w:p w14:paraId="5CF2E529" w14:textId="77777777" w:rsidR="00EC35C2" w:rsidRDefault="00774A42" w:rsidP="006266DF">
      <w:pPr>
        <w:spacing w:line="276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6D4E39D9" w14:textId="77777777" w:rsidR="00EC35C2" w:rsidRPr="00EC35C2" w:rsidRDefault="00EC35C2" w:rsidP="00EC35C2">
      <w:pPr>
        <w:jc w:val="center"/>
        <w:rPr>
          <w:lang w:val="ru-RU"/>
        </w:rPr>
      </w:pPr>
      <w:r>
        <w:rPr>
          <w:lang w:val="ru-RU"/>
        </w:rPr>
        <w:lastRenderedPageBreak/>
        <w:t>Вывод</w:t>
      </w:r>
    </w:p>
    <w:p w14:paraId="6D0E1F82" w14:textId="77777777" w:rsidR="00ED7359" w:rsidRPr="00EC35C2" w:rsidRDefault="00EC35C2" w:rsidP="00EC35C2">
      <w:pPr>
        <w:rPr>
          <w:rFonts w:cs="Times New Roman"/>
          <w:szCs w:val="28"/>
          <w:lang w:val="ru-RU"/>
        </w:rPr>
      </w:pPr>
      <w:r w:rsidRPr="00EC35C2">
        <w:rPr>
          <w:lang w:val="ru-RU"/>
        </w:rPr>
        <w:t>Сложность рассматриваемого алгоритма матричного умножения составляет</w:t>
      </w:r>
      <w:r>
        <w:rPr>
          <w:rStyle w:val="mclose"/>
          <w:lang w:val="ru-RU"/>
        </w:rPr>
        <w:t xml:space="preserve"> </w:t>
      </w:r>
      <m:oMath>
        <m:r>
          <w:rPr>
            <w:rStyle w:val="mclose"/>
            <w:rFonts w:ascii="Cambria Math" w:hAnsi="Cambria Math"/>
            <w:lang w:val="ru-RU"/>
          </w:rPr>
          <m:t>O(</m:t>
        </m:r>
        <m:sSup>
          <m:sSupPr>
            <m:ctrlPr>
              <w:rPr>
                <w:rStyle w:val="mclose"/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Style w:val="mclose"/>
                <w:rFonts w:ascii="Cambria Math" w:hAnsi="Cambria Math"/>
                <w:lang w:val="ru-RU"/>
              </w:rPr>
              <m:t>n</m:t>
            </m:r>
          </m:e>
          <m:sup>
            <m:r>
              <w:rPr>
                <w:rStyle w:val="mclose"/>
                <w:rFonts w:ascii="Cambria Math" w:hAnsi="Cambria Math"/>
                <w:lang w:val="ru-RU"/>
              </w:rPr>
              <m:t>3</m:t>
            </m:r>
          </m:sup>
        </m:sSup>
        <m:r>
          <w:rPr>
            <w:rStyle w:val="mclose"/>
            <w:rFonts w:ascii="Cambria Math" w:hAnsi="Cambria Math"/>
            <w:lang w:val="ru-RU"/>
          </w:rPr>
          <m:t>)</m:t>
        </m:r>
      </m:oMath>
      <w:r w:rsidRPr="00EC35C2">
        <w:rPr>
          <w:lang w:val="ru-RU"/>
        </w:rPr>
        <w:t>. Это означает, что время выполнения растёт пропорционально кубу размера входных данных. Следовательно, увеличение размера матриц приводит к заметному увеличению времени вычислений, что полностью соответствует теоретическим ожиданиям для алгоритма с кубической сложностью.</w:t>
      </w:r>
    </w:p>
    <w:p w14:paraId="51DBAACC" w14:textId="58414175" w:rsidR="00EC35C2" w:rsidRPr="00BC0B1A" w:rsidRDefault="00EC35C2" w:rsidP="00EC35C2">
      <w:pPr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Ссылка на репозиторий с выполненными лабораторными работами:</w:t>
      </w:r>
      <w:r w:rsidR="00F95BFC">
        <w:rPr>
          <w:rFonts w:cs="Times New Roman"/>
          <w:szCs w:val="28"/>
          <w:lang w:val="ru-RU"/>
        </w:rPr>
        <w:t xml:space="preserve"> </w:t>
      </w:r>
      <w:hyperlink r:id="rId12" w:history="1">
        <w:r w:rsidR="00F95BFC" w:rsidRPr="00F95BFC">
          <w:rPr>
            <w:rStyle w:val="a4"/>
            <w:rFonts w:cs="Times New Roman"/>
            <w:szCs w:val="28"/>
            <w:lang w:val="ru-RU"/>
          </w:rPr>
          <w:t>https://github.com/MatveyPogudin/high-performance-computing</w:t>
        </w:r>
      </w:hyperlink>
    </w:p>
    <w:p w14:paraId="73343597" w14:textId="77777777" w:rsidR="00ED7359" w:rsidRPr="00CA6F24" w:rsidRDefault="00ED7359" w:rsidP="00CA6F24">
      <w:pPr>
        <w:spacing w:line="276" w:lineRule="auto"/>
        <w:ind w:firstLine="0"/>
        <w:contextualSpacing w:val="0"/>
        <w:jc w:val="left"/>
        <w:rPr>
          <w:rFonts w:cs="Times New Roman"/>
          <w:szCs w:val="28"/>
          <w:lang w:val="ru-RU"/>
        </w:rPr>
      </w:pPr>
    </w:p>
    <w:sectPr w:rsidR="00ED7359" w:rsidRPr="00CA6F2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7FF2402"/>
    <w:rsid w:val="000C5EE6"/>
    <w:rsid w:val="00307D40"/>
    <w:rsid w:val="00307DCA"/>
    <w:rsid w:val="00400FE8"/>
    <w:rsid w:val="004860B6"/>
    <w:rsid w:val="00517459"/>
    <w:rsid w:val="005E6EB5"/>
    <w:rsid w:val="006266DF"/>
    <w:rsid w:val="00774A42"/>
    <w:rsid w:val="00805D01"/>
    <w:rsid w:val="00814BA2"/>
    <w:rsid w:val="008B7B4F"/>
    <w:rsid w:val="008C4549"/>
    <w:rsid w:val="00A7730B"/>
    <w:rsid w:val="00B2732C"/>
    <w:rsid w:val="00BC0B1A"/>
    <w:rsid w:val="00BC0EA3"/>
    <w:rsid w:val="00C8296A"/>
    <w:rsid w:val="00CA6F24"/>
    <w:rsid w:val="00D40DD3"/>
    <w:rsid w:val="00D6526C"/>
    <w:rsid w:val="00DD6572"/>
    <w:rsid w:val="00E033FB"/>
    <w:rsid w:val="00E16E2B"/>
    <w:rsid w:val="00E32D8F"/>
    <w:rsid w:val="00EC35C2"/>
    <w:rsid w:val="00ED7359"/>
    <w:rsid w:val="00F816E0"/>
    <w:rsid w:val="00F95BFC"/>
    <w:rsid w:val="6F78B5C9"/>
    <w:rsid w:val="77FF2402"/>
    <w:rsid w:val="7FDF41AF"/>
    <w:rsid w:val="A7F7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6B91D5"/>
  <w15:docId w15:val="{0A61E030-DDC8-4153-926F-6718F377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00FE8"/>
    <w:pPr>
      <w:spacing w:line="360" w:lineRule="auto"/>
      <w:ind w:firstLine="624"/>
      <w:contextualSpacing/>
      <w:jc w:val="both"/>
    </w:pPr>
    <w:rPr>
      <w:rFonts w:eastAsiaTheme="minorEastAsia" w:cstheme="minorBidi"/>
      <w:color w:val="000000" w:themeColor="text1"/>
      <w:sz w:val="2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  <w:szCs w:val="24"/>
    </w:rPr>
  </w:style>
  <w:style w:type="character" w:styleId="a4">
    <w:name w:val="Hyperlink"/>
    <w:basedOn w:val="a0"/>
    <w:rPr>
      <w:color w:val="0000FF"/>
      <w:u w:val="single"/>
    </w:rPr>
  </w:style>
  <w:style w:type="character" w:styleId="a5">
    <w:name w:val="Strong"/>
    <w:basedOn w:val="a0"/>
    <w:qFormat/>
    <w:rPr>
      <w:b/>
      <w:bCs/>
    </w:rPr>
  </w:style>
  <w:style w:type="paragraph" w:styleId="a6">
    <w:name w:val="Balloon Text"/>
    <w:basedOn w:val="a"/>
    <w:link w:val="a7"/>
    <w:rsid w:val="00400F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400FE8"/>
    <w:rPr>
      <w:rFonts w:ascii="Tahoma" w:eastAsiaTheme="minorEastAsia" w:hAnsi="Tahoma" w:cs="Tahoma"/>
      <w:sz w:val="16"/>
      <w:szCs w:val="16"/>
      <w:lang w:val="en-US" w:eastAsia="zh-CN"/>
    </w:rPr>
  </w:style>
  <w:style w:type="paragraph" w:styleId="a8">
    <w:name w:val="No Spacing"/>
    <w:uiPriority w:val="1"/>
    <w:qFormat/>
    <w:rsid w:val="00400FE8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9">
    <w:name w:val="Placeholder Text"/>
    <w:basedOn w:val="a0"/>
    <w:uiPriority w:val="99"/>
    <w:unhideWhenUsed/>
    <w:rsid w:val="00307D40"/>
    <w:rPr>
      <w:color w:val="808080"/>
    </w:rPr>
  </w:style>
  <w:style w:type="paragraph" w:styleId="aa">
    <w:name w:val="caption"/>
    <w:basedOn w:val="a"/>
    <w:next w:val="a"/>
    <w:unhideWhenUsed/>
    <w:qFormat/>
    <w:rsid w:val="00307D40"/>
    <w:pPr>
      <w:spacing w:line="240" w:lineRule="auto"/>
    </w:pPr>
    <w:rPr>
      <w:b/>
      <w:bCs/>
      <w:color w:val="5B9BD5" w:themeColor="accent1"/>
      <w:sz w:val="18"/>
      <w:szCs w:val="18"/>
    </w:rPr>
  </w:style>
  <w:style w:type="character" w:customStyle="1" w:styleId="katex-mathml">
    <w:name w:val="katex-mathml"/>
    <w:basedOn w:val="a0"/>
    <w:rsid w:val="00EC35C2"/>
  </w:style>
  <w:style w:type="character" w:customStyle="1" w:styleId="mord">
    <w:name w:val="mord"/>
    <w:basedOn w:val="a0"/>
    <w:rsid w:val="00EC35C2"/>
  </w:style>
  <w:style w:type="character" w:customStyle="1" w:styleId="mopen">
    <w:name w:val="mopen"/>
    <w:basedOn w:val="a0"/>
    <w:rsid w:val="00EC35C2"/>
  </w:style>
  <w:style w:type="character" w:customStyle="1" w:styleId="mclose">
    <w:name w:val="mclose"/>
    <w:basedOn w:val="a0"/>
    <w:rsid w:val="00EC35C2"/>
  </w:style>
  <w:style w:type="table" w:styleId="ab">
    <w:name w:val="Table Grid"/>
    <w:basedOn w:val="a1"/>
    <w:rsid w:val="00774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bin">
    <w:name w:val="mbin"/>
    <w:basedOn w:val="a0"/>
    <w:rsid w:val="00774A42"/>
  </w:style>
  <w:style w:type="character" w:styleId="ac">
    <w:name w:val="Unresolved Mention"/>
    <w:basedOn w:val="a0"/>
    <w:uiPriority w:val="99"/>
    <w:semiHidden/>
    <w:unhideWhenUsed/>
    <w:rsid w:val="00F95B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MatveyPogudin/high-performance-computin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{4BF2432F-FE30-43FF-B2B6-F7915DE1B0C2}</b:Guid>
    <b:URL>https://github.com/MatveyPogudin/high-performance-computing</b:URL>
    <b:RefOrder>1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CD1D64-9889-469A-A78E-45E6EC0EA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4294965737</TotalTime>
  <Pages>6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lenar</dc:creator>
  <cp:lastModifiedBy>Матвей Погудин</cp:lastModifiedBy>
  <cp:revision>23</cp:revision>
  <dcterms:created xsi:type="dcterms:W3CDTF">2026-03-09T10:24:00Z</dcterms:created>
  <dcterms:modified xsi:type="dcterms:W3CDTF">2026-03-25T18:43:00Z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1049-10.1.0.6757</vt:lpwstr>
  </property>
</Properties>
</file>