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CA08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0FC7FD5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1C0C993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1C01D2EA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0D050B91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59961C4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8485680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A2B2C1D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548368A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</w:rPr>
      </w:pPr>
    </w:p>
    <w:p w14:paraId="6E613C73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</w:rPr>
      </w:pPr>
    </w:p>
    <w:p w14:paraId="2358EC68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25722986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27AFC80E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1D9A9AC7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4F308807" w14:textId="77777777" w:rsidR="00252E21" w:rsidRPr="00946753" w:rsidRDefault="00252E21" w:rsidP="00252E21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LMM</w:t>
      </w:r>
      <w:r w:rsidRPr="000249DD">
        <w:rPr>
          <w:rFonts w:ascii="Times New Roman" w:hAnsi="Times New Roman"/>
          <w:sz w:val="28"/>
          <w:szCs w:val="28"/>
          <w:u w:val="single"/>
        </w:rPr>
        <w:t>-20</w:t>
      </w:r>
      <w:r w:rsidRPr="0082704A">
        <w:rPr>
          <w:rFonts w:ascii="Times New Roman" w:hAnsi="Times New Roman"/>
          <w:sz w:val="28"/>
          <w:szCs w:val="28"/>
          <w:u w:val="single"/>
        </w:rPr>
        <w:t>2</w:t>
      </w:r>
      <w:r w:rsidRPr="00871840">
        <w:rPr>
          <w:rFonts w:ascii="Times New Roman" w:hAnsi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3DF562D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</w:rPr>
      </w:pPr>
    </w:p>
    <w:p w14:paraId="79F9C9D2" w14:textId="77777777" w:rsidR="00252E21" w:rsidRPr="00946753" w:rsidRDefault="00252E21" w:rsidP="00252E21">
      <w:pPr>
        <w:pStyle w:val="a3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Ляшонок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Матвей Михайлович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7EC07672" w14:textId="77777777" w:rsidR="00252E21" w:rsidRPr="00946753" w:rsidRDefault="00252E21" w:rsidP="00252E21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388CE8AD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acc</w:t>
      </w:r>
      <w:r>
        <w:rPr>
          <w:rFonts w:ascii="Times New Roman" w:hAnsi="Times New Roman"/>
          <w:sz w:val="28"/>
          <w:szCs w:val="28"/>
          <w:u w:val="single"/>
        </w:rPr>
        <w:t>. Север Александра Сергеевна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0C71908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17F5C3" w14:textId="77777777" w:rsidR="00252E21" w:rsidRPr="00DB76BD" w:rsidRDefault="00252E21" w:rsidP="00252E21">
      <w:pPr>
        <w:pStyle w:val="a3"/>
        <w:rPr>
          <w:rFonts w:ascii="Times New Roman" w:hAnsi="Times New Roman"/>
          <w:sz w:val="28"/>
          <w:szCs w:val="28"/>
          <w:u w:val="single"/>
          <w:lang w:val="be-BY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Смелов Владимир Владиславович</w:t>
      </w:r>
    </w:p>
    <w:p w14:paraId="4F3C19F9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FBD4105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acc</w:t>
      </w:r>
      <w:r>
        <w:rPr>
          <w:rFonts w:ascii="Times New Roman" w:hAnsi="Times New Roman"/>
          <w:sz w:val="28"/>
          <w:szCs w:val="28"/>
          <w:u w:val="single"/>
        </w:rPr>
        <w:t>. Север Александра Сергеевна</w:t>
      </w:r>
    </w:p>
    <w:p w14:paraId="2A74354F" w14:textId="77777777" w:rsidR="00252E21" w:rsidRPr="00946753" w:rsidRDefault="00252E21" w:rsidP="00252E21">
      <w:pPr>
        <w:pStyle w:val="a3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72DDF08" w14:textId="77777777" w:rsidR="00252E21" w:rsidRPr="00946753" w:rsidRDefault="00252E21" w:rsidP="00252E21">
      <w:pPr>
        <w:pStyle w:val="a3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5D20CC0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63FE93C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CE36135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3A153A38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B675BDF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73C5893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11EBBB8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3146427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6052EBA1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682679EB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72024EF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735A245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F9EE271" w14:textId="77777777" w:rsidR="00252E21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D61FDCB" w14:textId="77777777" w:rsidR="00252E21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352083A" w14:textId="77777777" w:rsidR="00252E21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D124460" w14:textId="77777777" w:rsidR="00252E21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0D616A1" w14:textId="77777777" w:rsidR="00252E21" w:rsidRPr="00946753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02F03B7" w14:textId="77777777" w:rsidR="00252E21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>
        <w:rPr>
          <w:rFonts w:ascii="Times New Roman" w:hAnsi="Times New Roman"/>
          <w:sz w:val="28"/>
          <w:szCs w:val="28"/>
          <w:lang w:val="en-US"/>
        </w:rPr>
        <w:t>202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6AE6C87" w14:textId="77777777" w:rsidR="00252E21" w:rsidRPr="0082704A" w:rsidRDefault="00252E21" w:rsidP="00252E21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C866A5B" w14:textId="77777777" w:rsidR="00252E21" w:rsidRPr="00990F61" w:rsidRDefault="00252E21" w:rsidP="00252E21">
      <w:pPr>
        <w:pStyle w:val="a4"/>
        <w:spacing w:before="0" w:after="360" w:line="240" w:lineRule="auto"/>
        <w:ind w:left="0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t>Оглавление</w:t>
      </w:r>
    </w:p>
    <w:p w14:paraId="4BAB13CD" w14:textId="77777777" w:rsidR="00252E21" w:rsidRDefault="00252E21" w:rsidP="00252E21">
      <w:pPr>
        <w:pStyle w:val="1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22342056" w:history="1">
        <w:r w:rsidRPr="00151AD7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238B4B" w14:textId="77777777" w:rsidR="00252E21" w:rsidRDefault="00212BA4" w:rsidP="00252E21">
      <w:pPr>
        <w:pStyle w:val="1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7" w:history="1">
        <w:r w:rsidR="00252E21" w:rsidRPr="00151AD7">
          <w:rPr>
            <w:rStyle w:val="a5"/>
            <w:noProof/>
          </w:rPr>
          <w:t>1 Спецификация языка программирования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_Toc122342057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5</w:t>
        </w:r>
        <w:r w:rsidR="00252E21">
          <w:rPr>
            <w:noProof/>
            <w:webHidden/>
          </w:rPr>
          <w:fldChar w:fldCharType="end"/>
        </w:r>
      </w:hyperlink>
    </w:p>
    <w:p w14:paraId="57A3A4B2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8" w:history="1">
        <w:r w:rsidR="00252E21" w:rsidRPr="00151AD7">
          <w:rPr>
            <w:rStyle w:val="a5"/>
            <w:noProof/>
          </w:rPr>
          <w:t>1.1 Характеристика языка программирования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_Toc122342058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5</w:t>
        </w:r>
        <w:r w:rsidR="00252E21">
          <w:rPr>
            <w:noProof/>
            <w:webHidden/>
          </w:rPr>
          <w:fldChar w:fldCharType="end"/>
        </w:r>
      </w:hyperlink>
    </w:p>
    <w:p w14:paraId="3BF22299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9" w:history="1">
        <w:r w:rsidR="00252E21" w:rsidRPr="00151AD7">
          <w:rPr>
            <w:rStyle w:val="a5"/>
            <w:noProof/>
          </w:rPr>
          <w:t>1.2 Определение алфавита языка программирования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_Toc122342059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5</w:t>
        </w:r>
        <w:r w:rsidR="00252E21">
          <w:rPr>
            <w:noProof/>
            <w:webHidden/>
          </w:rPr>
          <w:fldChar w:fldCharType="end"/>
        </w:r>
      </w:hyperlink>
    </w:p>
    <w:p w14:paraId="53260A91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0" w:history="1">
        <w:r w:rsidR="00252E21" w:rsidRPr="00151AD7">
          <w:rPr>
            <w:rStyle w:val="a5"/>
            <w:noProof/>
          </w:rPr>
          <w:t>1.3 Применяемые сепараторы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_Toc122342060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6</w:t>
        </w:r>
        <w:r w:rsidR="00252E21">
          <w:rPr>
            <w:noProof/>
            <w:webHidden/>
          </w:rPr>
          <w:fldChar w:fldCharType="end"/>
        </w:r>
      </w:hyperlink>
    </w:p>
    <w:p w14:paraId="75704559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1" w:history="1">
        <w:r w:rsidR="00252E21" w:rsidRPr="00151AD7">
          <w:rPr>
            <w:rStyle w:val="a5"/>
            <w:noProof/>
          </w:rPr>
          <w:t>1.4 Применяемые кодировки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_Toc122342061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6</w:t>
        </w:r>
        <w:r w:rsidR="00252E21">
          <w:rPr>
            <w:noProof/>
            <w:webHidden/>
          </w:rPr>
          <w:fldChar w:fldCharType="end"/>
        </w:r>
      </w:hyperlink>
    </w:p>
    <w:p w14:paraId="6F215E04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2" w:history="1">
        <w:r w:rsidR="00252E21" w:rsidRPr="00151AD7">
          <w:rPr>
            <w:rStyle w:val="a5"/>
            <w:noProof/>
          </w:rPr>
          <w:t>1.5 Типы данных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_Toc122342062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6</w:t>
        </w:r>
        <w:r w:rsidR="00252E21">
          <w:rPr>
            <w:noProof/>
            <w:webHidden/>
          </w:rPr>
          <w:fldChar w:fldCharType="end"/>
        </w:r>
      </w:hyperlink>
    </w:p>
    <w:p w14:paraId="6E20B4DD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3" w:history="1">
        <w:r w:rsidR="00252E21" w:rsidRPr="00151AD7">
          <w:rPr>
            <w:rStyle w:val="a5"/>
            <w:noProof/>
          </w:rPr>
          <w:t>1.6 Преобразование типов данных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_Toc122342063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7</w:t>
        </w:r>
        <w:r w:rsidR="00252E21">
          <w:rPr>
            <w:noProof/>
            <w:webHidden/>
          </w:rPr>
          <w:fldChar w:fldCharType="end"/>
        </w:r>
      </w:hyperlink>
    </w:p>
    <w:p w14:paraId="77C77466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4" w:history="1">
        <w:r w:rsidR="00252E21" w:rsidRPr="00151AD7">
          <w:rPr>
            <w:rStyle w:val="a5"/>
            <w:noProof/>
          </w:rPr>
          <w:t>1.7 Идентификаторы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_Toc122342064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7</w:t>
        </w:r>
        <w:r w:rsidR="00252E21">
          <w:rPr>
            <w:noProof/>
            <w:webHidden/>
          </w:rPr>
          <w:fldChar w:fldCharType="end"/>
        </w:r>
      </w:hyperlink>
    </w:p>
    <w:p w14:paraId="39C95F79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5" w:history="1">
        <w:r w:rsidR="00252E21" w:rsidRPr="00151AD7">
          <w:rPr>
            <w:rStyle w:val="a5"/>
            <w:noProof/>
          </w:rPr>
          <w:t>1.8 Литералы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_Toc122342065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7</w:t>
        </w:r>
        <w:r w:rsidR="00252E21">
          <w:rPr>
            <w:noProof/>
            <w:webHidden/>
          </w:rPr>
          <w:fldChar w:fldCharType="end"/>
        </w:r>
      </w:hyperlink>
    </w:p>
    <w:p w14:paraId="7D606684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6" w:history="1">
        <w:r w:rsidR="00252E21" w:rsidRPr="00151AD7">
          <w:rPr>
            <w:rStyle w:val="a5"/>
            <w:noProof/>
          </w:rPr>
          <w:t>1.9 Объявление данных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_Toc122342066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8</w:t>
        </w:r>
        <w:r w:rsidR="00252E21">
          <w:rPr>
            <w:noProof/>
            <w:webHidden/>
          </w:rPr>
          <w:fldChar w:fldCharType="end"/>
        </w:r>
      </w:hyperlink>
    </w:p>
    <w:p w14:paraId="7649D3AE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7" w:history="1">
        <w:r w:rsidR="00252E21" w:rsidRPr="00151AD7">
          <w:rPr>
            <w:rStyle w:val="a5"/>
            <w:noProof/>
          </w:rPr>
          <w:t>1.10 Инициализация данных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_Toc122342067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8</w:t>
        </w:r>
        <w:r w:rsidR="00252E21">
          <w:rPr>
            <w:noProof/>
            <w:webHidden/>
          </w:rPr>
          <w:fldChar w:fldCharType="end"/>
        </w:r>
      </w:hyperlink>
    </w:p>
    <w:p w14:paraId="094AB2A0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8" w:history="1">
        <w:r w:rsidR="00252E21" w:rsidRPr="00151AD7">
          <w:rPr>
            <w:rStyle w:val="a5"/>
            <w:noProof/>
          </w:rPr>
          <w:t>1.11 Инструкции языка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_Toc122342068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8</w:t>
        </w:r>
        <w:r w:rsidR="00252E21">
          <w:rPr>
            <w:noProof/>
            <w:webHidden/>
          </w:rPr>
          <w:fldChar w:fldCharType="end"/>
        </w:r>
      </w:hyperlink>
    </w:p>
    <w:p w14:paraId="11B353B5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9" w:history="1">
        <w:r w:rsidR="00252E21" w:rsidRPr="00151AD7">
          <w:rPr>
            <w:rStyle w:val="a5"/>
            <w:noProof/>
          </w:rPr>
          <w:t>1.12 Операции языка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_Toc122342069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9</w:t>
        </w:r>
        <w:r w:rsidR="00252E21">
          <w:rPr>
            <w:noProof/>
            <w:webHidden/>
          </w:rPr>
          <w:fldChar w:fldCharType="end"/>
        </w:r>
      </w:hyperlink>
    </w:p>
    <w:p w14:paraId="279F0758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0" w:history="1">
        <w:r w:rsidR="00252E21" w:rsidRPr="00151AD7">
          <w:rPr>
            <w:rStyle w:val="a5"/>
            <w:noProof/>
          </w:rPr>
          <w:t>1.13 Выражения и их вычисление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_Toc122342070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10</w:t>
        </w:r>
        <w:r w:rsidR="00252E21">
          <w:rPr>
            <w:noProof/>
            <w:webHidden/>
          </w:rPr>
          <w:fldChar w:fldCharType="end"/>
        </w:r>
      </w:hyperlink>
    </w:p>
    <w:p w14:paraId="1AE9847A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1" w:history="1">
        <w:r w:rsidR="00252E21" w:rsidRPr="00151AD7">
          <w:rPr>
            <w:rStyle w:val="a5"/>
            <w:noProof/>
          </w:rPr>
          <w:t>1.14 Конструкции языка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_Toc122342071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10</w:t>
        </w:r>
        <w:r w:rsidR="00252E21">
          <w:rPr>
            <w:noProof/>
            <w:webHidden/>
          </w:rPr>
          <w:fldChar w:fldCharType="end"/>
        </w:r>
      </w:hyperlink>
    </w:p>
    <w:p w14:paraId="0B8BF711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2" w:history="1">
        <w:r w:rsidR="00252E21" w:rsidRPr="00151AD7">
          <w:rPr>
            <w:rStyle w:val="a5"/>
            <w:noProof/>
          </w:rPr>
          <w:t>1.15 Области видимости идентификаторов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_Toc122342072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11</w:t>
        </w:r>
        <w:r w:rsidR="00252E21">
          <w:rPr>
            <w:noProof/>
            <w:webHidden/>
          </w:rPr>
          <w:fldChar w:fldCharType="end"/>
        </w:r>
      </w:hyperlink>
    </w:p>
    <w:p w14:paraId="13920A3D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3" w:history="1">
        <w:r w:rsidR="00252E21" w:rsidRPr="00151AD7">
          <w:rPr>
            <w:rStyle w:val="a5"/>
            <w:noProof/>
          </w:rPr>
          <w:t>1.16 Семантические проверки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_Toc122342073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11</w:t>
        </w:r>
        <w:r w:rsidR="00252E21">
          <w:rPr>
            <w:noProof/>
            <w:webHidden/>
          </w:rPr>
          <w:fldChar w:fldCharType="end"/>
        </w:r>
      </w:hyperlink>
    </w:p>
    <w:p w14:paraId="649F8F70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4" w:history="1">
        <w:r w:rsidR="00252E21" w:rsidRPr="00151AD7">
          <w:rPr>
            <w:rStyle w:val="a5"/>
            <w:noProof/>
          </w:rPr>
          <w:t>1.17 Распределение оперативной памяти на этапе выполнения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_Toc122342074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11</w:t>
        </w:r>
        <w:r w:rsidR="00252E21">
          <w:rPr>
            <w:noProof/>
            <w:webHidden/>
          </w:rPr>
          <w:fldChar w:fldCharType="end"/>
        </w:r>
      </w:hyperlink>
    </w:p>
    <w:p w14:paraId="584EAE40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5" w:history="1">
        <w:r w:rsidR="00252E21" w:rsidRPr="00151AD7">
          <w:rPr>
            <w:rStyle w:val="a5"/>
            <w:noProof/>
          </w:rPr>
          <w:t>1.18 Стандартная библиотека и её состав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_Toc122342075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11</w:t>
        </w:r>
        <w:r w:rsidR="00252E21">
          <w:rPr>
            <w:noProof/>
            <w:webHidden/>
          </w:rPr>
          <w:fldChar w:fldCharType="end"/>
        </w:r>
      </w:hyperlink>
    </w:p>
    <w:p w14:paraId="5D7FC309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6" w:history="1">
        <w:r w:rsidR="00252E21" w:rsidRPr="00151AD7">
          <w:rPr>
            <w:rStyle w:val="a5"/>
            <w:noProof/>
          </w:rPr>
          <w:t>1.19 Ввод и вывод данных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_Toc122342076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12</w:t>
        </w:r>
        <w:r w:rsidR="00252E21">
          <w:rPr>
            <w:noProof/>
            <w:webHidden/>
          </w:rPr>
          <w:fldChar w:fldCharType="end"/>
        </w:r>
      </w:hyperlink>
    </w:p>
    <w:p w14:paraId="096A1ECB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7" w:history="1">
        <w:r w:rsidR="00252E21" w:rsidRPr="00151AD7">
          <w:rPr>
            <w:rStyle w:val="a5"/>
            <w:noProof/>
          </w:rPr>
          <w:t>1.20 Точка входа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_Toc122342077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12</w:t>
        </w:r>
        <w:r w:rsidR="00252E21">
          <w:rPr>
            <w:noProof/>
            <w:webHidden/>
          </w:rPr>
          <w:fldChar w:fldCharType="end"/>
        </w:r>
      </w:hyperlink>
    </w:p>
    <w:p w14:paraId="472C0226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8" w:history="1">
        <w:r w:rsidR="00252E21" w:rsidRPr="00151AD7">
          <w:rPr>
            <w:rStyle w:val="a5"/>
            <w:noProof/>
          </w:rPr>
          <w:t>1.21 Препроцессор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_Toc122342078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12</w:t>
        </w:r>
        <w:r w:rsidR="00252E21">
          <w:rPr>
            <w:noProof/>
            <w:webHidden/>
          </w:rPr>
          <w:fldChar w:fldCharType="end"/>
        </w:r>
      </w:hyperlink>
    </w:p>
    <w:p w14:paraId="7E5B52AE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9" w:history="1">
        <w:r w:rsidR="00252E21" w:rsidRPr="00151AD7">
          <w:rPr>
            <w:rStyle w:val="a5"/>
            <w:noProof/>
          </w:rPr>
          <w:t>1.22 Соглашения о вызовах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_Toc122342079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12</w:t>
        </w:r>
        <w:r w:rsidR="00252E21">
          <w:rPr>
            <w:noProof/>
            <w:webHidden/>
          </w:rPr>
          <w:fldChar w:fldCharType="end"/>
        </w:r>
      </w:hyperlink>
    </w:p>
    <w:p w14:paraId="107FC61D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0" w:history="1">
        <w:r w:rsidR="00252E21" w:rsidRPr="00151AD7">
          <w:rPr>
            <w:rStyle w:val="a5"/>
            <w:noProof/>
          </w:rPr>
          <w:t>1.23 Объектный код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_Toc122342080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13</w:t>
        </w:r>
        <w:r w:rsidR="00252E21">
          <w:rPr>
            <w:noProof/>
            <w:webHidden/>
          </w:rPr>
          <w:fldChar w:fldCharType="end"/>
        </w:r>
      </w:hyperlink>
    </w:p>
    <w:p w14:paraId="10E00567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1" w:history="1">
        <w:r w:rsidR="00252E21" w:rsidRPr="00151AD7">
          <w:rPr>
            <w:rStyle w:val="a5"/>
            <w:noProof/>
          </w:rPr>
          <w:t>1.24 Классификация сообщений транслятора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_Toc122342081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13</w:t>
        </w:r>
        <w:r w:rsidR="00252E21">
          <w:rPr>
            <w:noProof/>
            <w:webHidden/>
          </w:rPr>
          <w:fldChar w:fldCharType="end"/>
        </w:r>
      </w:hyperlink>
    </w:p>
    <w:p w14:paraId="7D3C031A" w14:textId="77777777" w:rsidR="00252E21" w:rsidRDefault="00212BA4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2" w:history="1">
        <w:r w:rsidR="00252E21" w:rsidRPr="00151AD7">
          <w:rPr>
            <w:rStyle w:val="a5"/>
            <w:noProof/>
          </w:rPr>
          <w:t>1.25 Контрольный пример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_Toc122342082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13</w:t>
        </w:r>
        <w:r w:rsidR="00252E21">
          <w:rPr>
            <w:noProof/>
            <w:webHidden/>
          </w:rPr>
          <w:fldChar w:fldCharType="end"/>
        </w:r>
      </w:hyperlink>
    </w:p>
    <w:p w14:paraId="024FEF9D" w14:textId="77777777" w:rsidR="00252E21" w:rsidRDefault="00252E21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</w:p>
    <w:p w14:paraId="4FA8148E" w14:textId="77777777" w:rsidR="00252E21" w:rsidRDefault="00252E21" w:rsidP="00252E21">
      <w:pPr>
        <w:pStyle w:val="2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</w:p>
    <w:p w14:paraId="7E29601B" w14:textId="77777777" w:rsidR="00252E21" w:rsidRDefault="00212BA4" w:rsidP="00252E21">
      <w:pPr>
        <w:pStyle w:val="11"/>
        <w:ind w:left="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2" w:history="1">
        <w:r w:rsidR="00252E21" w:rsidRPr="00151AD7">
          <w:rPr>
            <w:rStyle w:val="a5"/>
            <w:noProof/>
          </w:rPr>
          <w:t>Приложение А</w:t>
        </w:r>
        <w:r w:rsidR="00252E21">
          <w:rPr>
            <w:noProof/>
            <w:webHidden/>
          </w:rPr>
          <w:tab/>
        </w:r>
        <w:r w:rsidR="00252E21">
          <w:rPr>
            <w:noProof/>
            <w:webHidden/>
          </w:rPr>
          <w:fldChar w:fldCharType="begin"/>
        </w:r>
        <w:r w:rsidR="00252E21">
          <w:rPr>
            <w:noProof/>
            <w:webHidden/>
          </w:rPr>
          <w:instrText xml:space="preserve"> PAGEREF _Toc122342132 \h </w:instrText>
        </w:r>
        <w:r w:rsidR="00252E21">
          <w:rPr>
            <w:noProof/>
            <w:webHidden/>
          </w:rPr>
        </w:r>
        <w:r w:rsidR="00252E21">
          <w:rPr>
            <w:noProof/>
            <w:webHidden/>
          </w:rPr>
          <w:fldChar w:fldCharType="separate"/>
        </w:r>
        <w:r w:rsidR="00252E21">
          <w:rPr>
            <w:noProof/>
            <w:webHidden/>
          </w:rPr>
          <w:t>40</w:t>
        </w:r>
        <w:r w:rsidR="00252E21">
          <w:rPr>
            <w:noProof/>
            <w:webHidden/>
          </w:rPr>
          <w:fldChar w:fldCharType="end"/>
        </w:r>
      </w:hyperlink>
    </w:p>
    <w:p w14:paraId="1458D875" w14:textId="77777777" w:rsidR="00252E21" w:rsidRPr="008F4C79" w:rsidRDefault="00252E21" w:rsidP="00252E21">
      <w:pPr>
        <w:tabs>
          <w:tab w:val="left" w:pos="567"/>
        </w:tabs>
        <w:ind w:left="0"/>
      </w:pPr>
      <w:r w:rsidRPr="008F4C79">
        <w:rPr>
          <w:b/>
          <w:bCs/>
        </w:rPr>
        <w:fldChar w:fldCharType="end"/>
      </w:r>
    </w:p>
    <w:p w14:paraId="2F74C2AB" w14:textId="77777777" w:rsidR="00252E21" w:rsidRPr="00BA35A5" w:rsidRDefault="00252E21" w:rsidP="00252E21">
      <w:pPr>
        <w:pStyle w:val="1"/>
        <w:spacing w:before="0" w:after="360"/>
        <w:ind w:left="0"/>
        <w:jc w:val="center"/>
      </w:pPr>
      <w:r>
        <w:br w:type="page"/>
      </w:r>
      <w:bookmarkStart w:id="2" w:name="_Toc122342056"/>
      <w:r w:rsidRPr="00BA35A5">
        <w:lastRenderedPageBreak/>
        <w:t>Введение</w:t>
      </w:r>
      <w:bookmarkEnd w:id="2"/>
    </w:p>
    <w:p w14:paraId="2D5CDC82" w14:textId="77777777" w:rsidR="00252E21" w:rsidRPr="00F56A02" w:rsidRDefault="00252E21" w:rsidP="00252E21">
      <w:pPr>
        <w:tabs>
          <w:tab w:val="left" w:pos="567"/>
        </w:tabs>
        <w:ind w:left="0"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>
        <w:rPr>
          <w:lang w:val="en-US"/>
        </w:rPr>
        <w:t>LMM</w:t>
      </w:r>
      <w:r w:rsidRPr="009E1636">
        <w:t>-</w:t>
      </w:r>
      <w:r>
        <w:t>202</w:t>
      </w:r>
      <w:r w:rsidRPr="00802D09">
        <w:t>3</w:t>
      </w:r>
      <w:r w:rsidRPr="00F56A02">
        <w:t>. Написание транслятора будет осуществляться на языке C++</w:t>
      </w:r>
      <w:r>
        <w:t xml:space="preserve">, при этом код на языке </w:t>
      </w:r>
      <w:r>
        <w:rPr>
          <w:lang w:val="en-US"/>
        </w:rPr>
        <w:t>LMM</w:t>
      </w:r>
      <w:r w:rsidRPr="009E1636">
        <w:t>-</w:t>
      </w:r>
      <w:r w:rsidRPr="0082704A">
        <w:t>202</w:t>
      </w:r>
      <w:r w:rsidRPr="00802D09">
        <w:t>3</w:t>
      </w:r>
      <w:r>
        <w:t xml:space="preserve"> будет транслироваться в язык ассемблера</w:t>
      </w:r>
      <w:r w:rsidRPr="00F56A02">
        <w:t xml:space="preserve">. </w:t>
      </w:r>
    </w:p>
    <w:p w14:paraId="5E843E84" w14:textId="77777777" w:rsidR="00252E21" w:rsidRPr="00F56A02" w:rsidRDefault="00252E21" w:rsidP="00252E21">
      <w:pPr>
        <w:tabs>
          <w:tab w:val="left" w:pos="567"/>
        </w:tabs>
        <w:ind w:left="0"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6B0A1FF0" w14:textId="7DC11023" w:rsidR="00252E21" w:rsidRPr="00F56A02" w:rsidRDefault="00252E21" w:rsidP="00212BA4">
      <w:pPr>
        <w:tabs>
          <w:tab w:val="left" w:pos="567"/>
          <w:tab w:val="center" w:pos="4677"/>
          <w:tab w:val="right" w:pos="9355"/>
        </w:tabs>
        <w:ind w:left="0" w:firstLine="709"/>
        <w:jc w:val="both"/>
      </w:pPr>
      <w:r>
        <w:t xml:space="preserve">1) </w:t>
      </w:r>
      <w:r w:rsidRPr="00F56A02">
        <w:t>Разработка спецификации</w:t>
      </w:r>
      <w:r>
        <w:t xml:space="preserve"> </w:t>
      </w:r>
      <w:r w:rsidRPr="00F56A02">
        <w:t xml:space="preserve">языка </w:t>
      </w:r>
      <w:r>
        <w:rPr>
          <w:lang w:val="en-US"/>
        </w:rPr>
        <w:t>LMM</w:t>
      </w:r>
      <w:r w:rsidRPr="009E1636">
        <w:t>-</w:t>
      </w:r>
      <w:r w:rsidRPr="009C35B2">
        <w:t>2023</w:t>
      </w:r>
      <w:r>
        <w:t>. Для выполнения данной</w:t>
      </w:r>
      <w:r w:rsidR="00212BA4">
        <w:t xml:space="preserve"> </w:t>
      </w:r>
      <w:r>
        <w:t>задачи необходимо</w:t>
      </w:r>
      <w:r w:rsidRPr="008A75C1">
        <w:t xml:space="preserve"> </w:t>
      </w:r>
      <w:r>
        <w:t>детально определить лексические единицы - идентификаторы, ключевые слова, оператор присваивания, логические и сравнительные операторы; подробно описать синтаксис – структуру программы на языке, объявление переменных, определение функций, операторы присваивания, ветвления, вывода; изложить спецификацию типов данных – беззнаковые целочисленные; занимаемый объём памяти для каждого типа; правила именования идентификаторов - допустимые символы, регистр, длина имен.</w:t>
      </w:r>
    </w:p>
    <w:p w14:paraId="7E782209" w14:textId="77777777" w:rsidR="00252E21" w:rsidRPr="00843C66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 xml:space="preserve">2) </w:t>
      </w:r>
      <w:r w:rsidRPr="00F56A02">
        <w:t>Разработка лексического анализатора</w:t>
      </w:r>
      <w:r>
        <w:t xml:space="preserve">. С учётом поставленной задачи необходимо разработать алгоритм </w:t>
      </w:r>
      <w:r w:rsidRPr="00792DC3">
        <w:t>разбиения исходного кода на лексемы с учетом разделителей,</w:t>
      </w:r>
      <w:r>
        <w:t xml:space="preserve"> </w:t>
      </w:r>
      <w:proofErr w:type="spellStart"/>
      <w:r w:rsidRPr="00792DC3">
        <w:t>многосимвольных</w:t>
      </w:r>
      <w:proofErr w:type="spellEnd"/>
      <w:r w:rsidRPr="00792DC3">
        <w:t xml:space="preserve"> лексем</w:t>
      </w:r>
      <w:r>
        <w:t>; р</w:t>
      </w:r>
      <w:r w:rsidRPr="00792DC3">
        <w:t>еализ</w:t>
      </w:r>
      <w:r>
        <w:t xml:space="preserve">овать </w:t>
      </w:r>
      <w:r w:rsidRPr="00792DC3">
        <w:t>распознавани</w:t>
      </w:r>
      <w:r>
        <w:t>е</w:t>
      </w:r>
      <w:r w:rsidRPr="00792DC3">
        <w:t xml:space="preserve"> идентификаторов, ключевых слов, обработка ошибок</w:t>
      </w:r>
      <w:r>
        <w:t>; создать таблицы лексем с их атрибутами (тип, значение, номер строки); механизм выдачи ошибок лексического анализа с указанием номера строк.</w:t>
      </w:r>
    </w:p>
    <w:p w14:paraId="61BEAA2E" w14:textId="77777777" w:rsidR="00252E21" w:rsidRPr="00586CA7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>3)</w:t>
      </w:r>
      <w:r w:rsidRPr="00F56A02">
        <w:t>Разработка синтаксического анализатора</w:t>
      </w:r>
      <w:r>
        <w:t xml:space="preserve">. </w:t>
      </w:r>
      <w:r w:rsidRPr="00843C66">
        <w:t>Для достижения целей необходимо рассмотреть</w:t>
      </w:r>
      <w:r>
        <w:t xml:space="preserve"> а</w:t>
      </w:r>
      <w:r w:rsidRPr="00843C66">
        <w:t xml:space="preserve">лгоритм сопоставления входной последовательности лексем с </w:t>
      </w:r>
      <w:r>
        <w:t xml:space="preserve">синтаксическими </w:t>
      </w:r>
      <w:r w:rsidRPr="00843C66">
        <w:t>правилами языка</w:t>
      </w:r>
      <w:r>
        <w:t>; построение дерева разбора, отражающего иерархическую структуру программы; проверку типов и согласованности в выражениях, присваиваниях, при вызове функций; механизм выдачи ошибок синтаксического анализа.</w:t>
      </w:r>
    </w:p>
    <w:p w14:paraId="6A938ABD" w14:textId="77777777" w:rsidR="00252E21" w:rsidRPr="00F56A02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 xml:space="preserve">4) </w:t>
      </w:r>
      <w:r w:rsidRPr="00F56A02">
        <w:t>Разработка семантического анализатора</w:t>
      </w:r>
      <w:r>
        <w:t>.</w:t>
      </w:r>
      <w:r w:rsidRPr="00586CA7">
        <w:t xml:space="preserve"> В данной </w:t>
      </w:r>
      <w:r>
        <w:t>задаче</w:t>
      </w:r>
      <w:r w:rsidRPr="00586CA7">
        <w:t xml:space="preserve"> важн</w:t>
      </w:r>
      <w:r>
        <w:t xml:space="preserve">ы: </w:t>
      </w:r>
      <w:r w:rsidRPr="00586CA7">
        <w:t>проверка объявлений идентификаторов</w:t>
      </w:r>
      <w:r>
        <w:t>;</w:t>
      </w:r>
      <w:r w:rsidRPr="00586CA7">
        <w:t xml:space="preserve"> анализ присваиваний и вызовов функций, построение графа потока управления, выявление неиспользуемых переменных, выдача предупреждений о потенциальных ошибках;</w:t>
      </w:r>
    </w:p>
    <w:p w14:paraId="393E614F" w14:textId="77777777" w:rsidR="00252E21" w:rsidRPr="00F56A02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>5)</w:t>
      </w:r>
      <w:r w:rsidRPr="00F56A02">
        <w:t>Разбор арифметических выражений</w:t>
      </w:r>
      <w:r>
        <w:t xml:space="preserve">. В данной ситуации требуется реализовать </w:t>
      </w:r>
      <w:r w:rsidRPr="00871840">
        <w:t>алгоритм разбора с учетом приоритетов операций, проверка типов операндов, вычисление значений констант, выдача ошибок и предупреждений, оптимизация выражений</w:t>
      </w:r>
      <w:r>
        <w:t>.</w:t>
      </w:r>
    </w:p>
    <w:p w14:paraId="2927D5B6" w14:textId="77777777" w:rsidR="00252E21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>6)</w:t>
      </w:r>
      <w:r w:rsidRPr="00F56A02">
        <w:t>Разработка генератора кода</w:t>
      </w:r>
      <w:r>
        <w:t>. В контексте задачи важно учесть о</w:t>
      </w:r>
      <w:r w:rsidRPr="009D5AE4">
        <w:t>птимизаци</w:t>
      </w:r>
      <w:r>
        <w:t>ю</w:t>
      </w:r>
      <w:r w:rsidRPr="009D5AE4">
        <w:t xml:space="preserve"> внутреннего представления программы</w:t>
      </w:r>
      <w:r>
        <w:t>, распределение регистров.</w:t>
      </w:r>
    </w:p>
    <w:p w14:paraId="52D498A4" w14:textId="77777777" w:rsidR="00212BA4" w:rsidRDefault="00252E21" w:rsidP="00212BA4">
      <w:pPr>
        <w:tabs>
          <w:tab w:val="center" w:pos="4677"/>
          <w:tab w:val="right" w:pos="9355"/>
        </w:tabs>
        <w:ind w:left="0" w:firstLine="709"/>
        <w:jc w:val="both"/>
      </w:pPr>
      <w:r>
        <w:t>7)</w:t>
      </w:r>
      <w:r w:rsidRPr="00F56A02">
        <w:t>Тестирование транслятора.</w:t>
      </w:r>
      <w:r w:rsidRPr="009D5AE4">
        <w:t xml:space="preserve"> Для достижения целей</w:t>
      </w:r>
      <w:r>
        <w:t xml:space="preserve"> стоит протестировать </w:t>
      </w:r>
      <w:r w:rsidRPr="009D5AE4">
        <w:t>разработ</w:t>
      </w:r>
      <w:r>
        <w:t>анные</w:t>
      </w:r>
      <w:r w:rsidRPr="009D5AE4">
        <w:t xml:space="preserve"> тестовы</w:t>
      </w:r>
      <w:r>
        <w:t>е</w:t>
      </w:r>
      <w:r w:rsidRPr="009D5AE4">
        <w:t xml:space="preserve"> программ</w:t>
      </w:r>
      <w:r>
        <w:t>ы</w:t>
      </w:r>
      <w:r w:rsidRPr="009D5AE4">
        <w:t>, выяв</w:t>
      </w:r>
      <w:r>
        <w:t>ить</w:t>
      </w:r>
      <w:r w:rsidRPr="009D5AE4">
        <w:t xml:space="preserve"> и исправ</w:t>
      </w:r>
      <w:r>
        <w:t>ить</w:t>
      </w:r>
      <w:r w:rsidRPr="009D5AE4">
        <w:t xml:space="preserve"> ошиб</w:t>
      </w:r>
      <w:r>
        <w:t>ки; использовать</w:t>
      </w:r>
      <w:r w:rsidRPr="009D5AE4">
        <w:t xml:space="preserve"> регрессионное тестирование</w:t>
      </w:r>
      <w:r>
        <w:t>; про</w:t>
      </w:r>
      <w:r w:rsidRPr="009D5AE4">
        <w:t>тестирова</w:t>
      </w:r>
      <w:r>
        <w:t>ть</w:t>
      </w:r>
      <w:r w:rsidRPr="009D5AE4">
        <w:t xml:space="preserve"> скомпилированны</w:t>
      </w:r>
      <w:r>
        <w:t>е</w:t>
      </w:r>
      <w:r w:rsidRPr="009D5AE4">
        <w:t xml:space="preserve"> программ</w:t>
      </w:r>
      <w:r>
        <w:t>ы.</w:t>
      </w:r>
    </w:p>
    <w:p w14:paraId="783E81ED" w14:textId="5A6AEB60" w:rsidR="00252E21" w:rsidRDefault="00252E21" w:rsidP="00212BA4">
      <w:pPr>
        <w:tabs>
          <w:tab w:val="center" w:pos="4677"/>
          <w:tab w:val="right" w:pos="9355"/>
        </w:tabs>
        <w:jc w:val="both"/>
        <w:rPr>
          <w:b/>
          <w:bCs/>
        </w:rPr>
      </w:pPr>
      <w:r w:rsidRPr="00C472CB">
        <w:br w:type="page"/>
      </w:r>
      <w:r w:rsidRPr="0036361B">
        <w:rPr>
          <w:b/>
          <w:bCs/>
        </w:rPr>
        <w:lastRenderedPageBreak/>
        <w:t>1</w:t>
      </w:r>
      <w:r>
        <w:rPr>
          <w:b/>
          <w:bCs/>
        </w:rPr>
        <w:t xml:space="preserve"> </w:t>
      </w:r>
      <w:r w:rsidRPr="0036361B">
        <w:rPr>
          <w:b/>
          <w:bCs/>
        </w:rPr>
        <w:t>Спецификация языка программирования</w:t>
      </w:r>
    </w:p>
    <w:p w14:paraId="110B66FF" w14:textId="77777777" w:rsidR="00252E21" w:rsidRDefault="00252E21" w:rsidP="00212BA4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>
        <w:rPr>
          <w:b/>
          <w:bCs/>
        </w:rPr>
        <w:t>1.1 Характеристика языка программирования</w:t>
      </w:r>
    </w:p>
    <w:p w14:paraId="7D7B0EE3" w14:textId="77777777" w:rsidR="00252E21" w:rsidRDefault="00252E21" w:rsidP="00212BA4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LMM</w:t>
      </w:r>
      <w:r w:rsidRPr="00083FB9">
        <w:t xml:space="preserve">-2023 </w:t>
      </w:r>
      <w:r>
        <w:t>является статическим сильно типизированным, процедурным, компилируемым.</w:t>
      </w:r>
    </w:p>
    <w:p w14:paraId="74F71AE4" w14:textId="77777777" w:rsidR="00252E21" w:rsidRDefault="00252E21" w:rsidP="00212BA4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>
        <w:rPr>
          <w:b/>
          <w:bCs/>
        </w:rPr>
        <w:t>1.2 Определение алфавита языка программирования</w:t>
      </w:r>
    </w:p>
    <w:p w14:paraId="46CF838E" w14:textId="77777777" w:rsidR="00252E21" w:rsidRDefault="00252E21" w:rsidP="00212BA4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>
        <w:t xml:space="preserve">Алфавит языка программирования </w:t>
      </w:r>
      <w:r>
        <w:rPr>
          <w:lang w:val="en-US"/>
        </w:rPr>
        <w:t>LMM</w:t>
      </w:r>
      <w:r w:rsidRPr="001C443D">
        <w:t>-2023</w:t>
      </w:r>
      <w:r>
        <w:t xml:space="preserve"> использует таблицу символом </w:t>
      </w:r>
      <w:r>
        <w:rPr>
          <w:lang w:val="en-US"/>
        </w:rPr>
        <w:t>Windows</w:t>
      </w:r>
      <w:r w:rsidRPr="001C443D">
        <w:t>-1251</w:t>
      </w:r>
      <w:r>
        <w:t>, представленную ниже на рис 1.1.</w:t>
      </w:r>
    </w:p>
    <w:p w14:paraId="21F6B9A0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/>
        <w:jc w:val="both"/>
      </w:pPr>
      <w:r>
        <w:rPr>
          <w:noProof/>
        </w:rPr>
        <w:drawing>
          <wp:inline distT="0" distB="0" distL="0" distR="0" wp14:anchorId="58EA4932" wp14:editId="2F06D5E3">
            <wp:extent cx="5829300" cy="5495925"/>
            <wp:effectExtent l="0" t="0" r="0" b="9525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D34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/>
        <w:jc w:val="center"/>
      </w:pPr>
      <w:r>
        <w:t>Рисунок 1.1 Алфавит входных символов</w:t>
      </w:r>
    </w:p>
    <w:p w14:paraId="456D71B5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CC1E0C">
        <w:t xml:space="preserve">В исходном коде на языке </w:t>
      </w:r>
      <w:r>
        <w:rPr>
          <w:lang w:val="en-US"/>
        </w:rPr>
        <w:t>LMM</w:t>
      </w:r>
      <w:r w:rsidRPr="00CC1E0C">
        <w:t xml:space="preserve">-2023 допускается использование только строчных латинских букв, цифр от 0 до 9 и символов кириллицы, которые можно употреблять исключительно внутри строковых литералов. </w:t>
      </w:r>
    </w:p>
    <w:p w14:paraId="12B000FA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F12DF8">
        <w:rPr>
          <w:b/>
          <w:bCs/>
        </w:rPr>
        <w:lastRenderedPageBreak/>
        <w:t xml:space="preserve">1.3 </w:t>
      </w:r>
      <w:r w:rsidRPr="00CC1E0C">
        <w:rPr>
          <w:b/>
          <w:bCs/>
        </w:rPr>
        <w:t>Применение сепараторов</w:t>
      </w:r>
    </w:p>
    <w:p w14:paraId="05223098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203DE5">
        <w:t xml:space="preserve">Специальные символы-разделители используются для разбиения исходного кода программы на лексемы (токены) в процессе лексического анализа. Эти символы-сепараторы выступают в роли границ между отдельными лексическими единицами языка. Список таких разделительных символов приведен в таблице 1.1. </w:t>
      </w:r>
    </w:p>
    <w:p w14:paraId="0BAEEC6C" w14:textId="77777777" w:rsidR="00252E21" w:rsidRDefault="00252E21" w:rsidP="00252E21">
      <w:pPr>
        <w:tabs>
          <w:tab w:val="center" w:pos="4677"/>
          <w:tab w:val="right" w:pos="9355"/>
        </w:tabs>
        <w:ind w:left="0"/>
      </w:pPr>
      <w:r>
        <w:t>Таблица 1.1 Сепараторы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2262"/>
        <w:gridCol w:w="7372"/>
      </w:tblGrid>
      <w:tr w:rsidR="00252E21" w14:paraId="4C8415BD" w14:textId="77777777" w:rsidTr="00212BA4">
        <w:trPr>
          <w:trHeight w:val="331"/>
        </w:trPr>
        <w:tc>
          <w:tcPr>
            <w:tcW w:w="2262" w:type="dxa"/>
          </w:tcPr>
          <w:p w14:paraId="50B09D5C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Символ(ы)</w:t>
            </w:r>
          </w:p>
        </w:tc>
        <w:tc>
          <w:tcPr>
            <w:tcW w:w="7372" w:type="dxa"/>
          </w:tcPr>
          <w:p w14:paraId="2291C01E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Назначение</w:t>
            </w:r>
          </w:p>
        </w:tc>
      </w:tr>
      <w:tr w:rsidR="00252E21" w14:paraId="43EFD72F" w14:textId="77777777" w:rsidTr="00212BA4">
        <w:trPr>
          <w:trHeight w:val="615"/>
        </w:trPr>
        <w:tc>
          <w:tcPr>
            <w:tcW w:w="2262" w:type="dxa"/>
          </w:tcPr>
          <w:p w14:paraId="0242E182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«пробел»</w:t>
            </w:r>
          </w:p>
        </w:tc>
        <w:tc>
          <w:tcPr>
            <w:tcW w:w="7372" w:type="dxa"/>
          </w:tcPr>
          <w:p w14:paraId="5AD1F6A4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252E21" w14:paraId="7236F8F5" w14:textId="77777777" w:rsidTr="00212BA4">
        <w:trPr>
          <w:trHeight w:val="383"/>
        </w:trPr>
        <w:tc>
          <w:tcPr>
            <w:tcW w:w="2262" w:type="dxa"/>
          </w:tcPr>
          <w:p w14:paraId="631EFC3D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{…}</w:t>
            </w:r>
          </w:p>
        </w:tc>
        <w:tc>
          <w:tcPr>
            <w:tcW w:w="7372" w:type="dxa"/>
          </w:tcPr>
          <w:p w14:paraId="36BFAC04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Блок функции или условной конструкци</w:t>
            </w:r>
            <w:r>
              <w:t>и</w:t>
            </w:r>
          </w:p>
        </w:tc>
      </w:tr>
      <w:tr w:rsidR="00252E21" w14:paraId="647ACA17" w14:textId="77777777" w:rsidTr="00212BA4">
        <w:trPr>
          <w:trHeight w:val="635"/>
        </w:trPr>
        <w:tc>
          <w:tcPr>
            <w:tcW w:w="2262" w:type="dxa"/>
          </w:tcPr>
          <w:p w14:paraId="41F9B13C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7372" w:type="dxa"/>
          </w:tcPr>
          <w:p w14:paraId="231129BC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52E21" w14:paraId="17AA01DE" w14:textId="77777777" w:rsidTr="00212BA4">
        <w:trPr>
          <w:trHeight w:val="353"/>
        </w:trPr>
        <w:tc>
          <w:tcPr>
            <w:tcW w:w="2262" w:type="dxa"/>
          </w:tcPr>
          <w:p w14:paraId="55A7C86B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7372" w:type="dxa"/>
          </w:tcPr>
          <w:p w14:paraId="20C09893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Разделитель параметров функций</w:t>
            </w:r>
          </w:p>
        </w:tc>
      </w:tr>
      <w:tr w:rsidR="00252E21" w14:paraId="61506A9F" w14:textId="77777777" w:rsidTr="00212BA4">
        <w:trPr>
          <w:trHeight w:val="287"/>
        </w:trPr>
        <w:tc>
          <w:tcPr>
            <w:tcW w:w="2262" w:type="dxa"/>
          </w:tcPr>
          <w:p w14:paraId="7016598B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&amp; | ^</w:t>
            </w:r>
          </w:p>
        </w:tc>
        <w:tc>
          <w:tcPr>
            <w:tcW w:w="7372" w:type="dxa"/>
          </w:tcPr>
          <w:p w14:paraId="247616AB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Логические операции</w:t>
            </w:r>
          </w:p>
        </w:tc>
      </w:tr>
      <w:tr w:rsidR="00252E21" w14:paraId="3729FF50" w14:textId="77777777" w:rsidTr="00212BA4">
        <w:trPr>
          <w:trHeight w:val="376"/>
        </w:trPr>
        <w:tc>
          <w:tcPr>
            <w:tcW w:w="2262" w:type="dxa"/>
          </w:tcPr>
          <w:p w14:paraId="6517410F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7372" w:type="dxa"/>
          </w:tcPr>
          <w:p w14:paraId="4827BA7C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252E21" w14:paraId="548703C6" w14:textId="77777777" w:rsidTr="00212BA4">
        <w:trPr>
          <w:trHeight w:val="268"/>
        </w:trPr>
        <w:tc>
          <w:tcPr>
            <w:tcW w:w="2262" w:type="dxa"/>
          </w:tcPr>
          <w:p w14:paraId="613478DA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372" w:type="dxa"/>
          </w:tcPr>
          <w:p w14:paraId="350D2667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Оператор присваивания</w:t>
            </w:r>
          </w:p>
        </w:tc>
      </w:tr>
      <w:tr w:rsidR="00252E21" w14:paraId="70E0CB2B" w14:textId="77777777" w:rsidTr="00212BA4">
        <w:trPr>
          <w:trHeight w:val="357"/>
        </w:trPr>
        <w:tc>
          <w:tcPr>
            <w:tcW w:w="2262" w:type="dxa"/>
          </w:tcPr>
          <w:p w14:paraId="5AA8B246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&gt;= &lt;= &lt; &gt; == !=</w:t>
            </w:r>
          </w:p>
        </w:tc>
        <w:tc>
          <w:tcPr>
            <w:tcW w:w="7372" w:type="dxa"/>
          </w:tcPr>
          <w:p w14:paraId="14CBFE20" w14:textId="77777777" w:rsidR="00252E21" w:rsidRPr="00203DE5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Операторы сравнения</w:t>
            </w:r>
          </w:p>
        </w:tc>
      </w:tr>
    </w:tbl>
    <w:p w14:paraId="7ADF1DA3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203DE5">
        <w:t>Они позволяют отделять идентификаторы, ключевые слова, константы и прочие лексемы друг от друга при разборе исходного кода, чтобы корректно выполнить лексический анализ.</w:t>
      </w:r>
    </w:p>
    <w:p w14:paraId="5C810181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7B496B">
        <w:rPr>
          <w:b/>
          <w:bCs/>
        </w:rPr>
        <w:t>1.4 Применяем</w:t>
      </w:r>
      <w:r>
        <w:rPr>
          <w:b/>
          <w:bCs/>
        </w:rPr>
        <w:t>ые</w:t>
      </w:r>
      <w:r w:rsidRPr="007B496B">
        <w:rPr>
          <w:b/>
          <w:bCs/>
        </w:rPr>
        <w:t xml:space="preserve"> кодировк</w:t>
      </w:r>
      <w:r>
        <w:rPr>
          <w:b/>
          <w:bCs/>
        </w:rPr>
        <w:t>и</w:t>
      </w:r>
    </w:p>
    <w:p w14:paraId="5C23A57A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>
        <w:t xml:space="preserve">В языке программирования для записи исходного кода программ применяется кодировка Windows-1251. Она включает в себя как латинский, так и кириллический алфавиты, а также набор специальных символов. Среди них скобки </w:t>
      </w:r>
      <w:proofErr w:type="gramStart"/>
      <w:r>
        <w:t>[ ]</w:t>
      </w:r>
      <w:proofErr w:type="gramEnd"/>
      <w:r>
        <w:t>, круглые скобки ( ), запятая ,, точка с запятой ;, двоеточие :, решетка #, знаки арифметических операций +, -, /, \*, знаки сравнения &gt;, &lt;, амперсанд &amp;, восклицательный знак !, а также фигурные скобки {}.</w:t>
      </w:r>
    </w:p>
    <w:p w14:paraId="5E901D93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656927">
        <w:rPr>
          <w:b/>
          <w:bCs/>
        </w:rPr>
        <w:t>1.5 Типы данных</w:t>
      </w:r>
    </w:p>
    <w:p w14:paraId="59CB6B97" w14:textId="77777777" w:rsidR="00252E21" w:rsidRPr="00BA35A5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>
        <w:rPr>
          <w:b/>
          <w:bCs/>
        </w:rPr>
        <w:t xml:space="preserve">Написать текст, чтобы таблица </w:t>
      </w:r>
      <w:proofErr w:type="spellStart"/>
      <w:r>
        <w:rPr>
          <w:b/>
          <w:bCs/>
        </w:rPr>
        <w:t>быфла</w:t>
      </w:r>
      <w:proofErr w:type="spellEnd"/>
      <w:r>
        <w:rPr>
          <w:b/>
          <w:bCs/>
        </w:rPr>
        <w:t xml:space="preserve"> на другой </w:t>
      </w:r>
      <w:proofErr w:type="spellStart"/>
      <w:r>
        <w:rPr>
          <w:b/>
          <w:bCs/>
        </w:rPr>
        <w:t>странце</w:t>
      </w:r>
      <w:proofErr w:type="spellEnd"/>
    </w:p>
    <w:p w14:paraId="6BEB5BDD" w14:textId="77777777" w:rsidR="00252E21" w:rsidRPr="00D70693" w:rsidRDefault="00252E21" w:rsidP="00252E21">
      <w:pPr>
        <w:tabs>
          <w:tab w:val="center" w:pos="4677"/>
          <w:tab w:val="right" w:pos="9355"/>
        </w:tabs>
        <w:ind w:left="0"/>
      </w:pPr>
      <w:r>
        <w:t xml:space="preserve">Таблица 1.2 Типы данных языка </w:t>
      </w:r>
      <w:r>
        <w:rPr>
          <w:lang w:val="en-US"/>
        </w:rPr>
        <w:t>LMM</w:t>
      </w:r>
      <w:r w:rsidRPr="002505B8">
        <w:t>-2023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202"/>
      </w:tblGrid>
      <w:tr w:rsidR="00252E21" w14:paraId="753701D3" w14:textId="77777777" w:rsidTr="00212BA4">
        <w:tc>
          <w:tcPr>
            <w:tcW w:w="3823" w:type="dxa"/>
          </w:tcPr>
          <w:p w14:paraId="3F302F96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Тип данных</w:t>
            </w:r>
          </w:p>
        </w:tc>
        <w:tc>
          <w:tcPr>
            <w:tcW w:w="6202" w:type="dxa"/>
          </w:tcPr>
          <w:p w14:paraId="369E6289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>Характеристики</w:t>
            </w:r>
          </w:p>
        </w:tc>
      </w:tr>
      <w:tr w:rsidR="00252E21" w14:paraId="6075F96A" w14:textId="77777777" w:rsidTr="00212BA4">
        <w:trPr>
          <w:trHeight w:val="1278"/>
        </w:trPr>
        <w:tc>
          <w:tcPr>
            <w:tcW w:w="3823" w:type="dxa"/>
          </w:tcPr>
          <w:p w14:paraId="5A4DF69C" w14:textId="77777777" w:rsidR="00252E21" w:rsidRPr="00656927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>
              <w:t xml:space="preserve">Беззнаковый </w:t>
            </w:r>
            <w:proofErr w:type="spellStart"/>
            <w:r>
              <w:t>целочисле</w:t>
            </w:r>
            <w:proofErr w:type="spellEnd"/>
            <w:r>
              <w:rPr>
                <w:lang w:val="be-BY"/>
              </w:rPr>
              <w:t>н</w:t>
            </w:r>
            <w:proofErr w:type="spellStart"/>
            <w:r>
              <w:t>ный</w:t>
            </w:r>
            <w:proofErr w:type="spellEnd"/>
            <w:r>
              <w:t xml:space="preserve"> тип данных </w:t>
            </w:r>
            <w:proofErr w:type="spellStart"/>
            <w:r w:rsidRPr="00656927">
              <w:rPr>
                <w:b/>
                <w:bCs/>
                <w:lang w:val="en-US"/>
              </w:rPr>
              <w:t>PosInt</w:t>
            </w:r>
            <w:proofErr w:type="spellEnd"/>
          </w:p>
        </w:tc>
        <w:tc>
          <w:tcPr>
            <w:tcW w:w="6202" w:type="dxa"/>
          </w:tcPr>
          <w:p w14:paraId="7BFA9B5B" w14:textId="77777777" w:rsidR="00252E21" w:rsidRDefault="00252E21" w:rsidP="00212BA4">
            <w:pPr>
              <w:ind w:left="0"/>
              <w:jc w:val="both"/>
            </w:pPr>
            <w:r w:rsidRPr="00F56A02">
              <w:t>Фундаментальный тип данных. Используется для работы с</w:t>
            </w:r>
            <w:r>
              <w:t xml:space="preserve"> </w:t>
            </w:r>
            <w:r w:rsidRPr="00F56A02">
              <w:t>числовыми</w:t>
            </w:r>
            <w:r>
              <w:t xml:space="preserve"> значениями</w:t>
            </w:r>
            <w:r w:rsidRPr="002505B8">
              <w:t xml:space="preserve"> </w:t>
            </w:r>
            <w:r>
              <w:t xml:space="preserve">от 0 до </w:t>
            </w:r>
            <w:r w:rsidRPr="002505B8">
              <w:t>4 294 967 295</w:t>
            </w:r>
            <w:r>
              <w:t xml:space="preserve">. При переполнении данного типа данных будет выведена ошибка. В памяти занимает </w:t>
            </w:r>
            <w:r w:rsidRPr="004045C9">
              <w:t>4</w:t>
            </w:r>
            <w:r>
              <w:t xml:space="preserve"> байта</w:t>
            </w:r>
            <w:r w:rsidRPr="00F56A02">
              <w:t>.</w:t>
            </w:r>
          </w:p>
          <w:p w14:paraId="5826E659" w14:textId="77777777" w:rsidR="00252E21" w:rsidRDefault="00252E21" w:rsidP="00212BA4">
            <w:pPr>
              <w:ind w:left="0"/>
              <w:jc w:val="both"/>
            </w:pPr>
            <w:r>
              <w:lastRenderedPageBreak/>
              <w:t>Поддерживаемые операции:</w:t>
            </w:r>
          </w:p>
          <w:p w14:paraId="675FBA93" w14:textId="77777777" w:rsidR="00252E21" w:rsidRDefault="00252E21" w:rsidP="00212BA4">
            <w:pPr>
              <w:ind w:left="0"/>
              <w:jc w:val="both"/>
            </w:pPr>
            <w:r>
              <w:t xml:space="preserve">= (бинарный) – оператор присваивания; </w:t>
            </w:r>
          </w:p>
          <w:p w14:paraId="5E8575DD" w14:textId="77777777" w:rsidR="00252E21" w:rsidRPr="002A6FD8" w:rsidRDefault="00252E21" w:rsidP="00212BA4">
            <w:pPr>
              <w:ind w:left="0"/>
              <w:jc w:val="both"/>
            </w:pPr>
            <w:r w:rsidRPr="002A6FD8">
              <w:t>&amp;</w:t>
            </w:r>
            <w:r>
              <w:t xml:space="preserve"> (бинарный) – р</w:t>
            </w:r>
            <w:r w:rsidRPr="002A6FD8">
              <w:t>езультат истинен, если оба операнда истинны</w:t>
            </w:r>
            <w:r>
              <w:t>;</w:t>
            </w:r>
          </w:p>
          <w:p w14:paraId="41077EAB" w14:textId="77777777" w:rsidR="00252E21" w:rsidRPr="002A6FD8" w:rsidRDefault="00252E21" w:rsidP="00212BA4">
            <w:pPr>
              <w:ind w:left="0"/>
              <w:jc w:val="both"/>
            </w:pPr>
            <w:r w:rsidRPr="002A6FD8">
              <w:t>|</w:t>
            </w:r>
            <w:r>
              <w:t xml:space="preserve"> (бинарный) – результат истинен, если хотя бы один операнд истинен; </w:t>
            </w:r>
          </w:p>
          <w:p w14:paraId="579348BA" w14:textId="77777777" w:rsidR="00252E21" w:rsidRDefault="00252E21" w:rsidP="00212BA4">
            <w:pPr>
              <w:ind w:left="0"/>
              <w:jc w:val="both"/>
            </w:pPr>
            <w:r w:rsidRPr="002A6FD8">
              <w:t>^</w:t>
            </w:r>
            <w:r>
              <w:t xml:space="preserve"> (унарный)</w:t>
            </w:r>
            <w:r w:rsidRPr="002A6FD8">
              <w:t xml:space="preserve"> –</w:t>
            </w:r>
            <w:r>
              <w:t xml:space="preserve"> операция инвертирования числа на противоположное.</w:t>
            </w:r>
          </w:p>
          <w:p w14:paraId="4859E2E8" w14:textId="77777777" w:rsidR="00252E21" w:rsidRPr="00F56A02" w:rsidRDefault="00252E21" w:rsidP="00212BA4">
            <w:pPr>
              <w:ind w:left="0"/>
              <w:jc w:val="both"/>
            </w:pPr>
            <w:r w:rsidRPr="00F56A02">
              <w:t>В качестве условия</w:t>
            </w:r>
            <w:r>
              <w:t xml:space="preserve"> </w:t>
            </w:r>
            <w:r w:rsidRPr="00F56A02">
              <w:t>условного оператора поддерживаются следующие логические операции:</w:t>
            </w:r>
          </w:p>
          <w:p w14:paraId="3B62C83B" w14:textId="77777777" w:rsidR="00252E21" w:rsidRPr="002A6FD8" w:rsidRDefault="00252E21" w:rsidP="00212BA4">
            <w:pPr>
              <w:ind w:left="0"/>
              <w:jc w:val="both"/>
            </w:pPr>
            <w:proofErr w:type="gramStart"/>
            <w:r w:rsidRPr="002A6FD8">
              <w:t>&lt; (</w:t>
            </w:r>
            <w:proofErr w:type="gramEnd"/>
            <w:r>
              <w:t>бинарный) – оператор «меньше»;</w:t>
            </w:r>
          </w:p>
          <w:p w14:paraId="57A85321" w14:textId="77777777" w:rsidR="00252E21" w:rsidRPr="002A6FD8" w:rsidRDefault="00252E21" w:rsidP="00212BA4">
            <w:pPr>
              <w:ind w:left="0"/>
              <w:jc w:val="both"/>
            </w:pPr>
            <w:r w:rsidRPr="002A6FD8">
              <w:t>&gt;</w:t>
            </w:r>
            <w:r>
              <w:t xml:space="preserve"> </w:t>
            </w:r>
            <w:r w:rsidRPr="002A6FD8">
              <w:t>(</w:t>
            </w:r>
            <w:r>
              <w:t>бинарный) – оператор «больше»;</w:t>
            </w:r>
          </w:p>
          <w:p w14:paraId="6F89EEB4" w14:textId="77777777" w:rsidR="00252E21" w:rsidRPr="002A6FD8" w:rsidRDefault="00252E21" w:rsidP="00212BA4">
            <w:pPr>
              <w:ind w:left="0"/>
              <w:jc w:val="both"/>
            </w:pPr>
            <w:proofErr w:type="gramStart"/>
            <w:r w:rsidRPr="002A6FD8">
              <w:t>!=</w:t>
            </w:r>
            <w:proofErr w:type="gramEnd"/>
            <w:r>
              <w:t xml:space="preserve"> </w:t>
            </w:r>
            <w:r w:rsidRPr="002A6FD8">
              <w:t>(</w:t>
            </w:r>
            <w:r>
              <w:t>бинарный) – оператор неравенства;</w:t>
            </w:r>
          </w:p>
          <w:p w14:paraId="199767CE" w14:textId="77777777" w:rsidR="00252E21" w:rsidRPr="002A6FD8" w:rsidRDefault="00252E21" w:rsidP="00212BA4">
            <w:pPr>
              <w:ind w:left="0"/>
              <w:jc w:val="both"/>
            </w:pPr>
            <w:r w:rsidRPr="002A6FD8">
              <w:t>==</w:t>
            </w:r>
            <w:r>
              <w:t xml:space="preserve"> </w:t>
            </w:r>
            <w:r w:rsidRPr="002A6FD8">
              <w:t>(</w:t>
            </w:r>
            <w:r>
              <w:t>бинарный) – оператор равенства;</w:t>
            </w:r>
          </w:p>
        </w:tc>
      </w:tr>
      <w:tr w:rsidR="00252E21" w14:paraId="52E78DD2" w14:textId="77777777" w:rsidTr="00212BA4">
        <w:trPr>
          <w:trHeight w:val="2661"/>
        </w:trPr>
        <w:tc>
          <w:tcPr>
            <w:tcW w:w="3823" w:type="dxa"/>
          </w:tcPr>
          <w:p w14:paraId="28EE3E76" w14:textId="77777777" w:rsidR="00252E21" w:rsidRPr="00C466C6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  <w:rPr>
                <w:lang w:val="en-US"/>
              </w:rPr>
            </w:pPr>
            <w:r>
              <w:lastRenderedPageBreak/>
              <w:t xml:space="preserve">Символьный тип данных </w:t>
            </w:r>
            <w:proofErr w:type="spellStart"/>
            <w:r w:rsidRPr="00C466C6">
              <w:rPr>
                <w:b/>
                <w:bCs/>
                <w:lang w:val="en-US"/>
              </w:rPr>
              <w:t>Litara</w:t>
            </w:r>
            <w:proofErr w:type="spellEnd"/>
          </w:p>
        </w:tc>
        <w:tc>
          <w:tcPr>
            <w:tcW w:w="6202" w:type="dxa"/>
          </w:tcPr>
          <w:p w14:paraId="56DEFE5F" w14:textId="77777777" w:rsidR="00252E21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  <w:r w:rsidRPr="00F56A02">
              <w:t>Фундаментальный тип данных. Используется для работы с</w:t>
            </w:r>
            <w:r>
              <w:t xml:space="preserve"> символом. По умолчанию инициализируется нулевым символом \0. Занимает 1 байт.</w:t>
            </w:r>
            <w:r w:rsidRPr="00F56A02">
              <w:t xml:space="preserve"> Максимальное количество символов</w:t>
            </w:r>
            <w:r>
              <w:t xml:space="preserve"> </w:t>
            </w:r>
            <w:r w:rsidRPr="00F56A02">
              <w:t>–</w:t>
            </w:r>
            <w:r>
              <w:t xml:space="preserve"> 1</w:t>
            </w:r>
            <w:r w:rsidRPr="00F56A02">
              <w:t>.</w:t>
            </w:r>
            <w:r>
              <w:t xml:space="preserve"> При переполнении данного типа данных, переменная будет инициализироваться первым символом. 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t>, а также использование библиотечных функций</w:t>
            </w:r>
            <w:r w:rsidRPr="00F56A02">
              <w:t>.</w:t>
            </w:r>
          </w:p>
          <w:p w14:paraId="43D1639E" w14:textId="77777777" w:rsidR="00252E21" w:rsidRPr="00C466C6" w:rsidRDefault="00252E21" w:rsidP="00212BA4">
            <w:pPr>
              <w:tabs>
                <w:tab w:val="center" w:pos="4677"/>
                <w:tab w:val="right" w:pos="9355"/>
              </w:tabs>
              <w:ind w:left="0"/>
              <w:jc w:val="both"/>
            </w:pPr>
          </w:p>
        </w:tc>
      </w:tr>
    </w:tbl>
    <w:p w14:paraId="1838A0EF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>
        <w:t xml:space="preserve">Язык </w:t>
      </w:r>
      <w:r>
        <w:rPr>
          <w:lang w:val="en-US"/>
        </w:rPr>
        <w:t>LMM</w:t>
      </w:r>
      <w:r w:rsidRPr="000B0EF5">
        <w:t xml:space="preserve">-2023 </w:t>
      </w:r>
      <w:r>
        <w:t>позволит работать с беззнаковыми целочисленными значениями и символами, а также проводить операции над ними.</w:t>
      </w:r>
    </w:p>
    <w:p w14:paraId="4F82BD07" w14:textId="77777777" w:rsidR="00252E21" w:rsidRPr="00531FB4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531FB4">
        <w:rPr>
          <w:b/>
          <w:bCs/>
        </w:rPr>
        <w:t>1.6 Преобразование типов данных</w:t>
      </w:r>
    </w:p>
    <w:p w14:paraId="659A84F7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>
        <w:t>Явное преобразование типов данных предусмотрено функцией стандартной библиотеки: преобразование строки в число. Больше видов преобразования не предусмотрено.</w:t>
      </w:r>
    </w:p>
    <w:p w14:paraId="73EBE63F" w14:textId="77777777" w:rsidR="00252E21" w:rsidRPr="00531FB4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531FB4">
        <w:rPr>
          <w:b/>
          <w:bCs/>
        </w:rPr>
        <w:t>1.7 Идентификаторы</w:t>
      </w:r>
    </w:p>
    <w:p w14:paraId="3BECFC04" w14:textId="77777777" w:rsidR="00252E21" w:rsidRDefault="00252E21" w:rsidP="00252E21">
      <w:pPr>
        <w:tabs>
          <w:tab w:val="center" w:pos="4677"/>
          <w:tab w:val="right" w:pos="9355"/>
        </w:tabs>
        <w:spacing w:before="360"/>
        <w:ind w:left="0" w:firstLine="709"/>
        <w:jc w:val="both"/>
      </w:pPr>
      <w:r w:rsidRPr="00531FB4">
        <w:t xml:space="preserve">Общее количество идентификаторов ограничено размером таблицы идентификаторов, максимальная длина которой равна пяти символам. Идентификаторы должны содержать только символы нижнего регистра латинского алфавита. Если идентификатор объявлен внутри функционального блока, он будет </w:t>
      </w:r>
      <w:r w:rsidRPr="00531FB4">
        <w:lastRenderedPageBreak/>
        <w:t>иметь префикс, который совпадает с именем функции, в пределах которой он объявлен. Этот префикс занимает 5 дополнительных символов. В случае, если длина идентификатора превышает 10 символов (5 символов для имени и 5 символов для префикса), он будет усечен до этой максимальной длины. Эти правила применяются ко всем видам идентификаторов, включая имена переменных, функций и параметров функций. Зарезервированные идентификаторы отсутствуют. Кроме того, идентификаторы не могут совпадать с ключевыми словами. Типы идентификаторов включают имена переменных, имена функций и имена параметров функций. Имена функциональных идентификаторов и переменных не должны совпадать с именами команд ассемблера.</w:t>
      </w:r>
    </w:p>
    <w:p w14:paraId="0D8D0C7C" w14:textId="77777777" w:rsidR="00252E21" w:rsidRPr="00BC39BF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 xml:space="preserve"> Пример правильного идентификатора: </w:t>
      </w:r>
      <w:proofErr w:type="spellStart"/>
      <w:r w:rsidRPr="00531FB4">
        <w:rPr>
          <w:i/>
          <w:iCs/>
          <w:lang w:val="en-US"/>
        </w:rPr>
        <w:t>numA</w:t>
      </w:r>
      <w:proofErr w:type="spellEnd"/>
      <w:r w:rsidRPr="00BC39BF">
        <w:t xml:space="preserve">, </w:t>
      </w:r>
      <w:proofErr w:type="spellStart"/>
      <w:r w:rsidRPr="00531FB4">
        <w:rPr>
          <w:i/>
          <w:iCs/>
          <w:lang w:val="en-US"/>
        </w:rPr>
        <w:t>numB</w:t>
      </w:r>
      <w:proofErr w:type="spellEnd"/>
      <w:r>
        <w:t xml:space="preserve">. Пример неправильного идентификатора: </w:t>
      </w:r>
      <w:proofErr w:type="spellStart"/>
      <w:r>
        <w:rPr>
          <w:i/>
          <w:iCs/>
          <w:lang w:val="en-US"/>
        </w:rPr>
        <w:t>PosInt</w:t>
      </w:r>
      <w:proofErr w:type="spellEnd"/>
      <w:r>
        <w:rPr>
          <w:i/>
          <w:iCs/>
        </w:rPr>
        <w:t xml:space="preserve"> </w:t>
      </w:r>
      <w:r>
        <w:t>(совпадает с зарезервированным словом).</w:t>
      </w:r>
    </w:p>
    <w:p w14:paraId="77249B27" w14:textId="77777777" w:rsidR="00252E21" w:rsidRPr="00E43A38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E43A38">
        <w:rPr>
          <w:b/>
          <w:bCs/>
        </w:rPr>
        <w:t>1.8 Литералы</w:t>
      </w:r>
    </w:p>
    <w:p w14:paraId="52612A84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BC39BF">
        <w:t xml:space="preserve">Переменные инициализируются с использованием литералов, которые всегда являются </w:t>
      </w:r>
      <w:proofErr w:type="spellStart"/>
      <w:r w:rsidRPr="00BC39BF">
        <w:rPr>
          <w:i/>
          <w:iCs/>
        </w:rPr>
        <w:t>rvalue</w:t>
      </w:r>
      <w:proofErr w:type="spellEnd"/>
      <w:r w:rsidRPr="00BC39BF">
        <w:t xml:space="preserve">. Типы доступных литералов в языке </w:t>
      </w:r>
      <w:r>
        <w:rPr>
          <w:lang w:val="en-US"/>
        </w:rPr>
        <w:t>LMM</w:t>
      </w:r>
      <w:r w:rsidRPr="00BC39BF">
        <w:t>-202</w:t>
      </w:r>
      <w:r w:rsidRPr="00B349C4">
        <w:t>3</w:t>
      </w:r>
      <w:r w:rsidRPr="00BC39BF">
        <w:t xml:space="preserve"> описаны в таблице 1.3.</w:t>
      </w:r>
    </w:p>
    <w:p w14:paraId="74A8F3D3" w14:textId="77777777" w:rsidR="00252E21" w:rsidRDefault="00252E21" w:rsidP="00252E21">
      <w:pPr>
        <w:tabs>
          <w:tab w:val="center" w:pos="4677"/>
          <w:tab w:val="right" w:pos="9355"/>
        </w:tabs>
        <w:ind w:left="0"/>
      </w:pPr>
      <w:r>
        <w:t>Таблица 1.3 Литералы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252E21" w:rsidRPr="00F56A02" w14:paraId="158C51F6" w14:textId="77777777" w:rsidTr="00212BA4">
        <w:tc>
          <w:tcPr>
            <w:tcW w:w="3535" w:type="dxa"/>
          </w:tcPr>
          <w:p w14:paraId="109ED8BF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38EDCADD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252E21" w:rsidRPr="00F56A02" w14:paraId="4935D820" w14:textId="77777777" w:rsidTr="00212BA4">
        <w:tc>
          <w:tcPr>
            <w:tcW w:w="3535" w:type="dxa"/>
          </w:tcPr>
          <w:p w14:paraId="4330FD65" w14:textId="77777777" w:rsidR="00252E21" w:rsidRPr="009E1636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Беззнаковые ц</w:t>
            </w:r>
            <w:r w:rsidRPr="00F56A02">
              <w:t>елочисленные литералы</w:t>
            </w:r>
            <w:r w:rsidRPr="009E1636">
              <w:t xml:space="preserve"> </w:t>
            </w:r>
            <w:r>
              <w:t>в десятичном представлении</w:t>
            </w:r>
          </w:p>
        </w:tc>
        <w:tc>
          <w:tcPr>
            <w:tcW w:w="6495" w:type="dxa"/>
          </w:tcPr>
          <w:p w14:paraId="4975D9EB" w14:textId="77777777" w:rsidR="00252E21" w:rsidRPr="00BC39BF" w:rsidRDefault="00252E21" w:rsidP="00212BA4">
            <w:pPr>
              <w:tabs>
                <w:tab w:val="left" w:pos="0"/>
              </w:tabs>
              <w:ind w:left="0"/>
              <w:jc w:val="both"/>
              <w:rPr>
                <w:lang w:val="en-US"/>
              </w:rPr>
            </w:pPr>
            <w:r>
              <w:rPr>
                <w:rFonts w:eastAsia="Calibri"/>
              </w:rPr>
              <w:t xml:space="preserve">Может состоять из чисел [0-9]. Минимальное значение равно 0, максимальное </w:t>
            </w:r>
            <w:r w:rsidRPr="00BC39BF">
              <w:rPr>
                <w:rFonts w:eastAsia="Calibri"/>
              </w:rPr>
              <w:t>4 294 967 295</w:t>
            </w:r>
            <w:r>
              <w:rPr>
                <w:rFonts w:eastAsia="Calibri"/>
              </w:rPr>
              <w:t xml:space="preserve">. </w:t>
            </w:r>
            <w:r>
              <w:t>При выходе за пределы будет выведена ошибка.</w:t>
            </w:r>
          </w:p>
        </w:tc>
      </w:tr>
      <w:tr w:rsidR="00252E21" w:rsidRPr="00F56A02" w14:paraId="3A8C0489" w14:textId="77777777" w:rsidTr="00212BA4">
        <w:trPr>
          <w:trHeight w:val="640"/>
        </w:trPr>
        <w:tc>
          <w:tcPr>
            <w:tcW w:w="3535" w:type="dxa"/>
          </w:tcPr>
          <w:p w14:paraId="31B10F9A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 w:rsidRPr="00F56A02">
              <w:t>С</w:t>
            </w:r>
            <w:r>
              <w:t>имвольные</w:t>
            </w:r>
            <w:r w:rsidRPr="00F56A02">
              <w:t xml:space="preserve"> литералы</w:t>
            </w:r>
          </w:p>
        </w:tc>
        <w:tc>
          <w:tcPr>
            <w:tcW w:w="6495" w:type="dxa"/>
          </w:tcPr>
          <w:p w14:paraId="70B067D3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Один символ</w:t>
            </w:r>
            <w:r w:rsidRPr="00F56A02">
              <w:t>, заключённы</w:t>
            </w:r>
            <w:r>
              <w:t>й</w:t>
            </w:r>
            <w:r w:rsidRPr="00F56A02">
              <w:t xml:space="preserve"> в </w:t>
            </w:r>
            <w:r>
              <w:t>одинарные</w:t>
            </w:r>
            <w:r w:rsidRPr="00F56A02">
              <w:t xml:space="preserve"> кавычки</w:t>
            </w:r>
            <w:r>
              <w:t>.</w:t>
            </w:r>
          </w:p>
        </w:tc>
      </w:tr>
      <w:tr w:rsidR="00252E21" w:rsidRPr="00F56A02" w14:paraId="5BF3467B" w14:textId="77777777" w:rsidTr="00212BA4">
        <w:trPr>
          <w:trHeight w:val="640"/>
        </w:trPr>
        <w:tc>
          <w:tcPr>
            <w:tcW w:w="3535" w:type="dxa"/>
          </w:tcPr>
          <w:p w14:paraId="2896D16A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Логический литерал в произвольном представлении</w:t>
            </w:r>
          </w:p>
        </w:tc>
        <w:tc>
          <w:tcPr>
            <w:tcW w:w="6495" w:type="dxa"/>
          </w:tcPr>
          <w:p w14:paraId="3CEC9A96" w14:textId="77777777" w:rsidR="00252E21" w:rsidRPr="007448C8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 xml:space="preserve">Представляет собой ключевые слова </w:t>
            </w:r>
            <w:r w:rsidRPr="007448C8">
              <w:t>“</w:t>
            </w:r>
            <w:r>
              <w:rPr>
                <w:lang w:val="en-US"/>
              </w:rPr>
              <w:t>FALSE</w:t>
            </w:r>
            <w:r w:rsidRPr="007448C8">
              <w:t>” “</w:t>
            </w:r>
            <w:r>
              <w:rPr>
                <w:lang w:val="en-US"/>
              </w:rPr>
              <w:t>TRUE</w:t>
            </w:r>
            <w:r w:rsidRPr="007448C8">
              <w:t>”</w:t>
            </w:r>
            <w:r>
              <w:t>, которые являются 0 и 1</w:t>
            </w:r>
            <w:r w:rsidRPr="00356DCE">
              <w:t xml:space="preserve"> </w:t>
            </w:r>
            <w:r>
              <w:t xml:space="preserve">соответственно. </w:t>
            </w:r>
          </w:p>
        </w:tc>
      </w:tr>
    </w:tbl>
    <w:p w14:paraId="1EE3BC4B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E43A38">
        <w:t>Правила для строковых литералов в языке GKV-2022 запрещают вставку одинарных и двойных кавычек внутри самих строковых литералов.</w:t>
      </w:r>
    </w:p>
    <w:p w14:paraId="21BB5A65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E43A38">
        <w:rPr>
          <w:b/>
          <w:bCs/>
        </w:rPr>
        <w:t>1.9 Объявление переменных</w:t>
      </w:r>
    </w:p>
    <w:p w14:paraId="2B87A3AB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</w:pPr>
      <w:r w:rsidRPr="00E43A38">
        <w:t xml:space="preserve">При объявлении переменной указываются </w:t>
      </w:r>
      <w:r>
        <w:t xml:space="preserve">ключевое слово </w:t>
      </w:r>
      <w:r w:rsidRPr="0023741B">
        <w:rPr>
          <w:i/>
          <w:iCs/>
          <w:lang w:val="en-US"/>
        </w:rPr>
        <w:t>var</w:t>
      </w:r>
      <w:r w:rsidRPr="00E43A38">
        <w:t xml:space="preserve"> тип данных и имя идентификатора, и при этом также разрешается провести инициализацию переменной.</w:t>
      </w:r>
    </w:p>
    <w:p w14:paraId="0D9E9BD5" w14:textId="77777777" w:rsidR="00252E21" w:rsidRPr="00F56A02" w:rsidRDefault="00252E21" w:rsidP="00252E21">
      <w:pPr>
        <w:ind w:left="0" w:firstLine="709"/>
        <w:jc w:val="both"/>
      </w:pPr>
      <w:r w:rsidRPr="00F56A02">
        <w:t xml:space="preserve">Пример объявления числового типа с инициализацией: </w:t>
      </w:r>
    </w:p>
    <w:p w14:paraId="18CD0383" w14:textId="77777777" w:rsidR="00252E21" w:rsidRPr="005D2103" w:rsidRDefault="00252E21" w:rsidP="00252E21">
      <w:pPr>
        <w:tabs>
          <w:tab w:val="center" w:pos="4677"/>
          <w:tab w:val="right" w:pos="9355"/>
        </w:tabs>
        <w:ind w:left="0" w:firstLine="709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var </w:t>
      </w:r>
      <w:proofErr w:type="spellStart"/>
      <w:r w:rsidRPr="005D2103">
        <w:rPr>
          <w:i/>
          <w:iCs/>
          <w:lang w:val="en-US"/>
        </w:rPr>
        <w:t>PosInt</w:t>
      </w:r>
      <w:proofErr w:type="spellEnd"/>
      <w:r w:rsidRPr="005D2103">
        <w:rPr>
          <w:i/>
          <w:iCs/>
          <w:lang w:val="en-US"/>
        </w:rPr>
        <w:t xml:space="preserve"> </w:t>
      </w:r>
      <w:proofErr w:type="spellStart"/>
      <w:r w:rsidRPr="005D2103">
        <w:rPr>
          <w:i/>
          <w:iCs/>
          <w:lang w:val="en-US"/>
        </w:rPr>
        <w:t>val</w:t>
      </w:r>
      <w:proofErr w:type="spellEnd"/>
      <w:r w:rsidRPr="005D2103">
        <w:rPr>
          <w:i/>
          <w:iCs/>
          <w:lang w:val="en-US"/>
        </w:rPr>
        <w:t xml:space="preserve"> = 24;</w:t>
      </w:r>
    </w:p>
    <w:p w14:paraId="0C0C76DC" w14:textId="77777777" w:rsidR="00252E21" w:rsidRPr="00F12DF8" w:rsidRDefault="00252E21" w:rsidP="00252E21">
      <w:pPr>
        <w:tabs>
          <w:tab w:val="center" w:pos="4677"/>
          <w:tab w:val="right" w:pos="9355"/>
        </w:tabs>
        <w:ind w:left="0" w:firstLine="709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var </w:t>
      </w:r>
      <w:proofErr w:type="spellStart"/>
      <w:r w:rsidRPr="005D2103">
        <w:rPr>
          <w:i/>
          <w:iCs/>
          <w:lang w:val="en-US"/>
        </w:rPr>
        <w:t>PosInt</w:t>
      </w:r>
      <w:proofErr w:type="spellEnd"/>
      <w:r w:rsidRPr="00F12DF8">
        <w:rPr>
          <w:i/>
          <w:iCs/>
          <w:lang w:val="en-US"/>
        </w:rPr>
        <w:t xml:space="preserve"> </w:t>
      </w:r>
      <w:proofErr w:type="spellStart"/>
      <w:r w:rsidRPr="005D2103">
        <w:rPr>
          <w:i/>
          <w:iCs/>
          <w:lang w:val="en-US"/>
        </w:rPr>
        <w:t>rVal</w:t>
      </w:r>
      <w:proofErr w:type="spellEnd"/>
      <w:r w:rsidRPr="00F12DF8">
        <w:rPr>
          <w:i/>
          <w:iCs/>
          <w:lang w:val="en-US"/>
        </w:rPr>
        <w:t xml:space="preserve"> = </w:t>
      </w:r>
      <w:r w:rsidRPr="005D2103">
        <w:rPr>
          <w:i/>
          <w:iCs/>
          <w:lang w:val="en-US"/>
        </w:rPr>
        <w:t>true</w:t>
      </w:r>
      <w:r w:rsidRPr="00F12DF8">
        <w:rPr>
          <w:i/>
          <w:iCs/>
          <w:lang w:val="en-US"/>
        </w:rPr>
        <w:t>.</w:t>
      </w:r>
    </w:p>
    <w:p w14:paraId="55388739" w14:textId="77777777" w:rsidR="00252E21" w:rsidRPr="007448C8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 w:rsidRPr="00F56A02">
        <w:t>Пример объявления переменной символьного типа с инициализацией:</w:t>
      </w:r>
    </w:p>
    <w:p w14:paraId="74A88379" w14:textId="77777777" w:rsidR="00252E21" w:rsidRPr="005D2103" w:rsidRDefault="00252E21" w:rsidP="00252E21">
      <w:pPr>
        <w:tabs>
          <w:tab w:val="center" w:pos="4677"/>
          <w:tab w:val="right" w:pos="9355"/>
        </w:tabs>
        <w:ind w:left="0" w:firstLine="709"/>
        <w:jc w:val="both"/>
        <w:rPr>
          <w:i/>
          <w:iCs/>
        </w:rPr>
      </w:pPr>
      <w:r>
        <w:rPr>
          <w:i/>
          <w:iCs/>
          <w:lang w:val="en-US"/>
        </w:rPr>
        <w:t>var</w:t>
      </w:r>
      <w:r w:rsidRPr="0082134D">
        <w:rPr>
          <w:i/>
          <w:iCs/>
        </w:rPr>
        <w:t xml:space="preserve"> </w:t>
      </w:r>
      <w:proofErr w:type="spellStart"/>
      <w:r w:rsidRPr="005D2103">
        <w:rPr>
          <w:i/>
          <w:iCs/>
          <w:lang w:val="en-US"/>
        </w:rPr>
        <w:t>Litara</w:t>
      </w:r>
      <w:proofErr w:type="spellEnd"/>
      <w:r w:rsidRPr="00F12DF8">
        <w:rPr>
          <w:i/>
          <w:iCs/>
        </w:rPr>
        <w:t xml:space="preserve"> </w:t>
      </w:r>
      <w:r w:rsidRPr="005D2103">
        <w:rPr>
          <w:i/>
          <w:iCs/>
          <w:lang w:val="en-US"/>
        </w:rPr>
        <w:t>char</w:t>
      </w:r>
      <w:r w:rsidRPr="00F12DF8">
        <w:rPr>
          <w:i/>
          <w:iCs/>
        </w:rPr>
        <w:t xml:space="preserve"> = ‘</w:t>
      </w:r>
      <w:r w:rsidRPr="005D2103">
        <w:rPr>
          <w:i/>
          <w:iCs/>
          <w:lang w:val="en-US"/>
        </w:rPr>
        <w:t>Z</w:t>
      </w:r>
      <w:r w:rsidRPr="00F12DF8">
        <w:rPr>
          <w:i/>
          <w:iCs/>
        </w:rPr>
        <w:t>’.</w:t>
      </w:r>
    </w:p>
    <w:p w14:paraId="7FC8BD21" w14:textId="77777777" w:rsidR="00252E21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 w:rsidRPr="007448C8">
        <w:t xml:space="preserve">Для декларации функций и процедур важно использовать ключевое слово </w:t>
      </w:r>
      <w:r w:rsidRPr="007448C8">
        <w:lastRenderedPageBreak/>
        <w:t>“</w:t>
      </w:r>
      <w:proofErr w:type="spellStart"/>
      <w:r w:rsidRPr="007448C8">
        <w:t>function</w:t>
      </w:r>
      <w:proofErr w:type="spellEnd"/>
      <w:r w:rsidRPr="007448C8">
        <w:t>”, предварительно указав тип функции. Затем следует обязательное перечисление параметров и определение тела функции.</w:t>
      </w:r>
    </w:p>
    <w:p w14:paraId="530C84B6" w14:textId="77777777" w:rsidR="00252E21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</w:p>
    <w:p w14:paraId="224C1F59" w14:textId="77777777" w:rsidR="00252E21" w:rsidRPr="005D2103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5D2103">
        <w:rPr>
          <w:b/>
          <w:bCs/>
        </w:rPr>
        <w:t>1.10 Инициализация данных</w:t>
      </w:r>
    </w:p>
    <w:p w14:paraId="5D5B5C04" w14:textId="77777777" w:rsidR="00252E21" w:rsidRDefault="00252E21" w:rsidP="00252E21">
      <w:pPr>
        <w:tabs>
          <w:tab w:val="center" w:pos="4677"/>
          <w:tab w:val="right" w:pos="9355"/>
        </w:tabs>
        <w:ind w:left="0" w:firstLine="709"/>
        <w:jc w:val="both"/>
      </w:pPr>
      <w:r>
        <w:t xml:space="preserve"> </w:t>
      </w:r>
      <w:r w:rsidRPr="007448C8">
        <w:t>При объявлении переменной можно провести начальную инициализацию данных</w:t>
      </w:r>
      <w:r>
        <w:t>.</w:t>
      </w:r>
      <w:r w:rsidRPr="007448C8">
        <w:t xml:space="preserve"> В этом случае, переменной будет присвоено значение литерала или идентификатора, указанного справа от символа </w:t>
      </w:r>
      <w:r>
        <w:t>присвоения</w:t>
      </w:r>
      <w:r w:rsidRPr="007448C8">
        <w:t>. При этом объектами-инициализаторами могут быть только идентификаторы или литералы. Если переменная объявляется без явной инициализации, то для типа "</w:t>
      </w:r>
      <w:proofErr w:type="spellStart"/>
      <w:r>
        <w:rPr>
          <w:lang w:val="en-US"/>
        </w:rPr>
        <w:t>PosInt</w:t>
      </w:r>
      <w:proofErr w:type="spellEnd"/>
      <w:r w:rsidRPr="007448C8">
        <w:t>" по умолчанию устанавливается значение 0</w:t>
      </w:r>
      <w:r>
        <w:t xml:space="preserve">, для типа </w:t>
      </w:r>
      <w:proofErr w:type="spellStart"/>
      <w:r>
        <w:rPr>
          <w:lang w:val="en-US"/>
        </w:rPr>
        <w:t>Litara</w:t>
      </w:r>
      <w:proofErr w:type="spellEnd"/>
      <w:r w:rsidRPr="005D2103">
        <w:t xml:space="preserve"> </w:t>
      </w:r>
      <w:r>
        <w:t>–</w:t>
      </w:r>
      <w:r w:rsidRPr="005D2103">
        <w:t xml:space="preserve"> “\0”.</w:t>
      </w:r>
    </w:p>
    <w:p w14:paraId="14E5F89F" w14:textId="77777777" w:rsidR="00252E21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b/>
          <w:bCs/>
        </w:rPr>
      </w:pPr>
      <w:r w:rsidRPr="005D2103">
        <w:rPr>
          <w:b/>
          <w:bCs/>
        </w:rPr>
        <w:t>1.11 Инструкции языка</w:t>
      </w:r>
    </w:p>
    <w:p w14:paraId="557FA634" w14:textId="77777777" w:rsidR="00252E21" w:rsidRPr="00F56A02" w:rsidRDefault="00252E21" w:rsidP="00252E21">
      <w:pPr>
        <w:ind w:left="0"/>
        <w:jc w:val="both"/>
      </w:pPr>
      <w:r>
        <w:t xml:space="preserve">Инструкции языка </w:t>
      </w:r>
      <w:r>
        <w:rPr>
          <w:lang w:val="en-US"/>
        </w:rPr>
        <w:t>LMM</w:t>
      </w:r>
      <w:r>
        <w:t>-20</w:t>
      </w:r>
      <w:r w:rsidRPr="00876BB9">
        <w:t>2</w:t>
      </w:r>
      <w:r w:rsidRPr="005D2103">
        <w:t>3</w:t>
      </w:r>
      <w:r w:rsidRPr="00F56A02">
        <w:t xml:space="preserve"> представлены в таблице 1.4.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252E21" w:rsidRPr="00F56A02" w14:paraId="041322A7" w14:textId="77777777" w:rsidTr="00212BA4">
        <w:tc>
          <w:tcPr>
            <w:tcW w:w="2857" w:type="dxa"/>
            <w:vAlign w:val="center"/>
          </w:tcPr>
          <w:p w14:paraId="1D180CCF" w14:textId="77777777" w:rsidR="00252E21" w:rsidRPr="00EE6393" w:rsidRDefault="00252E21" w:rsidP="00212BA4">
            <w:pPr>
              <w:ind w:left="0"/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3EB0149A" w14:textId="77777777" w:rsidR="00252E21" w:rsidRPr="00EE6393" w:rsidRDefault="00252E21" w:rsidP="00212BA4">
            <w:pPr>
              <w:ind w:left="0"/>
              <w:jc w:val="both"/>
            </w:pPr>
            <w:r w:rsidRPr="00EE6393">
              <w:t>Реализация</w:t>
            </w:r>
          </w:p>
        </w:tc>
      </w:tr>
      <w:tr w:rsidR="00252E21" w:rsidRPr="00F56A02" w14:paraId="43E5F3A4" w14:textId="77777777" w:rsidTr="00212BA4">
        <w:tc>
          <w:tcPr>
            <w:tcW w:w="2857" w:type="dxa"/>
            <w:vAlign w:val="center"/>
          </w:tcPr>
          <w:p w14:paraId="6D2517D0" w14:textId="77777777" w:rsidR="00252E21" w:rsidRPr="00F56A02" w:rsidRDefault="00252E21" w:rsidP="00212BA4">
            <w:pPr>
              <w:ind w:left="0"/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30F7AC7" w14:textId="77777777" w:rsidR="00252E21" w:rsidRPr="00F56A02" w:rsidRDefault="00252E21" w:rsidP="00212BA4">
            <w:pPr>
              <w:ind w:left="0"/>
              <w:jc w:val="both"/>
            </w:pPr>
            <w:r>
              <w:rPr>
                <w:lang w:val="en-US"/>
              </w:rPr>
              <w:t>var</w:t>
            </w:r>
            <w:r w:rsidRPr="00F56A02">
              <w:t xml:space="preserve"> &lt;тип данных</w:t>
            </w:r>
            <w:proofErr w:type="gramStart"/>
            <w:r w:rsidRPr="00F56A02">
              <w:t>&gt;  &lt;</w:t>
            </w:r>
            <w:proofErr w:type="gramEnd"/>
            <w:r w:rsidRPr="00F56A02">
              <w:t>идентификатор&gt;;</w:t>
            </w:r>
          </w:p>
        </w:tc>
      </w:tr>
      <w:tr w:rsidR="00252E21" w:rsidRPr="00F56A02" w14:paraId="7DA2AECB" w14:textId="77777777" w:rsidTr="00212BA4">
        <w:tc>
          <w:tcPr>
            <w:tcW w:w="2857" w:type="dxa"/>
          </w:tcPr>
          <w:p w14:paraId="67C0C220" w14:textId="77777777" w:rsidR="00252E21" w:rsidRPr="00A40553" w:rsidRDefault="00252E21" w:rsidP="00212BA4">
            <w:pPr>
              <w:ind w:left="0"/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14:paraId="68E446E0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&lt;тип </w:t>
            </w:r>
            <w:proofErr w:type="gramStart"/>
            <w:r w:rsidRPr="00F56A02">
              <w:t>данных&gt;  &lt;</w:t>
            </w:r>
            <w:proofErr w:type="gramEnd"/>
            <w:r w:rsidRPr="00F56A02">
              <w:t>идентификатор&gt;  = &lt;значение&gt;;</w:t>
            </w:r>
          </w:p>
          <w:p w14:paraId="187FE5E1" w14:textId="77777777" w:rsidR="00252E21" w:rsidRPr="00313FFB" w:rsidRDefault="00252E21" w:rsidP="00212BA4">
            <w:pPr>
              <w:ind w:left="0"/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252E21" w:rsidRPr="00F56A02" w14:paraId="321CA271" w14:textId="77777777" w:rsidTr="00212BA4">
        <w:tc>
          <w:tcPr>
            <w:tcW w:w="2857" w:type="dxa"/>
          </w:tcPr>
          <w:p w14:paraId="65189B94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208" w:type="dxa"/>
          </w:tcPr>
          <w:p w14:paraId="7C156417" w14:textId="77777777" w:rsidR="00252E21" w:rsidRPr="00F56A02" w:rsidRDefault="00252E21" w:rsidP="00212BA4">
            <w:pPr>
              <w:ind w:left="0"/>
              <w:jc w:val="both"/>
            </w:pPr>
            <w:r w:rsidRPr="00F56A02">
              <w:t>Для функций, возвращающих значение:</w:t>
            </w:r>
          </w:p>
          <w:p w14:paraId="5BADB2B3" w14:textId="77777777" w:rsidR="00252E21" w:rsidRPr="00F56A02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back</w:t>
            </w:r>
            <w:r w:rsidRPr="00F56A02">
              <w:t xml:space="preserve"> &lt;идентификатор/литерал&gt;;</w:t>
            </w:r>
          </w:p>
          <w:p w14:paraId="31AD700B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65B028DD" w14:textId="77777777" w:rsidR="00252E21" w:rsidRPr="00F56A02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back</w:t>
            </w:r>
            <w:r w:rsidRPr="00F56A02">
              <w:rPr>
                <w:b/>
              </w:rPr>
              <w:t>;</w:t>
            </w:r>
          </w:p>
        </w:tc>
      </w:tr>
      <w:tr w:rsidR="00252E21" w:rsidRPr="00F56A02" w14:paraId="15BC3918" w14:textId="77777777" w:rsidTr="00212BA4">
        <w:tc>
          <w:tcPr>
            <w:tcW w:w="2857" w:type="dxa"/>
          </w:tcPr>
          <w:p w14:paraId="0F90A212" w14:textId="77777777" w:rsidR="00252E21" w:rsidRPr="00F56A02" w:rsidRDefault="00252E21" w:rsidP="00212BA4">
            <w:pPr>
              <w:ind w:left="0"/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14:paraId="3AA637EC" w14:textId="77777777" w:rsidR="00252E21" w:rsidRPr="00F56A02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write</w:t>
            </w:r>
            <w:r w:rsidRPr="00F56A02">
              <w:t>&lt;идентификатор/литерал&gt;;</w:t>
            </w:r>
          </w:p>
        </w:tc>
      </w:tr>
      <w:tr w:rsidR="00252E21" w:rsidRPr="00F56A02" w14:paraId="3BDBEEE3" w14:textId="77777777" w:rsidTr="00212BA4">
        <w:tc>
          <w:tcPr>
            <w:tcW w:w="2857" w:type="dxa"/>
          </w:tcPr>
          <w:p w14:paraId="70E717D2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8" w:type="dxa"/>
          </w:tcPr>
          <w:p w14:paraId="6C89C5C7" w14:textId="77777777" w:rsidR="00252E21" w:rsidRPr="00F56A02" w:rsidRDefault="00252E21" w:rsidP="00212BA4">
            <w:pPr>
              <w:ind w:left="0"/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7C75521C" w14:textId="77777777" w:rsidR="00252E21" w:rsidRPr="002D7C21" w:rsidRDefault="00252E21" w:rsidP="00212BA4">
            <w:pPr>
              <w:ind w:left="0"/>
              <w:jc w:val="both"/>
              <w:rPr>
                <w:b/>
              </w:rPr>
            </w:pPr>
            <w:r w:rsidRPr="00F56A02">
              <w:t>Список параметров может быть пустым.</w:t>
            </w:r>
          </w:p>
        </w:tc>
      </w:tr>
      <w:tr w:rsidR="00252E21" w:rsidRPr="00F56A02" w14:paraId="6E1A053D" w14:textId="77777777" w:rsidTr="00212BA4">
        <w:tc>
          <w:tcPr>
            <w:tcW w:w="2857" w:type="dxa"/>
          </w:tcPr>
          <w:p w14:paraId="7F6857E6" w14:textId="77777777" w:rsidR="00252E21" w:rsidRDefault="00252E21" w:rsidP="00212BA4">
            <w:pPr>
              <w:ind w:left="0"/>
              <w:jc w:val="both"/>
            </w:pPr>
            <w:r w:rsidRPr="00F56A02">
              <w:t>Присваивание</w:t>
            </w:r>
          </w:p>
          <w:p w14:paraId="6100FFCC" w14:textId="77777777" w:rsidR="00252E21" w:rsidRDefault="00252E21" w:rsidP="00212BA4">
            <w:pPr>
              <w:ind w:left="0"/>
              <w:jc w:val="both"/>
            </w:pPr>
          </w:p>
          <w:p w14:paraId="7E622F04" w14:textId="77777777" w:rsidR="00252E21" w:rsidRDefault="00252E21" w:rsidP="00212BA4">
            <w:pPr>
              <w:ind w:left="0"/>
              <w:jc w:val="both"/>
            </w:pPr>
          </w:p>
          <w:p w14:paraId="17B29A9A" w14:textId="77777777" w:rsidR="00252E21" w:rsidRDefault="00252E21" w:rsidP="00212BA4">
            <w:pPr>
              <w:ind w:left="0"/>
              <w:jc w:val="both"/>
            </w:pPr>
          </w:p>
          <w:p w14:paraId="39E1BA05" w14:textId="77777777" w:rsidR="00252E21" w:rsidRDefault="00252E21" w:rsidP="00212BA4">
            <w:pPr>
              <w:ind w:left="0"/>
              <w:jc w:val="both"/>
            </w:pPr>
          </w:p>
          <w:p w14:paraId="23AA34E0" w14:textId="77777777" w:rsidR="00252E21" w:rsidRDefault="00252E21" w:rsidP="00212BA4">
            <w:pPr>
              <w:ind w:left="0"/>
              <w:jc w:val="both"/>
            </w:pPr>
          </w:p>
          <w:p w14:paraId="53BB2DCC" w14:textId="77777777" w:rsidR="00252E21" w:rsidRPr="00F56A02" w:rsidRDefault="00252E21" w:rsidP="00212BA4">
            <w:pPr>
              <w:ind w:left="0"/>
              <w:jc w:val="both"/>
            </w:pPr>
            <w:r>
              <w:t>Инструкция</w:t>
            </w:r>
          </w:p>
        </w:tc>
        <w:tc>
          <w:tcPr>
            <w:tcW w:w="7208" w:type="dxa"/>
          </w:tcPr>
          <w:p w14:paraId="4ED8BC55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6BBDDED2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Выражением может быть идентификатор, литерал, или вызов функции соответствующего типа. Для </w:t>
            </w:r>
            <w:r>
              <w:t xml:space="preserve">беззнакового </w:t>
            </w:r>
            <w:r w:rsidRPr="00F56A02">
              <w:t xml:space="preserve">целочисленного типа выражение может быть дополнено </w:t>
            </w:r>
            <w:r>
              <w:t xml:space="preserve">логическими </w:t>
            </w:r>
            <w:r w:rsidRPr="00F56A02">
              <w:t>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 xml:space="preserve">Для </w:t>
            </w:r>
            <w:r>
              <w:t>символьного</w:t>
            </w:r>
            <w:r w:rsidRPr="00F56A02">
              <w:t xml:space="preserve"> </w:t>
            </w:r>
            <w:r>
              <w:t>Реализация</w:t>
            </w:r>
          </w:p>
        </w:tc>
      </w:tr>
      <w:tr w:rsidR="00252E21" w:rsidRPr="00F56A02" w14:paraId="73766374" w14:textId="77777777" w:rsidTr="00212BA4">
        <w:tc>
          <w:tcPr>
            <w:tcW w:w="2857" w:type="dxa"/>
          </w:tcPr>
          <w:p w14:paraId="7747E52D" w14:textId="77777777" w:rsidR="00252E21" w:rsidRPr="00F56A02" w:rsidRDefault="00252E21" w:rsidP="00212BA4">
            <w:pPr>
              <w:ind w:left="0"/>
              <w:jc w:val="both"/>
            </w:pPr>
          </w:p>
        </w:tc>
        <w:tc>
          <w:tcPr>
            <w:tcW w:w="7208" w:type="dxa"/>
          </w:tcPr>
          <w:p w14:paraId="1C2FDE78" w14:textId="77777777" w:rsidR="00252E21" w:rsidRPr="00F56A02" w:rsidRDefault="00252E21" w:rsidP="00212BA4">
            <w:pPr>
              <w:ind w:left="0"/>
              <w:jc w:val="both"/>
            </w:pPr>
            <w:r w:rsidRPr="00F56A02">
              <w:t>типа выражение может быть только идентификатором, литералом или вызовом функции, возвращающей значение с</w:t>
            </w:r>
            <w:r>
              <w:t>имвольного</w:t>
            </w:r>
            <w:r w:rsidRPr="00F56A02">
              <w:t xml:space="preserve"> типа.</w:t>
            </w:r>
          </w:p>
        </w:tc>
      </w:tr>
    </w:tbl>
    <w:p w14:paraId="1FD24C62" w14:textId="77777777" w:rsidR="00252E21" w:rsidRPr="00EE6980" w:rsidRDefault="00252E21" w:rsidP="00252E21">
      <w:pPr>
        <w:pStyle w:val="2"/>
        <w:ind w:left="0" w:firstLine="709"/>
        <w:rPr>
          <w:rFonts w:cs="Times New Roman"/>
          <w:szCs w:val="28"/>
        </w:rPr>
      </w:pPr>
      <w:bookmarkStart w:id="3" w:name="_Toc122342069"/>
      <w:r w:rsidRPr="00EE6980">
        <w:rPr>
          <w:rFonts w:cs="Times New Roman"/>
          <w:szCs w:val="28"/>
        </w:rPr>
        <w:t>1.12 Операции яз</w:t>
      </w:r>
      <w:bookmarkEnd w:id="3"/>
      <w:r w:rsidRPr="00EE6980">
        <w:rPr>
          <w:rFonts w:cs="Times New Roman"/>
          <w:szCs w:val="28"/>
        </w:rPr>
        <w:t>ыка</w:t>
      </w:r>
    </w:p>
    <w:p w14:paraId="61C90D29" w14:textId="77777777" w:rsidR="00252E21" w:rsidRDefault="00252E21" w:rsidP="00252E21">
      <w:pPr>
        <w:ind w:left="0" w:firstLine="709"/>
        <w:jc w:val="both"/>
      </w:pPr>
      <w:r w:rsidRPr="00FA1719">
        <w:t xml:space="preserve">В языке </w:t>
      </w:r>
      <w:r>
        <w:rPr>
          <w:lang w:val="en-US"/>
        </w:rPr>
        <w:t>LMM</w:t>
      </w:r>
      <w:r w:rsidRPr="00FA1719">
        <w:t xml:space="preserve">-2023 определены следующие операции для работы с данными. Операции умножения имеют более высокий приоритет по сравнению с операциями сложения и вычитания. Для установки наивысшего приоритета операций следует использовать круглые скобки. Таблица 1.5 содержит подробное описание </w:t>
      </w:r>
      <w:r w:rsidRPr="00FA1719">
        <w:lastRenderedPageBreak/>
        <w:t>доступных операций в языке</w:t>
      </w:r>
      <w:r w:rsidRPr="00F56A02">
        <w:t>.</w:t>
      </w:r>
    </w:p>
    <w:p w14:paraId="790ADB9F" w14:textId="77777777" w:rsidR="00252E21" w:rsidRDefault="00252E21" w:rsidP="00252E21">
      <w:pPr>
        <w:pStyle w:val="a8"/>
        <w:ind w:left="0"/>
      </w:pPr>
    </w:p>
    <w:p w14:paraId="30985B06" w14:textId="77777777" w:rsidR="00252E21" w:rsidRPr="00EE6980" w:rsidRDefault="00252E21" w:rsidP="00252E21">
      <w:pPr>
        <w:tabs>
          <w:tab w:val="center" w:pos="4677"/>
          <w:tab w:val="right" w:pos="9355"/>
        </w:tabs>
        <w:ind w:left="0"/>
        <w:rPr>
          <w:lang w:val="en-US"/>
        </w:rPr>
      </w:pPr>
      <w:r w:rsidRPr="00F56A02">
        <w:t>Таб</w:t>
      </w:r>
      <w:r>
        <w:t xml:space="preserve">лица 1.5 Операции языка </w:t>
      </w:r>
      <w:r>
        <w:rPr>
          <w:lang w:val="en-US"/>
        </w:rPr>
        <w:t>LMM</w:t>
      </w:r>
      <w:r>
        <w:t>-202</w:t>
      </w:r>
      <w:r>
        <w:rPr>
          <w:lang w:val="en-US"/>
        </w:rPr>
        <w:t>3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252E21" w:rsidRPr="00F56A02" w14:paraId="0CBA56D3" w14:textId="77777777" w:rsidTr="00212BA4">
        <w:tc>
          <w:tcPr>
            <w:tcW w:w="2574" w:type="dxa"/>
          </w:tcPr>
          <w:p w14:paraId="5FE8BD2F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7EAEA344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 w:rsidRPr="00F56A02">
              <w:t>Оператор</w:t>
            </w:r>
          </w:p>
        </w:tc>
      </w:tr>
      <w:tr w:rsidR="00252E21" w:rsidRPr="00F56A02" w14:paraId="1D79C77D" w14:textId="77777777" w:rsidTr="00212BA4">
        <w:tc>
          <w:tcPr>
            <w:tcW w:w="2574" w:type="dxa"/>
          </w:tcPr>
          <w:p w14:paraId="63A19E83" w14:textId="77777777" w:rsidR="00252E21" w:rsidRPr="00FA1719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Логические</w:t>
            </w:r>
          </w:p>
        </w:tc>
        <w:tc>
          <w:tcPr>
            <w:tcW w:w="6656" w:type="dxa"/>
          </w:tcPr>
          <w:p w14:paraId="4A4AFAD4" w14:textId="77777777" w:rsidR="00252E21" w:rsidRPr="00FA1719" w:rsidRDefault="00252E21" w:rsidP="00212BA4">
            <w:pPr>
              <w:numPr>
                <w:ilvl w:val="0"/>
                <w:numId w:val="2"/>
              </w:numPr>
              <w:tabs>
                <w:tab w:val="left" w:pos="0"/>
              </w:tabs>
              <w:ind w:left="0" w:hanging="288"/>
              <w:jc w:val="both"/>
            </w:pPr>
            <w:r>
              <w:rPr>
                <w:bCs/>
                <w:lang w:val="en-US"/>
              </w:rPr>
              <w:t xml:space="preserve">&amp; </w:t>
            </w:r>
            <w:r w:rsidRPr="00F56A02"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 xml:space="preserve">логическое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и</w:t>
            </w:r>
            <w:r>
              <w:rPr>
                <w:bCs/>
                <w:lang w:val="en-US"/>
              </w:rPr>
              <w:t>”</w:t>
            </w:r>
          </w:p>
          <w:p w14:paraId="39857ECB" w14:textId="77777777" w:rsidR="00252E21" w:rsidRPr="00FA1719" w:rsidRDefault="00252E21" w:rsidP="00212BA4">
            <w:pPr>
              <w:numPr>
                <w:ilvl w:val="0"/>
                <w:numId w:val="2"/>
              </w:numPr>
              <w:tabs>
                <w:tab w:val="left" w:pos="0"/>
              </w:tabs>
              <w:ind w:left="0" w:hanging="288"/>
              <w:jc w:val="both"/>
            </w:pPr>
            <w:r>
              <w:rPr>
                <w:bCs/>
                <w:lang w:val="en-US"/>
              </w:rPr>
              <w:t xml:space="preserve">| </w:t>
            </w:r>
            <w:r w:rsidRPr="00F56A02"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 xml:space="preserve">логическое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или</w:t>
            </w:r>
            <w:r>
              <w:rPr>
                <w:bCs/>
                <w:lang w:val="en-US"/>
              </w:rPr>
              <w:t>”</w:t>
            </w:r>
          </w:p>
          <w:p w14:paraId="515DFB2D" w14:textId="77777777" w:rsidR="00252E21" w:rsidRPr="00F56A02" w:rsidRDefault="00252E21" w:rsidP="00212BA4">
            <w:pPr>
              <w:numPr>
                <w:ilvl w:val="0"/>
                <w:numId w:val="2"/>
              </w:numPr>
              <w:tabs>
                <w:tab w:val="left" w:pos="0"/>
              </w:tabs>
              <w:ind w:left="0" w:hanging="288"/>
              <w:jc w:val="both"/>
            </w:pPr>
            <w:r>
              <w:rPr>
                <w:bCs/>
                <w:lang w:val="en-US"/>
              </w:rPr>
              <w:t xml:space="preserve">^ </w:t>
            </w:r>
            <w:r w:rsidRPr="00F56A02">
              <w:t>–</w:t>
            </w:r>
            <w:r>
              <w:rPr>
                <w:bCs/>
              </w:rPr>
              <w:t xml:space="preserve"> инверсия  </w:t>
            </w:r>
          </w:p>
        </w:tc>
      </w:tr>
      <w:tr w:rsidR="00252E21" w:rsidRPr="00F56A02" w14:paraId="06ECE05A" w14:textId="77777777" w:rsidTr="00212BA4">
        <w:tc>
          <w:tcPr>
            <w:tcW w:w="2574" w:type="dxa"/>
          </w:tcPr>
          <w:p w14:paraId="63E6CD97" w14:textId="77777777" w:rsidR="00252E21" w:rsidRPr="00547EBC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Присвоения</w:t>
            </w:r>
          </w:p>
        </w:tc>
        <w:tc>
          <w:tcPr>
            <w:tcW w:w="6656" w:type="dxa"/>
          </w:tcPr>
          <w:p w14:paraId="286A0920" w14:textId="77777777" w:rsidR="00252E21" w:rsidRPr="00547EBC" w:rsidRDefault="00252E21" w:rsidP="00212BA4">
            <w:pPr>
              <w:pStyle w:val="a6"/>
              <w:numPr>
                <w:ilvl w:val="0"/>
                <w:numId w:val="4"/>
              </w:numPr>
              <w:tabs>
                <w:tab w:val="left" w:pos="0"/>
              </w:tabs>
              <w:ind w:left="0" w:hanging="357"/>
              <w:jc w:val="both"/>
              <w:rPr>
                <w:bCs/>
              </w:rPr>
            </w:pPr>
            <w:r>
              <w:rPr>
                <w:bCs/>
              </w:rPr>
              <w:t xml:space="preserve">= </w:t>
            </w:r>
            <w:r w:rsidRPr="00F56A02">
              <w:t>–</w:t>
            </w:r>
            <w:r>
              <w:rPr>
                <w:bCs/>
              </w:rPr>
              <w:t>присвоение</w:t>
            </w:r>
          </w:p>
        </w:tc>
      </w:tr>
      <w:tr w:rsidR="00252E21" w:rsidRPr="00F56A02" w14:paraId="4240728F" w14:textId="77777777" w:rsidTr="00212BA4">
        <w:tc>
          <w:tcPr>
            <w:tcW w:w="2574" w:type="dxa"/>
          </w:tcPr>
          <w:p w14:paraId="48679A5C" w14:textId="77777777" w:rsidR="00252E21" w:rsidRPr="00F56A02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 xml:space="preserve">Сравнительные </w:t>
            </w:r>
          </w:p>
        </w:tc>
        <w:tc>
          <w:tcPr>
            <w:tcW w:w="6656" w:type="dxa"/>
          </w:tcPr>
          <w:p w14:paraId="4999A811" w14:textId="77777777" w:rsidR="00252E21" w:rsidRPr="00F56A02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proofErr w:type="gramStart"/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proofErr w:type="gramEnd"/>
            <w:r w:rsidRPr="00F56A02">
              <w:t xml:space="preserve">  – больше</w:t>
            </w:r>
          </w:p>
          <w:p w14:paraId="26D17C8E" w14:textId="77777777" w:rsidR="00252E21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r w:rsidRPr="00F56A02">
              <w:t xml:space="preserve">2. </w:t>
            </w:r>
            <w:proofErr w:type="gramStart"/>
            <w:r w:rsidRPr="00F56A02">
              <w:rPr>
                <w:b/>
              </w:rPr>
              <w:t>&lt;</w:t>
            </w:r>
            <w:r w:rsidRPr="00F56A02">
              <w:t xml:space="preserve">  –</w:t>
            </w:r>
            <w:proofErr w:type="gramEnd"/>
            <w:r w:rsidRPr="00F56A02">
              <w:t xml:space="preserve"> меньш</w:t>
            </w:r>
            <w:r>
              <w:t>е</w:t>
            </w:r>
          </w:p>
          <w:p w14:paraId="4DA40809" w14:textId="77777777" w:rsidR="00252E21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r>
              <w:t xml:space="preserve">3. == </w:t>
            </w:r>
            <w:r w:rsidRPr="00F56A02">
              <w:t>–</w:t>
            </w:r>
            <w:r>
              <w:t xml:space="preserve"> равенство</w:t>
            </w:r>
          </w:p>
          <w:p w14:paraId="28D520CE" w14:textId="77777777" w:rsidR="00252E21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proofErr w:type="gramStart"/>
            <w:r>
              <w:t>4. !</w:t>
            </w:r>
            <w:proofErr w:type="gramEnd"/>
            <w:r>
              <w:t xml:space="preserve">= </w:t>
            </w:r>
            <w:r w:rsidRPr="00F56A02">
              <w:t>–</w:t>
            </w:r>
            <w:r>
              <w:t xml:space="preserve"> неравенство</w:t>
            </w:r>
          </w:p>
          <w:p w14:paraId="13584905" w14:textId="77777777" w:rsidR="00252E21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r>
              <w:t xml:space="preserve">5. </w:t>
            </w:r>
            <w:r w:rsidRPr="004D3848">
              <w:t xml:space="preserve">&lt;= </w:t>
            </w:r>
            <w:r w:rsidRPr="00F56A02">
              <w:t>–</w:t>
            </w:r>
            <w:r>
              <w:t xml:space="preserve"> меньше или равно</w:t>
            </w:r>
          </w:p>
          <w:p w14:paraId="3CF5F18D" w14:textId="77777777" w:rsidR="00252E21" w:rsidRPr="004D3848" w:rsidRDefault="00252E21" w:rsidP="00212BA4">
            <w:pPr>
              <w:tabs>
                <w:tab w:val="left" w:pos="0"/>
              </w:tabs>
              <w:ind w:left="0" w:hanging="288"/>
              <w:jc w:val="both"/>
            </w:pPr>
            <w:proofErr w:type="gramStart"/>
            <w:r>
              <w:t xml:space="preserve">6. </w:t>
            </w:r>
            <w:r w:rsidRPr="004D3848">
              <w:t>&gt;</w:t>
            </w:r>
            <w:proofErr w:type="gramEnd"/>
            <w:r w:rsidRPr="004D3848">
              <w:t>=</w:t>
            </w:r>
            <w:r>
              <w:t xml:space="preserve"> </w:t>
            </w:r>
            <w:r w:rsidRPr="00F56A02">
              <w:t>–</w:t>
            </w:r>
            <w:r>
              <w:t xml:space="preserve"> больше или равно</w:t>
            </w:r>
          </w:p>
        </w:tc>
      </w:tr>
    </w:tbl>
    <w:p w14:paraId="3D77A49A" w14:textId="77777777" w:rsidR="00252E21" w:rsidRDefault="00252E21" w:rsidP="00252E21">
      <w:pPr>
        <w:tabs>
          <w:tab w:val="center" w:pos="4677"/>
          <w:tab w:val="right" w:pos="9355"/>
        </w:tabs>
        <w:ind w:left="0"/>
        <w:jc w:val="both"/>
      </w:pPr>
    </w:p>
    <w:p w14:paraId="31F27AD1" w14:textId="77777777" w:rsidR="00252E21" w:rsidRPr="0094558A" w:rsidRDefault="00252E21" w:rsidP="00252E21">
      <w:pPr>
        <w:pStyle w:val="1"/>
        <w:ind w:left="0"/>
      </w:pPr>
      <w:r w:rsidRPr="0094558A">
        <w:t>1.13 Выражения и их вычисления</w:t>
      </w:r>
    </w:p>
    <w:p w14:paraId="3E5E79B8" w14:textId="77777777" w:rsidR="00252E21" w:rsidRDefault="00252E21" w:rsidP="00252E21">
      <w:pPr>
        <w:pStyle w:val="a6"/>
        <w:spacing w:before="360"/>
        <w:ind w:left="0" w:firstLine="709"/>
      </w:pPr>
      <w:r>
        <w:t>Вычисление выражений представляет собой одну из ключевых задач в языках программирования. Построение любого выражения подчиняется следующим правилам:</w:t>
      </w:r>
    </w:p>
    <w:p w14:paraId="497060DC" w14:textId="77777777" w:rsidR="00252E21" w:rsidRDefault="00252E21" w:rsidP="00252E21">
      <w:pPr>
        <w:pStyle w:val="a6"/>
        <w:spacing w:before="360"/>
        <w:ind w:left="0" w:firstLine="709"/>
      </w:pPr>
      <w:r>
        <w:t>1Для изменения приоритета операций можно использовать скобки.</w:t>
      </w:r>
    </w:p>
    <w:p w14:paraId="7740A9AA" w14:textId="77777777" w:rsidR="00252E21" w:rsidRDefault="00252E21" w:rsidP="00252E21">
      <w:pPr>
        <w:pStyle w:val="a6"/>
        <w:spacing w:before="360"/>
        <w:ind w:left="0" w:firstLine="709"/>
      </w:pPr>
      <w:r>
        <w:t>1.Выражение должно быть записано в одну строку, без переносов.</w:t>
      </w:r>
    </w:p>
    <w:p w14:paraId="06B9E57C" w14:textId="77777777" w:rsidR="00252E21" w:rsidRDefault="00252E21" w:rsidP="00252E21">
      <w:pPr>
        <w:pStyle w:val="a6"/>
        <w:spacing w:before="360"/>
        <w:ind w:left="0" w:firstLine="709"/>
      </w:pPr>
      <w:r>
        <w:t>2.Недопустимо использование двух операторов, следующих друг за другом.</w:t>
      </w:r>
    </w:p>
    <w:p w14:paraId="24A569F1" w14:textId="77777777" w:rsidR="00252E21" w:rsidRDefault="00252E21" w:rsidP="00252E21">
      <w:pPr>
        <w:pStyle w:val="a6"/>
        <w:spacing w:before="360"/>
        <w:ind w:left="0" w:firstLine="709"/>
      </w:pPr>
      <w:r>
        <w:t>3.В рамках выражения допускается включение вызовов функций, возвращающих беззнаковое целочисленное значение.</w:t>
      </w:r>
    </w:p>
    <w:p w14:paraId="78DDF640" w14:textId="77777777" w:rsidR="00252E21" w:rsidRPr="00ED3605" w:rsidRDefault="00252E21" w:rsidP="00252E21">
      <w:pPr>
        <w:pStyle w:val="a6"/>
        <w:spacing w:before="360"/>
        <w:ind w:left="0" w:firstLine="709"/>
      </w:pPr>
      <w:r>
        <w:t>Перед генерацией кода каждое выражение преобразуется в обратную польскую запись для упрощения последующего вычисления выражения на языке ассемблера.</w:t>
      </w:r>
    </w:p>
    <w:p w14:paraId="763CDBD3" w14:textId="77777777" w:rsidR="00252E21" w:rsidRPr="0094558A" w:rsidRDefault="00252E21" w:rsidP="00252E21">
      <w:pPr>
        <w:spacing w:before="360" w:after="240"/>
        <w:ind w:left="0" w:firstLine="709"/>
        <w:jc w:val="both"/>
        <w:rPr>
          <w:b/>
          <w:bCs/>
        </w:rPr>
      </w:pPr>
      <w:bookmarkStart w:id="4" w:name="_2jxsxqh" w:colFirst="0" w:colLast="0"/>
      <w:bookmarkEnd w:id="4"/>
      <w:r w:rsidRPr="0094558A">
        <w:rPr>
          <w:b/>
          <w:bCs/>
        </w:rPr>
        <w:t>1.14 Конструкции языка</w:t>
      </w:r>
    </w:p>
    <w:p w14:paraId="17CA211F" w14:textId="77777777" w:rsidR="00252E21" w:rsidRDefault="00252E21" w:rsidP="00252E21">
      <w:pPr>
        <w:spacing w:after="240"/>
        <w:ind w:left="0" w:firstLine="709"/>
        <w:jc w:val="both"/>
      </w:pPr>
      <w:r>
        <w:t xml:space="preserve">Программа на языке </w:t>
      </w:r>
      <w:r>
        <w:rPr>
          <w:lang w:val="en-US"/>
        </w:rPr>
        <w:t>LMM</w:t>
      </w:r>
      <w:r>
        <w:t>-20</w:t>
      </w:r>
      <w:r w:rsidRPr="004F289C">
        <w:t>2</w:t>
      </w:r>
      <w:r w:rsidRPr="00ED3605">
        <w:t>3</w:t>
      </w:r>
      <w:r w:rsidRPr="00F56A02">
        <w:t xml:space="preserve"> оформляется в виде функций пользователя и главной функции. При составлении функций </w:t>
      </w:r>
      <w:r>
        <w:t>рекомендуется</w:t>
      </w:r>
      <w:r w:rsidRPr="00F56A02">
        <w:t xml:space="preserve"> выделять блоки и фрагменты</w:t>
      </w:r>
      <w:r>
        <w:t xml:space="preserve"> и</w:t>
      </w:r>
      <w:r w:rsidRPr="00F56A02">
        <w:t xml:space="preserve"> применять отступы </w:t>
      </w:r>
      <w:r>
        <w:t>для лучшей читаемости кода, представленные в таблице 1.6.</w:t>
      </w:r>
    </w:p>
    <w:p w14:paraId="4065524B" w14:textId="77777777" w:rsidR="00252E21" w:rsidRPr="002478AF" w:rsidRDefault="00252E21" w:rsidP="00252E21">
      <w:pPr>
        <w:ind w:left="0"/>
      </w:pPr>
      <w:bookmarkStart w:id="5" w:name="_Toc122342072"/>
      <w:r>
        <w:t xml:space="preserve">Таблица </w:t>
      </w:r>
      <w:r w:rsidRPr="00F12DF8">
        <w:t xml:space="preserve">1.6 </w:t>
      </w:r>
      <w:r>
        <w:t xml:space="preserve">Программные конструкции языка </w:t>
      </w:r>
      <w:r>
        <w:rPr>
          <w:lang w:val="en-US"/>
        </w:rPr>
        <w:t>LMM</w:t>
      </w:r>
      <w:r w:rsidRPr="00F12DF8">
        <w:t>-2023</w:t>
      </w:r>
      <w:bookmarkEnd w:id="5"/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252E21" w:rsidRPr="00F56A02" w14:paraId="323426F7" w14:textId="77777777" w:rsidTr="00212BA4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12CB49" w14:textId="77777777" w:rsidR="00252E21" w:rsidRPr="001C0C2B" w:rsidRDefault="00252E21" w:rsidP="00212BA4">
            <w:pPr>
              <w:ind w:left="0"/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D604D" w14:textId="77777777" w:rsidR="00252E21" w:rsidRPr="001C0C2B" w:rsidRDefault="00252E21" w:rsidP="00212BA4">
            <w:pPr>
              <w:ind w:left="0"/>
              <w:jc w:val="both"/>
            </w:pPr>
            <w:r w:rsidRPr="001C0C2B">
              <w:t>Реализация</w:t>
            </w:r>
          </w:p>
        </w:tc>
      </w:tr>
      <w:tr w:rsidR="00252E21" w:rsidRPr="00F56A02" w14:paraId="3F20DD96" w14:textId="77777777" w:rsidTr="00212BA4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C7A607" w14:textId="77777777" w:rsidR="00252E21" w:rsidRPr="00F56A02" w:rsidRDefault="00252E21" w:rsidP="00212BA4">
            <w:pPr>
              <w:ind w:left="0"/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91B48" w14:textId="77777777" w:rsidR="00252E21" w:rsidRPr="004D3848" w:rsidRDefault="00252E21" w:rsidP="00212BA4">
            <w:pPr>
              <w:ind w:left="0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glavnaya</w:t>
            </w:r>
            <w:proofErr w:type="spellEnd"/>
          </w:p>
          <w:p w14:paraId="54D87099" w14:textId="77777777" w:rsidR="00252E21" w:rsidRPr="006C1A35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{</w:t>
            </w:r>
            <w:r w:rsidRPr="00F56A02">
              <w:t>…</w:t>
            </w:r>
          </w:p>
          <w:p w14:paraId="0E647673" w14:textId="77777777" w:rsidR="00252E21" w:rsidRPr="002D7C21" w:rsidRDefault="00252E21" w:rsidP="00212BA4">
            <w:pPr>
              <w:ind w:left="0"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252E21" w:rsidRPr="00F56A02" w14:paraId="2CCF3F5C" w14:textId="77777777" w:rsidTr="00212BA4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E1AC17" w14:textId="77777777" w:rsidR="00252E21" w:rsidRPr="00F56A02" w:rsidRDefault="00252E21" w:rsidP="00212BA4">
            <w:pPr>
              <w:ind w:left="0"/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3DE12" w14:textId="77777777" w:rsidR="00252E21" w:rsidRPr="00F56A02" w:rsidRDefault="00252E21" w:rsidP="00212BA4">
            <w:pPr>
              <w:ind w:left="0"/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9BB5226" w14:textId="77777777" w:rsidR="00252E21" w:rsidRPr="00E01E0A" w:rsidRDefault="00252E21" w:rsidP="00212BA4">
            <w:pPr>
              <w:ind w:left="0"/>
              <w:jc w:val="both"/>
              <w:rPr>
                <w:b/>
              </w:rPr>
            </w:pPr>
            <w:r>
              <w:rPr>
                <w:b/>
                <w:lang w:val="en-US"/>
              </w:rPr>
              <w:t>{</w:t>
            </w:r>
            <w:r w:rsidRPr="00F56A02">
              <w:t>…</w:t>
            </w:r>
          </w:p>
          <w:p w14:paraId="624B4E26" w14:textId="77777777" w:rsidR="00252E21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lastRenderedPageBreak/>
              <w:t>back</w:t>
            </w:r>
            <w:r w:rsidRPr="00F56A02">
              <w:t xml:space="preserve"> &lt;идентификатор/литерал&gt;;</w:t>
            </w:r>
          </w:p>
          <w:p w14:paraId="7E01F98B" w14:textId="77777777" w:rsidR="00252E21" w:rsidRPr="002D7C21" w:rsidRDefault="00252E21" w:rsidP="00212BA4">
            <w:pPr>
              <w:ind w:left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252E21" w14:paraId="552E180F" w14:textId="77777777" w:rsidTr="0021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25BE7B9F" w14:textId="77777777" w:rsidR="00252E21" w:rsidRPr="00F56A02" w:rsidRDefault="00252E21" w:rsidP="00212BA4">
            <w:pPr>
              <w:ind w:left="0"/>
              <w:jc w:val="both"/>
            </w:pPr>
            <w:bookmarkStart w:id="6" w:name="_z337ya" w:colFirst="0" w:colLast="0"/>
            <w:bookmarkEnd w:id="6"/>
            <w:r w:rsidRPr="00F56A02">
              <w:lastRenderedPageBreak/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7995C61" w14:textId="77777777" w:rsidR="00252E21" w:rsidRPr="00F56A02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procedure</w:t>
            </w:r>
            <w:r w:rsidRPr="00F56A02">
              <w:t xml:space="preserve"> &lt;идентификатор&gt; </w:t>
            </w:r>
            <w:proofErr w:type="gramStart"/>
            <w:r w:rsidRPr="00012226">
              <w:rPr>
                <w:b/>
              </w:rPr>
              <w:t>(</w:t>
            </w:r>
            <w:r w:rsidRPr="00F56A02">
              <w:t xml:space="preserve"> &lt;</w:t>
            </w:r>
            <w:proofErr w:type="gramEnd"/>
            <w:r w:rsidRPr="00F56A02">
              <w:t>тип&gt; &lt;идентификатор&gt;, ...</w:t>
            </w:r>
            <w:r w:rsidRPr="00012226">
              <w:rPr>
                <w:b/>
              </w:rPr>
              <w:t>)</w:t>
            </w:r>
          </w:p>
          <w:p w14:paraId="7179B201" w14:textId="77777777" w:rsidR="00252E21" w:rsidRPr="00E01E0A" w:rsidRDefault="00252E21" w:rsidP="00212BA4">
            <w:pPr>
              <w:ind w:left="0"/>
              <w:jc w:val="both"/>
              <w:rPr>
                <w:b/>
              </w:rPr>
            </w:pPr>
            <w:r w:rsidRPr="00212BA4">
              <w:rPr>
                <w:b/>
              </w:rPr>
              <w:t>{</w:t>
            </w:r>
            <w:r w:rsidRPr="00F56A02">
              <w:t xml:space="preserve">… </w:t>
            </w:r>
          </w:p>
          <w:p w14:paraId="1D8D6A27" w14:textId="77777777" w:rsidR="00252E21" w:rsidRPr="00085C51" w:rsidRDefault="00252E21" w:rsidP="00212BA4">
            <w:pPr>
              <w:ind w:left="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252E21" w14:paraId="3DAC2CB8" w14:textId="77777777" w:rsidTr="00212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45DD2A3" w14:textId="77777777" w:rsidR="00252E21" w:rsidRPr="00F56A02" w:rsidRDefault="00252E21" w:rsidP="00212BA4">
            <w:pPr>
              <w:ind w:left="0"/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7E669339" w14:textId="77777777" w:rsidR="00252E21" w:rsidRDefault="00252E21" w:rsidP="00212BA4">
            <w:pPr>
              <w:ind w:left="0"/>
              <w:jc w:val="both"/>
            </w:pPr>
            <w:r>
              <w:rPr>
                <w:b/>
                <w:lang w:val="en-US"/>
              </w:rPr>
              <w:t>if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</w:p>
          <w:p w14:paraId="402AF402" w14:textId="77777777" w:rsidR="00252E21" w:rsidRPr="004045C9" w:rsidRDefault="00252E21" w:rsidP="00212BA4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t>блок1</w:t>
            </w:r>
            <w:r w:rsidRPr="004045C9">
              <w:rPr>
                <w:b/>
              </w:rPr>
              <w:t>{</w:t>
            </w:r>
            <w:r w:rsidRPr="00F56A02">
              <w:t>…</w:t>
            </w:r>
            <w:r w:rsidRPr="004045C9">
              <w:rPr>
                <w:b/>
              </w:rPr>
              <w:t>}</w:t>
            </w:r>
          </w:p>
          <w:p w14:paraId="4ADFC5C5" w14:textId="77777777" w:rsidR="00252E21" w:rsidRPr="004045C9" w:rsidRDefault="00252E21" w:rsidP="00212BA4">
            <w:pPr>
              <w:ind w:left="0"/>
              <w:jc w:val="both"/>
              <w:rPr>
                <w:b/>
              </w:rPr>
            </w:pPr>
            <w:r>
              <w:rPr>
                <w:b/>
                <w:lang w:val="en-US"/>
              </w:rPr>
              <w:t>else</w:t>
            </w:r>
            <w:r w:rsidRPr="00EE6980">
              <w:rPr>
                <w:b/>
              </w:rPr>
              <w:t xml:space="preserve"> </w:t>
            </w:r>
            <w:r>
              <w:rPr>
                <w:b/>
              </w:rPr>
              <w:t>блок2</w:t>
            </w:r>
            <w:r w:rsidRPr="00085C51">
              <w:rPr>
                <w:b/>
              </w:rPr>
              <w:t>{</w:t>
            </w:r>
            <w:r>
              <w:rPr>
                <w:bCs/>
              </w:rPr>
              <w:t>…</w:t>
            </w:r>
            <w:r w:rsidRPr="004045C9">
              <w:rPr>
                <w:b/>
              </w:rPr>
              <w:t>}</w:t>
            </w:r>
          </w:p>
          <w:p w14:paraId="05B2F6A1" w14:textId="77777777" w:rsidR="00252E21" w:rsidRPr="002D7C21" w:rsidRDefault="00252E21" w:rsidP="00212BA4">
            <w:pPr>
              <w:ind w:left="0"/>
              <w:jc w:val="both"/>
              <w:rPr>
                <w:b/>
              </w:rPr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 xml:space="preserve">2&gt; - идентификаторы или литералы </w:t>
            </w:r>
            <w:r>
              <w:t xml:space="preserve">беззнакового </w:t>
            </w:r>
            <w:r w:rsidRPr="00F56A02">
              <w:t>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&gt; </w:t>
            </w:r>
            <w:proofErr w:type="gramStart"/>
            <w:r w:rsidRPr="00012226">
              <w:rPr>
                <w:b/>
              </w:rPr>
              <w:t>&lt;</w:t>
            </w:r>
            <w:r>
              <w:rPr>
                <w:b/>
              </w:rPr>
              <w:t xml:space="preserve"> !</w:t>
            </w:r>
            <w:proofErr w:type="gramEnd"/>
            <w:r>
              <w:rPr>
                <w:b/>
              </w:rPr>
              <w:t>= ==</w:t>
            </w:r>
            <w:r w:rsidRPr="00F56A02">
      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</w:t>
            </w:r>
            <w:r>
              <w:t>блока1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>
              <w:rPr>
                <w:b/>
              </w:rPr>
              <w:t>блок2</w:t>
            </w:r>
            <w:r w:rsidRPr="00F56A02">
              <w:t>.</w:t>
            </w:r>
          </w:p>
        </w:tc>
      </w:tr>
    </w:tbl>
    <w:p w14:paraId="113C6B75" w14:textId="77777777" w:rsidR="00252E21" w:rsidRPr="002478AF" w:rsidRDefault="00252E21" w:rsidP="00252E21">
      <w:pPr>
        <w:pStyle w:val="1"/>
        <w:spacing w:before="360" w:after="240"/>
        <w:ind w:left="0"/>
      </w:pPr>
      <w:r w:rsidRPr="0094558A">
        <w:t>1.</w:t>
      </w:r>
      <w:r w:rsidRPr="002478AF">
        <w:t xml:space="preserve">15 </w:t>
      </w:r>
      <w:r w:rsidRPr="0094558A">
        <w:t>Область видимости идентификаторов</w:t>
      </w:r>
    </w:p>
    <w:p w14:paraId="55F32E76" w14:textId="77777777" w:rsidR="00252E21" w:rsidRDefault="00252E21" w:rsidP="00252E21">
      <w:pPr>
        <w:ind w:left="0" w:firstLine="709"/>
        <w:rPr>
          <w:b/>
        </w:rPr>
      </w:pPr>
      <w:r w:rsidRPr="00F12DF8">
        <w:t>Область видимости в языке LMM-2023 организована так же, как в С++, сверху вниз. Это означает, что переменные, объявленные в одной функции, недоступны в других. Все объявления переменных и операции с ними выполняются внутри блоков. Каждая переменная или параметр функции получает префикс, соответствующий имени функции, внутри которой они были объявлены. Все идентификаторы считаются локальными и должны быть объявлены внутри какой-либо функции. Глобальных переменных не существует, и параметры видны только внутри функции, в которой они были объявлены.</w:t>
      </w:r>
    </w:p>
    <w:p w14:paraId="6D4A3F3A" w14:textId="77777777" w:rsidR="00252E21" w:rsidRPr="002478AF" w:rsidRDefault="00252E21" w:rsidP="00252E21">
      <w:pPr>
        <w:pStyle w:val="2"/>
        <w:ind w:left="0"/>
      </w:pPr>
      <w:r w:rsidRPr="002478AF">
        <w:t>1.16 Семантические проверки</w:t>
      </w:r>
    </w:p>
    <w:p w14:paraId="54689685" w14:textId="77777777" w:rsidR="00252E21" w:rsidRDefault="00252E21" w:rsidP="00252E21">
      <w:pPr>
        <w:tabs>
          <w:tab w:val="left" w:pos="0"/>
        </w:tabs>
        <w:ind w:left="0" w:firstLine="709"/>
        <w:jc w:val="both"/>
      </w:pPr>
      <w:r w:rsidRPr="00F56A02">
        <w:t>В языке прогр</w:t>
      </w:r>
      <w:r>
        <w:t xml:space="preserve">аммирования </w:t>
      </w:r>
      <w:r>
        <w:rPr>
          <w:lang w:val="en-US"/>
        </w:rPr>
        <w:t>LMM</w:t>
      </w:r>
      <w:r w:rsidRPr="0063782F">
        <w:t>-2023</w:t>
      </w:r>
      <w:r>
        <w:t xml:space="preserve"> </w:t>
      </w:r>
      <w:r w:rsidRPr="00F56A02">
        <w:t xml:space="preserve">выполняются </w:t>
      </w:r>
      <w:r>
        <w:t xml:space="preserve">следующие </w:t>
      </w:r>
      <w:r w:rsidRPr="00F56A02">
        <w:t xml:space="preserve">семантические </w:t>
      </w:r>
      <w:r>
        <w:t>проверки:</w:t>
      </w:r>
    </w:p>
    <w:p w14:paraId="4B634F4C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 xml:space="preserve">Наличие функции </w:t>
      </w:r>
      <w:proofErr w:type="spellStart"/>
      <w:r>
        <w:rPr>
          <w:b/>
          <w:lang w:val="en-US"/>
        </w:rPr>
        <w:t>glavnaya</w:t>
      </w:r>
      <w:proofErr w:type="spellEnd"/>
      <w:r w:rsidRPr="005C08C8">
        <w:t xml:space="preserve"> – точки входа в программу;</w:t>
      </w:r>
    </w:p>
    <w:p w14:paraId="3BE5EE6D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>Единственность точки входа</w:t>
      </w:r>
      <w:r w:rsidRPr="005C08C8">
        <w:rPr>
          <w:lang w:val="en-US"/>
        </w:rPr>
        <w:t>;</w:t>
      </w:r>
      <w:r w:rsidRPr="005C08C8">
        <w:t xml:space="preserve"> </w:t>
      </w:r>
    </w:p>
    <w:p w14:paraId="7EF8A0F0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>Переопределение идентификаторов</w:t>
      </w:r>
      <w:r w:rsidRPr="005C08C8">
        <w:rPr>
          <w:lang w:val="en-US"/>
        </w:rPr>
        <w:t>;</w:t>
      </w:r>
    </w:p>
    <w:p w14:paraId="2343131F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>Использование идентификаторов без их объявления;</w:t>
      </w:r>
    </w:p>
    <w:p w14:paraId="5F415085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>Проверка соответствия типа функции и возвращаемого параметра;</w:t>
      </w:r>
    </w:p>
    <w:p w14:paraId="67BAEA5C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 xml:space="preserve">Правильность передаваемых в функцию параметров: количество, типы; </w:t>
      </w:r>
    </w:p>
    <w:p w14:paraId="08BDC8C8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 xml:space="preserve">Правильность </w:t>
      </w:r>
      <w:r>
        <w:t>символьных</w:t>
      </w:r>
      <w:r w:rsidRPr="005C08C8">
        <w:t xml:space="preserve"> выражений</w:t>
      </w:r>
      <w:r w:rsidRPr="005C08C8">
        <w:rPr>
          <w:lang w:val="en-US"/>
        </w:rPr>
        <w:t>;</w:t>
      </w:r>
      <w:r w:rsidRPr="005C08C8">
        <w:t xml:space="preserve"> </w:t>
      </w:r>
    </w:p>
    <w:p w14:paraId="73CC4FB5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 xml:space="preserve">Превышение размера строковых и числовых литералов; </w:t>
      </w:r>
    </w:p>
    <w:p w14:paraId="001AD5A8" w14:textId="77777777" w:rsidR="00252E21" w:rsidRPr="005C08C8" w:rsidRDefault="00252E21" w:rsidP="00252E21">
      <w:pPr>
        <w:numPr>
          <w:ilvl w:val="0"/>
          <w:numId w:val="6"/>
        </w:numPr>
        <w:tabs>
          <w:tab w:val="left" w:pos="0"/>
          <w:tab w:val="left" w:pos="993"/>
        </w:tabs>
        <w:ind w:left="0" w:firstLine="0"/>
        <w:jc w:val="both"/>
      </w:pPr>
      <w:r w:rsidRPr="005C08C8">
        <w:t>Правильность составленного условия</w:t>
      </w:r>
      <w:r>
        <w:t xml:space="preserve"> </w:t>
      </w:r>
      <w:r w:rsidRPr="005C08C8">
        <w:t>условного оператора.</w:t>
      </w:r>
    </w:p>
    <w:p w14:paraId="20834E19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7" w:name="_1y810tw" w:colFirst="0" w:colLast="0"/>
      <w:bookmarkStart w:id="8" w:name="_Toc122342074"/>
      <w:bookmarkEnd w:id="7"/>
      <w:r>
        <w:rPr>
          <w:rFonts w:cs="Times New Roman"/>
        </w:rPr>
        <w:t xml:space="preserve">1.17 </w:t>
      </w:r>
      <w:r w:rsidRPr="00F56A02">
        <w:rPr>
          <w:rFonts w:cs="Times New Roman"/>
        </w:rPr>
        <w:t>Распределение оперативной памяти на этапе выполнения</w:t>
      </w:r>
      <w:bookmarkEnd w:id="8"/>
    </w:p>
    <w:p w14:paraId="6857D42C" w14:textId="77777777" w:rsidR="00252E21" w:rsidRPr="00F56A02" w:rsidRDefault="00252E21" w:rsidP="00252E21">
      <w:pPr>
        <w:ind w:left="0" w:firstLine="709"/>
        <w:jc w:val="both"/>
      </w:pPr>
      <w:r w:rsidRPr="00F56A02"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</w:t>
      </w:r>
      <w:r w:rsidRPr="00F56A02">
        <w:lastRenderedPageBreak/>
        <w:t>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0C7381F7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9" w:name="_4i7ojhp" w:colFirst="0" w:colLast="0"/>
      <w:bookmarkStart w:id="10" w:name="_Toc122342075"/>
      <w:bookmarkEnd w:id="9"/>
      <w:r w:rsidRPr="00F56A02">
        <w:rPr>
          <w:rFonts w:cs="Times New Roman"/>
        </w:rPr>
        <w:t>1.18 Стандартная библиотека и её состав</w:t>
      </w:r>
      <w:bookmarkEnd w:id="10"/>
    </w:p>
    <w:p w14:paraId="464D9C60" w14:textId="77777777" w:rsidR="00252E21" w:rsidRDefault="00252E21" w:rsidP="00252E21">
      <w:pPr>
        <w:ind w:left="0" w:firstLine="709"/>
        <w:jc w:val="both"/>
      </w:pPr>
      <w:r>
        <w:t xml:space="preserve">В языке </w:t>
      </w:r>
      <w:r>
        <w:rPr>
          <w:lang w:val="en-US"/>
        </w:rPr>
        <w:t>LMM</w:t>
      </w:r>
      <w:r>
        <w:t>-202</w:t>
      </w:r>
      <w:r w:rsidRPr="0063782F">
        <w:t>3</w:t>
      </w:r>
      <w:r>
        <w:t xml:space="preserve"> </w:t>
      </w:r>
      <w:r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Pr="006A5455">
        <w:t xml:space="preserve"> </w:t>
      </w:r>
    </w:p>
    <w:p w14:paraId="2A74D8D5" w14:textId="77777777" w:rsidR="00252E21" w:rsidRPr="0063782F" w:rsidRDefault="00252E21" w:rsidP="00252E21">
      <w:pPr>
        <w:pStyle w:val="a8"/>
        <w:ind w:left="0"/>
      </w:pPr>
      <w:r w:rsidRPr="00F56A02">
        <w:t xml:space="preserve">Таблица </w:t>
      </w:r>
      <w:proofErr w:type="gramStart"/>
      <w:r w:rsidRPr="00F56A02">
        <w:t xml:space="preserve">1.8 </w:t>
      </w:r>
      <w:r>
        <w:t xml:space="preserve"> </w:t>
      </w:r>
      <w:r w:rsidRPr="00F56A02">
        <w:t>Стандартная</w:t>
      </w:r>
      <w:proofErr w:type="gramEnd"/>
      <w:r w:rsidRPr="00F56A02">
        <w:t xml:space="preserve"> библиотека языка </w:t>
      </w:r>
      <w:r>
        <w:rPr>
          <w:lang w:val="en-US"/>
        </w:rPr>
        <w:t>LMM</w:t>
      </w:r>
      <w:r>
        <w:t>-202</w:t>
      </w:r>
      <w:r w:rsidRPr="0063782F"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6831"/>
      </w:tblGrid>
      <w:tr w:rsidR="00252E21" w14:paraId="27E75431" w14:textId="77777777" w:rsidTr="00212BA4">
        <w:tc>
          <w:tcPr>
            <w:tcW w:w="3086" w:type="dxa"/>
            <w:shd w:val="clear" w:color="auto" w:fill="auto"/>
          </w:tcPr>
          <w:p w14:paraId="5FAF2191" w14:textId="77777777" w:rsidR="00252E21" w:rsidRPr="00F56A02" w:rsidRDefault="00252E21" w:rsidP="00212BA4">
            <w:pPr>
              <w:ind w:left="0"/>
            </w:pPr>
            <w:r w:rsidRPr="00F56A02">
              <w:t>Функция</w:t>
            </w:r>
          </w:p>
        </w:tc>
        <w:tc>
          <w:tcPr>
            <w:tcW w:w="6831" w:type="dxa"/>
            <w:shd w:val="clear" w:color="auto" w:fill="auto"/>
          </w:tcPr>
          <w:p w14:paraId="5CA7AEBC" w14:textId="77777777" w:rsidR="00252E21" w:rsidRPr="00F56A02" w:rsidRDefault="00252E21" w:rsidP="00212BA4">
            <w:pPr>
              <w:ind w:left="0"/>
            </w:pPr>
            <w:r w:rsidRPr="00F56A02">
              <w:t>Описание</w:t>
            </w:r>
          </w:p>
        </w:tc>
      </w:tr>
      <w:tr w:rsidR="00252E21" w14:paraId="1C365186" w14:textId="77777777" w:rsidTr="00212BA4">
        <w:tc>
          <w:tcPr>
            <w:tcW w:w="3086" w:type="dxa"/>
            <w:shd w:val="clear" w:color="auto" w:fill="auto"/>
          </w:tcPr>
          <w:p w14:paraId="709592DF" w14:textId="77777777" w:rsidR="00252E21" w:rsidRPr="00012226" w:rsidRDefault="00252E21" w:rsidP="00212BA4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toPosInt</w:t>
            </w:r>
            <w:proofErr w:type="spellEnd"/>
            <w:r w:rsidRPr="00012226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Litara</w:t>
            </w:r>
            <w:proofErr w:type="spellEnd"/>
            <w:r>
              <w:rPr>
                <w:b/>
                <w:lang w:val="en-US"/>
              </w:rPr>
              <w:t xml:space="preserve"> s</w:t>
            </w:r>
            <w:r w:rsidRPr="00012226">
              <w:rPr>
                <w:lang w:val="en-US"/>
              </w:rPr>
              <w:t>);</w:t>
            </w:r>
          </w:p>
        </w:tc>
        <w:tc>
          <w:tcPr>
            <w:tcW w:w="6831" w:type="dxa"/>
            <w:shd w:val="clear" w:color="auto" w:fill="auto"/>
          </w:tcPr>
          <w:p w14:paraId="35306242" w14:textId="77777777" w:rsidR="00252E21" w:rsidRPr="00F56A02" w:rsidRDefault="00252E21" w:rsidP="00212BA4">
            <w:pPr>
              <w:ind w:left="0"/>
            </w:pPr>
            <w:r>
              <w:t>Преобразование символа в беззнаковое целое число.</w:t>
            </w:r>
          </w:p>
        </w:tc>
      </w:tr>
      <w:tr w:rsidR="00252E21" w14:paraId="7010E9B9" w14:textId="77777777" w:rsidTr="00212BA4">
        <w:tc>
          <w:tcPr>
            <w:tcW w:w="3086" w:type="dxa"/>
            <w:shd w:val="clear" w:color="auto" w:fill="auto"/>
          </w:tcPr>
          <w:p w14:paraId="6AE24975" w14:textId="77777777" w:rsidR="00252E21" w:rsidRPr="00EB27B6" w:rsidRDefault="00252E21" w:rsidP="00212BA4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toLit</w:t>
            </w:r>
            <w:proofErr w:type="spellEnd"/>
            <w:r w:rsidRPr="009D4667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PosInt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</w:t>
            </w:r>
            <w:r w:rsidRPr="009D4667">
              <w:rPr>
                <w:lang w:val="en-US"/>
              </w:rPr>
              <w:t>);</w:t>
            </w:r>
          </w:p>
        </w:tc>
        <w:tc>
          <w:tcPr>
            <w:tcW w:w="6831" w:type="dxa"/>
            <w:shd w:val="clear" w:color="auto" w:fill="auto"/>
          </w:tcPr>
          <w:p w14:paraId="06290E29" w14:textId="77777777" w:rsidR="00252E21" w:rsidRPr="00EB27B6" w:rsidRDefault="00252E21" w:rsidP="00212BA4">
            <w:pPr>
              <w:ind w:left="0"/>
            </w:pPr>
            <w:r>
              <w:t>Преобразование беззнакового целого числа в символ</w:t>
            </w:r>
          </w:p>
        </w:tc>
      </w:tr>
    </w:tbl>
    <w:p w14:paraId="53E34C33" w14:textId="77777777" w:rsidR="00252E21" w:rsidRDefault="00252E21" w:rsidP="00252E21">
      <w:pPr>
        <w:pStyle w:val="a8"/>
        <w:spacing w:before="360" w:after="240"/>
        <w:ind w:left="0" w:firstLine="709"/>
        <w:rPr>
          <w:rFonts w:eastAsia="Times New Roman" w:cs="Times New Roman"/>
          <w:iCs w:val="0"/>
          <w:color w:val="000000"/>
          <w:szCs w:val="28"/>
        </w:rPr>
      </w:pPr>
      <w:r w:rsidRPr="006D7969">
        <w:rPr>
          <w:rFonts w:eastAsia="Times New Roman" w:cs="Times New Roman"/>
          <w:iCs w:val="0"/>
          <w:color w:val="000000"/>
          <w:szCs w:val="28"/>
        </w:rPr>
        <w:t>Стандартная библиотека написана на языке C++ и интегрируется с кодом на этапе генерации. Вызовы стандартных функций могут быть осуществлены там, где доступны вызовы пользовательских функций. В стандартной библиотеке также реализованы функции для управления выводом, но они недоступны для конечного пользователя. Для вывода данных предусмотрен оператор "</w:t>
      </w:r>
      <w:proofErr w:type="spellStart"/>
      <w:r w:rsidRPr="006D7969">
        <w:rPr>
          <w:rFonts w:eastAsia="Times New Roman" w:cs="Times New Roman"/>
          <w:iCs w:val="0"/>
          <w:color w:val="000000"/>
          <w:szCs w:val="28"/>
        </w:rPr>
        <w:t>write</w:t>
      </w:r>
      <w:proofErr w:type="spellEnd"/>
      <w:r w:rsidRPr="006D7969">
        <w:rPr>
          <w:rFonts w:eastAsia="Times New Roman" w:cs="Times New Roman"/>
          <w:iCs w:val="0"/>
          <w:color w:val="000000"/>
          <w:szCs w:val="28"/>
        </w:rPr>
        <w:t>". Подробная информация о доступных функциях представлена в таблице 1.9.</w:t>
      </w:r>
    </w:p>
    <w:p w14:paraId="51EF333E" w14:textId="77777777" w:rsidR="00252E21" w:rsidRPr="004D3848" w:rsidRDefault="00252E21" w:rsidP="00252E21">
      <w:pPr>
        <w:widowControl/>
        <w:spacing w:after="160" w:line="259" w:lineRule="auto"/>
        <w:ind w:left="0"/>
      </w:pPr>
      <w:r>
        <w:rPr>
          <w:iCs/>
        </w:rPr>
        <w:br w:type="page"/>
      </w:r>
    </w:p>
    <w:p w14:paraId="608DAEE2" w14:textId="77777777" w:rsidR="00252E21" w:rsidRPr="00F56A02" w:rsidRDefault="00252E21" w:rsidP="00252E21">
      <w:pPr>
        <w:pStyle w:val="a8"/>
        <w:spacing w:before="0"/>
        <w:ind w:left="0"/>
      </w:pPr>
      <w:r w:rsidRPr="00F56A02">
        <w:lastRenderedPageBreak/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252E21" w:rsidRPr="00F56A02" w14:paraId="1B7BF5F3" w14:textId="77777777" w:rsidTr="00212BA4">
        <w:tc>
          <w:tcPr>
            <w:tcW w:w="3141" w:type="dxa"/>
          </w:tcPr>
          <w:p w14:paraId="367AFA61" w14:textId="77777777" w:rsidR="00252E21" w:rsidRPr="00F56A02" w:rsidRDefault="00252E21" w:rsidP="00212BA4">
            <w:pPr>
              <w:ind w:left="0"/>
            </w:pPr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26E432C2" w14:textId="77777777" w:rsidR="00252E21" w:rsidRPr="00F56A02" w:rsidRDefault="00252E21" w:rsidP="00212BA4">
            <w:pPr>
              <w:ind w:left="0"/>
            </w:pPr>
            <w:r w:rsidRPr="00F56A02">
              <w:t>Описание</w:t>
            </w:r>
          </w:p>
        </w:tc>
      </w:tr>
      <w:tr w:rsidR="00252E21" w:rsidRPr="00F56A02" w14:paraId="58D48E4A" w14:textId="77777777" w:rsidTr="00212BA4">
        <w:trPr>
          <w:trHeight w:val="740"/>
        </w:trPr>
        <w:tc>
          <w:tcPr>
            <w:tcW w:w="3141" w:type="dxa"/>
          </w:tcPr>
          <w:p w14:paraId="7D972AF7" w14:textId="77777777" w:rsidR="00252E21" w:rsidRPr="00F56A02" w:rsidRDefault="00252E21" w:rsidP="00212BA4">
            <w:pPr>
              <w:ind w:left="0"/>
              <w:rPr>
                <w:lang w:val="en-US"/>
              </w:rPr>
            </w:pPr>
            <w:proofErr w:type="gramStart"/>
            <w:r w:rsidRPr="00F56A02">
              <w:rPr>
                <w:lang w:val="en-US"/>
              </w:rPr>
              <w:t xml:space="preserve">void  </w:t>
            </w:r>
            <w:r>
              <w:rPr>
                <w:lang w:val="en-US"/>
              </w:rPr>
              <w:t>write</w:t>
            </w:r>
            <w:proofErr w:type="gramEnd"/>
            <w:r w:rsidRPr="00F56A02">
              <w:rPr>
                <w:lang w:val="en-US"/>
              </w:rPr>
              <w:t>(int value)</w:t>
            </w:r>
          </w:p>
          <w:p w14:paraId="2B582EB5" w14:textId="77777777" w:rsidR="00252E21" w:rsidRPr="00F56A02" w:rsidRDefault="00252E21" w:rsidP="00212BA4">
            <w:pPr>
              <w:ind w:left="0"/>
              <w:rPr>
                <w:lang w:val="en-US"/>
              </w:rPr>
            </w:pPr>
          </w:p>
        </w:tc>
        <w:tc>
          <w:tcPr>
            <w:tcW w:w="6924" w:type="dxa"/>
          </w:tcPr>
          <w:p w14:paraId="71049BA9" w14:textId="77777777" w:rsidR="00252E21" w:rsidRPr="00F56A02" w:rsidRDefault="00252E21" w:rsidP="00212BA4">
            <w:pPr>
              <w:ind w:left="0"/>
            </w:pPr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беззнакового целочисленного </w:t>
            </w:r>
            <w:r w:rsidRPr="00F56A02">
              <w:t>идентификатора/литерала.</w:t>
            </w:r>
          </w:p>
        </w:tc>
      </w:tr>
      <w:tr w:rsidR="00252E21" w:rsidRPr="00F56A02" w14:paraId="63AE09C9" w14:textId="77777777" w:rsidTr="00212BA4">
        <w:tc>
          <w:tcPr>
            <w:tcW w:w="3141" w:type="dxa"/>
          </w:tcPr>
          <w:p w14:paraId="6D639C4C" w14:textId="77777777" w:rsidR="00252E21" w:rsidRPr="0028388C" w:rsidRDefault="00252E21" w:rsidP="00212BA4">
            <w:pPr>
              <w:ind w:left="0"/>
            </w:pPr>
            <w:proofErr w:type="gramStart"/>
            <w:r>
              <w:rPr>
                <w:lang w:val="en-US"/>
              </w:rPr>
              <w:t>void  write</w:t>
            </w:r>
            <w:proofErr w:type="gramEnd"/>
            <w:r w:rsidRPr="00F56A02">
              <w:rPr>
                <w:lang w:val="en-US"/>
              </w:rPr>
              <w:t xml:space="preserve">(char* </w:t>
            </w:r>
            <w:r>
              <w:rPr>
                <w:lang w:val="en-US"/>
              </w:rPr>
              <w:t>value</w:t>
            </w:r>
            <w:r w:rsidRPr="00F56A02">
              <w:rPr>
                <w:lang w:val="en-US"/>
              </w:rPr>
              <w:t>)</w:t>
            </w:r>
          </w:p>
        </w:tc>
        <w:tc>
          <w:tcPr>
            <w:tcW w:w="6924" w:type="dxa"/>
          </w:tcPr>
          <w:p w14:paraId="217013A3" w14:textId="77777777" w:rsidR="00252E21" w:rsidRPr="00F56A02" w:rsidRDefault="00252E21" w:rsidP="00212BA4">
            <w:pPr>
              <w:ind w:left="0"/>
            </w:pPr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символьного </w:t>
            </w:r>
            <w:r w:rsidRPr="00F56A02">
              <w:t>идентификатора/литерала.</w:t>
            </w:r>
          </w:p>
        </w:tc>
      </w:tr>
    </w:tbl>
    <w:p w14:paraId="26BA5F5A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11" w:name="_2xcytpi" w:colFirst="0" w:colLast="0"/>
      <w:bookmarkStart w:id="12" w:name="_Toc122342076"/>
      <w:bookmarkEnd w:id="11"/>
      <w:r w:rsidRPr="00F56A02">
        <w:rPr>
          <w:rFonts w:cs="Times New Roman"/>
        </w:rPr>
        <w:t>1.19 Ввод и вывод данных</w:t>
      </w:r>
      <w:bookmarkEnd w:id="12"/>
    </w:p>
    <w:p w14:paraId="56E8D8C9" w14:textId="77777777" w:rsidR="00252E21" w:rsidRPr="00F56A02" w:rsidRDefault="00252E21" w:rsidP="00252E21">
      <w:pPr>
        <w:ind w:left="0" w:firstLine="709"/>
        <w:jc w:val="both"/>
      </w:pPr>
      <w:r w:rsidRPr="00F56A02">
        <w:t xml:space="preserve">Вывод данных осуществляется с помощью оператора </w:t>
      </w:r>
      <w:r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3DD16FBC" w14:textId="77777777" w:rsidR="00252E21" w:rsidRPr="00F56A02" w:rsidRDefault="00252E21" w:rsidP="00252E21">
      <w:pPr>
        <w:ind w:left="0" w:firstLine="709"/>
        <w:jc w:val="both"/>
      </w:pPr>
      <w:r w:rsidRPr="00F56A02">
        <w:t>Функции, управляющие выводом данных, реализованы на языке С</w:t>
      </w:r>
      <w:r>
        <w:t>++ и</w:t>
      </w:r>
      <w:r w:rsidRPr="00F56A02">
        <w:t xml:space="preserve"> вызываются из транслированного кода, конечному пользователю недоступны. </w:t>
      </w:r>
      <w:r>
        <w:t>Пользовательская команда</w:t>
      </w:r>
      <w:r w:rsidRPr="00F56A02">
        <w:t xml:space="preserve"> </w:t>
      </w:r>
      <w:r>
        <w:rPr>
          <w:b/>
          <w:lang w:val="en-US"/>
        </w:rPr>
        <w:t>write</w:t>
      </w:r>
      <w:r w:rsidRPr="00F56A02">
        <w:t xml:space="preserve"> в тра</w:t>
      </w:r>
      <w:r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26B85B89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13" w:name="_1ci93xb" w:colFirst="0" w:colLast="0"/>
      <w:bookmarkStart w:id="14" w:name="_Toc122342077"/>
      <w:bookmarkEnd w:id="13"/>
      <w:r w:rsidRPr="00F56A02">
        <w:rPr>
          <w:rFonts w:cs="Times New Roman"/>
        </w:rPr>
        <w:t>1.20 Точка входа</w:t>
      </w:r>
      <w:bookmarkEnd w:id="14"/>
    </w:p>
    <w:p w14:paraId="099C6140" w14:textId="21293576" w:rsidR="00252E21" w:rsidRPr="00F56A02" w:rsidRDefault="00252E21" w:rsidP="00252E21">
      <w:pPr>
        <w:ind w:left="0" w:firstLine="709"/>
        <w:jc w:val="both"/>
      </w:pPr>
      <w:r>
        <w:t xml:space="preserve">В языке </w:t>
      </w:r>
      <w:r>
        <w:rPr>
          <w:lang w:val="en-US"/>
        </w:rPr>
        <w:t>LMM</w:t>
      </w:r>
      <w:r>
        <w:t>-202</w:t>
      </w:r>
      <w:r w:rsidRPr="0063782F">
        <w:t>3</w:t>
      </w:r>
      <w:r w:rsidRPr="00F56A02">
        <w:t xml:space="preserve"> каждая программа должна содержать главную функцию (точку входа) </w:t>
      </w:r>
      <w:proofErr w:type="spellStart"/>
      <w:r w:rsidR="00212BA4">
        <w:rPr>
          <w:b/>
          <w:lang w:val="en-US"/>
        </w:rPr>
        <w:t>glavnaya</w:t>
      </w:r>
      <w:proofErr w:type="spellEnd"/>
      <w:r w:rsidRPr="00F56A02">
        <w:t>, с первой инструкции которой начнётся последовательное выполнение команд программы.</w:t>
      </w:r>
    </w:p>
    <w:p w14:paraId="4F4B9CDB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15" w:name="_3whwml4" w:colFirst="0" w:colLast="0"/>
      <w:bookmarkStart w:id="16" w:name="_Toc122342078"/>
      <w:bookmarkEnd w:id="15"/>
      <w:r w:rsidRPr="00F56A02">
        <w:rPr>
          <w:rFonts w:cs="Times New Roman"/>
        </w:rPr>
        <w:t>1.21 Препроцессор</w:t>
      </w:r>
      <w:bookmarkEnd w:id="16"/>
    </w:p>
    <w:p w14:paraId="22CD57C6" w14:textId="77777777" w:rsidR="00252E21" w:rsidRPr="00F56A02" w:rsidRDefault="00252E21" w:rsidP="00252E21">
      <w:pPr>
        <w:ind w:left="0" w:firstLine="709"/>
        <w:jc w:val="both"/>
      </w:pPr>
      <w:r w:rsidRPr="00F56A02">
        <w:t>Препроцессор, принимающий и выдающий некоторые данные на вход</w:t>
      </w:r>
      <w:r>
        <w:t xml:space="preserve"> транслятору, в языке </w:t>
      </w:r>
      <w:r>
        <w:rPr>
          <w:lang w:val="en-US"/>
        </w:rPr>
        <w:t>LMM</w:t>
      </w:r>
      <w:r>
        <w:t>-202</w:t>
      </w:r>
      <w:r w:rsidRPr="0063782F">
        <w:t>3</w:t>
      </w:r>
      <w:r w:rsidRPr="00F56A02">
        <w:t xml:space="preserve"> отсутствует.</w:t>
      </w:r>
    </w:p>
    <w:p w14:paraId="3AAD1515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17" w:name="_2bn6wsx" w:colFirst="0" w:colLast="0"/>
      <w:bookmarkStart w:id="18" w:name="_Toc122342079"/>
      <w:bookmarkEnd w:id="17"/>
      <w:r w:rsidRPr="00F56A02">
        <w:rPr>
          <w:rFonts w:cs="Times New Roman"/>
        </w:rPr>
        <w:t>1.22 Соглашения о вызовах</w:t>
      </w:r>
      <w:bookmarkEnd w:id="18"/>
    </w:p>
    <w:p w14:paraId="1D0E8B6A" w14:textId="77777777" w:rsidR="00252E21" w:rsidRPr="009A7A0F" w:rsidRDefault="00252E21" w:rsidP="00252E21">
      <w:pPr>
        <w:pStyle w:val="aa"/>
        <w:spacing w:after="0" w:afterAutospacing="0"/>
        <w:ind w:left="0" w:firstLine="709"/>
        <w:rPr>
          <w:color w:val="000000"/>
          <w:sz w:val="28"/>
          <w:szCs w:val="28"/>
        </w:rPr>
      </w:pPr>
      <w:bookmarkStart w:id="19" w:name="_qsh70q" w:colFirst="0" w:colLast="0"/>
      <w:bookmarkEnd w:id="19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Особенности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5207319B" w14:textId="77777777" w:rsidR="00252E21" w:rsidRPr="009A7A0F" w:rsidRDefault="00252E21" w:rsidP="00252E21">
      <w:pPr>
        <w:pStyle w:val="aa"/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7906E7D0" w14:textId="77777777" w:rsidR="00252E21" w:rsidRPr="009A7A0F" w:rsidRDefault="00252E21" w:rsidP="00252E21">
      <w:pPr>
        <w:pStyle w:val="aa"/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18F814F8" w14:textId="77777777" w:rsidR="00252E21" w:rsidRPr="009A7A0F" w:rsidRDefault="00252E21" w:rsidP="00252E21">
      <w:pPr>
        <w:pStyle w:val="aa"/>
        <w:spacing w:before="0" w:beforeAutospacing="0" w:after="0" w:afterAutospacing="0"/>
        <w:ind w:left="0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0049320F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20" w:name="_Toc122342080"/>
      <w:r w:rsidRPr="00F56A02">
        <w:rPr>
          <w:rFonts w:cs="Times New Roman"/>
        </w:rPr>
        <w:t>1.23 Объектный код</w:t>
      </w:r>
      <w:bookmarkEnd w:id="20"/>
    </w:p>
    <w:p w14:paraId="13121343" w14:textId="77777777" w:rsidR="00252E21" w:rsidRPr="00F56A02" w:rsidRDefault="00252E21" w:rsidP="00252E21">
      <w:pPr>
        <w:ind w:left="0" w:firstLine="709"/>
        <w:jc w:val="both"/>
      </w:pPr>
      <w:r>
        <w:t xml:space="preserve"> Язык </w:t>
      </w:r>
      <w:r>
        <w:rPr>
          <w:lang w:val="en-US"/>
        </w:rPr>
        <w:t>LMM</w:t>
      </w:r>
      <w:r>
        <w:t>-202</w:t>
      </w:r>
      <w:r w:rsidRPr="0063782F">
        <w:t>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3779B274" w14:textId="77777777" w:rsidR="00252E21" w:rsidRPr="00F56A02" w:rsidRDefault="00252E21" w:rsidP="00252E21">
      <w:pPr>
        <w:pStyle w:val="2"/>
        <w:ind w:left="0" w:firstLine="709"/>
        <w:rPr>
          <w:rFonts w:cs="Times New Roman"/>
        </w:rPr>
      </w:pPr>
      <w:bookmarkStart w:id="21" w:name="_3as4poj" w:colFirst="0" w:colLast="0"/>
      <w:bookmarkStart w:id="22" w:name="_Toc122342081"/>
      <w:bookmarkEnd w:id="21"/>
      <w:r w:rsidRPr="00F56A02">
        <w:rPr>
          <w:rFonts w:cs="Times New Roman"/>
        </w:rPr>
        <w:t>1.24 Классификация сообщений транслятора</w:t>
      </w:r>
      <w:bookmarkEnd w:id="22"/>
    </w:p>
    <w:p w14:paraId="52BFEE6D" w14:textId="77777777" w:rsidR="00252E21" w:rsidRPr="00B349C4" w:rsidRDefault="00252E21" w:rsidP="00252E21">
      <w:pPr>
        <w:tabs>
          <w:tab w:val="left" w:pos="0"/>
        </w:tabs>
        <w:ind w:left="0" w:firstLine="709"/>
        <w:jc w:val="both"/>
      </w:pPr>
      <w:r w:rsidRPr="006D7969">
        <w:t xml:space="preserve">Сообщения, которые генерирует транслятор, влияют на степень информативности транслятора. Следовательно, сообщения от транслятора должны предоставлять наиболее полную информацию о возможных ошибках, допущенных </w:t>
      </w:r>
      <w:r w:rsidRPr="006D7969">
        <w:lastRenderedPageBreak/>
        <w:t>пользователем при написании программы. Вы можете найти список сообщений от транслятора в таблице 1.10</w:t>
      </w:r>
      <w:r w:rsidRPr="00B349C4">
        <w:t>.</w:t>
      </w:r>
    </w:p>
    <w:p w14:paraId="282AB94B" w14:textId="77777777" w:rsidR="00252E21" w:rsidRDefault="00252E21" w:rsidP="00252E21">
      <w:pPr>
        <w:pStyle w:val="a8"/>
        <w:ind w:left="0"/>
        <w:jc w:val="both"/>
      </w:pPr>
      <w:r>
        <w:t>Таблица 1.10 Классификация ошибок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88"/>
        <w:gridCol w:w="5029"/>
      </w:tblGrid>
      <w:tr w:rsidR="00252E21" w14:paraId="7590FC85" w14:textId="77777777" w:rsidTr="00212BA4">
        <w:tc>
          <w:tcPr>
            <w:tcW w:w="5017" w:type="dxa"/>
          </w:tcPr>
          <w:p w14:paraId="0A134917" w14:textId="77777777" w:rsidR="00252E21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20E7BED7" w14:textId="77777777" w:rsidR="00252E21" w:rsidRDefault="00252E21" w:rsidP="00212BA4">
            <w:pPr>
              <w:tabs>
                <w:tab w:val="left" w:pos="0"/>
              </w:tabs>
              <w:ind w:left="0"/>
              <w:jc w:val="both"/>
            </w:pPr>
            <w:r>
              <w:t>Характеристика</w:t>
            </w:r>
          </w:p>
        </w:tc>
      </w:tr>
      <w:tr w:rsidR="00252E21" w14:paraId="5A13191D" w14:textId="77777777" w:rsidTr="00212BA4">
        <w:tc>
          <w:tcPr>
            <w:tcW w:w="5017" w:type="dxa"/>
          </w:tcPr>
          <w:p w14:paraId="56345FEB" w14:textId="77777777" w:rsidR="00252E21" w:rsidRPr="008652D9" w:rsidRDefault="00252E21" w:rsidP="00212BA4">
            <w:pPr>
              <w:ind w:left="0"/>
            </w:pPr>
            <w:r w:rsidRPr="008652D9">
              <w:t xml:space="preserve">0 – 200 </w:t>
            </w:r>
          </w:p>
        </w:tc>
        <w:tc>
          <w:tcPr>
            <w:tcW w:w="5126" w:type="dxa"/>
          </w:tcPr>
          <w:p w14:paraId="32509FE6" w14:textId="77777777" w:rsidR="00252E21" w:rsidRPr="005361F3" w:rsidRDefault="00252E21" w:rsidP="00212BA4">
            <w:pPr>
              <w:ind w:left="0"/>
            </w:pPr>
            <w:r w:rsidRPr="005361F3">
              <w:t>Системные ошибки</w:t>
            </w:r>
          </w:p>
        </w:tc>
      </w:tr>
      <w:tr w:rsidR="00252E21" w14:paraId="5B824659" w14:textId="77777777" w:rsidTr="00212BA4">
        <w:tc>
          <w:tcPr>
            <w:tcW w:w="5017" w:type="dxa"/>
          </w:tcPr>
          <w:p w14:paraId="29B75038" w14:textId="77777777" w:rsidR="00252E21" w:rsidRPr="008652D9" w:rsidRDefault="00252E21" w:rsidP="00212BA4">
            <w:pPr>
              <w:ind w:left="0"/>
            </w:pPr>
            <w:r w:rsidRPr="008652D9">
              <w:t>200 – 299</w:t>
            </w:r>
          </w:p>
        </w:tc>
        <w:tc>
          <w:tcPr>
            <w:tcW w:w="5126" w:type="dxa"/>
          </w:tcPr>
          <w:p w14:paraId="788D3049" w14:textId="77777777" w:rsidR="00252E21" w:rsidRPr="005361F3" w:rsidRDefault="00252E21" w:rsidP="00212BA4">
            <w:pPr>
              <w:ind w:left="0"/>
            </w:pPr>
            <w:r w:rsidRPr="005361F3">
              <w:t>Ошибки лексического анализа</w:t>
            </w:r>
          </w:p>
        </w:tc>
      </w:tr>
      <w:tr w:rsidR="00252E21" w14:paraId="451CC9BB" w14:textId="77777777" w:rsidTr="00212BA4">
        <w:tc>
          <w:tcPr>
            <w:tcW w:w="5017" w:type="dxa"/>
          </w:tcPr>
          <w:p w14:paraId="2FD1987A" w14:textId="77777777" w:rsidR="00252E21" w:rsidRPr="008652D9" w:rsidRDefault="00252E21" w:rsidP="00212BA4">
            <w:pPr>
              <w:ind w:left="0"/>
            </w:pPr>
            <w:r w:rsidRPr="008652D9">
              <w:t>300 – 399</w:t>
            </w:r>
          </w:p>
        </w:tc>
        <w:tc>
          <w:tcPr>
            <w:tcW w:w="5126" w:type="dxa"/>
          </w:tcPr>
          <w:p w14:paraId="16D3597D" w14:textId="77777777" w:rsidR="00252E21" w:rsidRPr="005361F3" w:rsidRDefault="00252E21" w:rsidP="00212BA4">
            <w:pPr>
              <w:tabs>
                <w:tab w:val="left" w:pos="1590"/>
              </w:tabs>
              <w:ind w:left="0"/>
            </w:pPr>
            <w:r w:rsidRPr="005361F3">
              <w:t>Ошибки семантического анализа</w:t>
            </w:r>
          </w:p>
        </w:tc>
      </w:tr>
      <w:tr w:rsidR="00252E21" w14:paraId="421FD6ED" w14:textId="77777777" w:rsidTr="00212BA4">
        <w:tc>
          <w:tcPr>
            <w:tcW w:w="5017" w:type="dxa"/>
          </w:tcPr>
          <w:p w14:paraId="7C73E30C" w14:textId="77777777" w:rsidR="00252E21" w:rsidRPr="008652D9" w:rsidRDefault="00252E21" w:rsidP="00212BA4">
            <w:pPr>
              <w:ind w:left="0"/>
            </w:pPr>
            <w:r w:rsidRPr="008652D9">
              <w:t>600 – 699</w:t>
            </w:r>
          </w:p>
        </w:tc>
        <w:tc>
          <w:tcPr>
            <w:tcW w:w="5126" w:type="dxa"/>
          </w:tcPr>
          <w:p w14:paraId="04DA3494" w14:textId="77777777" w:rsidR="00252E21" w:rsidRPr="005361F3" w:rsidRDefault="00252E21" w:rsidP="00212BA4">
            <w:pPr>
              <w:ind w:left="0"/>
            </w:pPr>
            <w:r w:rsidRPr="005361F3">
              <w:t xml:space="preserve">Ошибки синтаксического анализа </w:t>
            </w:r>
          </w:p>
        </w:tc>
      </w:tr>
    </w:tbl>
    <w:p w14:paraId="5A850EAC" w14:textId="77777777" w:rsidR="00252E21" w:rsidRDefault="00252E21" w:rsidP="00252E21">
      <w:pPr>
        <w:pStyle w:val="2"/>
        <w:ind w:left="0" w:firstLine="709"/>
      </w:pPr>
      <w:bookmarkStart w:id="23" w:name="_Toc122342082"/>
      <w:r>
        <w:t>1.25 Контрольный пример</w:t>
      </w:r>
      <w:bookmarkEnd w:id="23"/>
    </w:p>
    <w:p w14:paraId="3D90CEC0" w14:textId="77777777" w:rsidR="00252E21" w:rsidRDefault="00252E21" w:rsidP="00252E21">
      <w:pPr>
        <w:tabs>
          <w:tab w:val="left" w:pos="0"/>
        </w:tabs>
        <w:ind w:left="0"/>
        <w:jc w:val="both"/>
      </w:pPr>
      <w:r>
        <w:tab/>
        <w:t xml:space="preserve">Контрольный пример демонстрирует главные особенности языка </w:t>
      </w:r>
      <w:r>
        <w:rPr>
          <w:lang w:val="en-US"/>
        </w:rPr>
        <w:t>LMM</w:t>
      </w:r>
      <w:r w:rsidRPr="002D7C21">
        <w:t>-202</w:t>
      </w:r>
      <w:r w:rsidRPr="0063782F">
        <w:t>3</w:t>
      </w:r>
      <w: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14:paraId="775875A9" w14:textId="77777777" w:rsidR="00252E21" w:rsidRDefault="00252E21" w:rsidP="00252E21">
      <w:pPr>
        <w:widowControl/>
        <w:spacing w:after="160" w:line="259" w:lineRule="auto"/>
        <w:ind w:left="0"/>
      </w:pPr>
      <w:r>
        <w:br w:type="page"/>
      </w:r>
    </w:p>
    <w:p w14:paraId="17A6D367" w14:textId="77777777" w:rsidR="00252E21" w:rsidRDefault="00252E21" w:rsidP="00252E21">
      <w:pPr>
        <w:pStyle w:val="1"/>
        <w:ind w:left="0"/>
      </w:pPr>
      <w:r w:rsidRPr="002C38C5">
        <w:lastRenderedPageBreak/>
        <w:t xml:space="preserve">2 </w:t>
      </w:r>
      <w:r>
        <w:t>Структура транслятора</w:t>
      </w:r>
    </w:p>
    <w:p w14:paraId="7608C565" w14:textId="77777777" w:rsidR="00252E21" w:rsidRDefault="00252E21" w:rsidP="00252E21">
      <w:pPr>
        <w:pStyle w:val="2"/>
        <w:ind w:left="0"/>
      </w:pPr>
      <w:r>
        <w:t>2.1 Компоненты транслятора, их назначение и принципы взаимодействия</w:t>
      </w:r>
    </w:p>
    <w:p w14:paraId="4989AF9F" w14:textId="77777777" w:rsidR="00252E21" w:rsidRDefault="00252E21" w:rsidP="00252E21">
      <w:pPr>
        <w:ind w:left="0" w:firstLine="709"/>
      </w:pPr>
      <w:r w:rsidRPr="00310A47">
        <w:t xml:space="preserve">В языке LMM-2022 исходный код транслируется в язык </w:t>
      </w:r>
      <w:proofErr w:type="spellStart"/>
      <w:r w:rsidRPr="00310A47">
        <w:t>Assembler</w:t>
      </w:r>
      <w:proofErr w:type="spellEnd"/>
      <w:r w:rsidRPr="00310A47">
        <w:t>. Транслятор языка разделён на отдельные части, которые взаимодействуют между собой и выполняют отведённые функции, представленные в пункте 2.1. Получение ассемблерного кода осуществляется с использованием выходных данных лексического анализатора – таблицы лексем и таблицы идентификаторов. Для указания выходных файлов применяются входные параметры транслятора, описанные в таблице 2.1. Структура транслятора языка LMM-2022 представлена на рисунке 1.</w:t>
      </w:r>
    </w:p>
    <w:p w14:paraId="42235163" w14:textId="77777777" w:rsidR="00252E21" w:rsidRDefault="00252E21" w:rsidP="00252E21">
      <w:pPr>
        <w:ind w:left="0" w:firstLine="709"/>
      </w:pPr>
      <w:r w:rsidRPr="00EE1E2F">
        <w:object w:dxaOrig="16084" w:dyaOrig="6787" w14:anchorId="70A37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259.8pt" o:ole="">
            <v:imagedata r:id="rId6" o:title=""/>
          </v:shape>
          <o:OLEObject Type="Embed" ProgID="Visio.Drawing.15" ShapeID="_x0000_i1025" DrawAspect="Content" ObjectID="_1763691463" r:id="rId7"/>
        </w:object>
      </w:r>
    </w:p>
    <w:p w14:paraId="5FF608A6" w14:textId="77777777" w:rsidR="00252E21" w:rsidRPr="00EE1E2F" w:rsidRDefault="00252E21" w:rsidP="00252E21">
      <w:pPr>
        <w:spacing w:before="280" w:after="280"/>
        <w:ind w:left="0"/>
        <w:jc w:val="center"/>
        <w:rPr>
          <w:color w:val="000000" w:themeColor="text1"/>
          <w:shd w:val="clear" w:color="auto" w:fill="FFFFFF"/>
        </w:rPr>
      </w:pPr>
      <w:r w:rsidRPr="00EE1E2F">
        <w:rPr>
          <w:color w:val="000000" w:themeColor="text1"/>
          <w:shd w:val="clear" w:color="auto" w:fill="FFFFFF"/>
        </w:rPr>
        <w:t>Рисунок 2.1 – Структура транслятора</w:t>
      </w:r>
    </w:p>
    <w:p w14:paraId="7CB69F4B" w14:textId="77777777" w:rsidR="00252E21" w:rsidRPr="00EE1E2F" w:rsidRDefault="00252E21" w:rsidP="00252E21">
      <w:pPr>
        <w:ind w:left="0" w:firstLine="709"/>
        <w:jc w:val="both"/>
        <w:rPr>
          <w:color w:val="000000" w:themeColor="text1"/>
        </w:rPr>
      </w:pPr>
      <w:bookmarkStart w:id="24" w:name="_Toc469951060"/>
      <w:bookmarkStart w:id="25" w:name="_Toc500358570"/>
      <w:bookmarkStart w:id="26" w:name="_Toc58811879"/>
      <w:r w:rsidRPr="00EE1E2F">
        <w:rPr>
          <w:color w:val="000000" w:themeColor="text1"/>
        </w:rPr>
        <w:t xml:space="preserve">Лексический анализ – первая фаза трансляции. Назначением лексического анализатора является нахождение ошибок лексики языка </w:t>
      </w:r>
      <w:r>
        <w:rPr>
          <w:color w:val="000000" w:themeColor="text1"/>
          <w:shd w:val="clear" w:color="auto" w:fill="FFFFFF"/>
          <w:lang w:val="en-GB"/>
        </w:rPr>
        <w:t>LMM</w:t>
      </w:r>
      <w:r w:rsidRPr="001664E7">
        <w:rPr>
          <w:color w:val="000000" w:themeColor="text1"/>
          <w:shd w:val="clear" w:color="auto" w:fill="FFFFFF"/>
        </w:rPr>
        <w:t>-2023</w:t>
      </w:r>
      <w:r w:rsidRPr="00EE1E2F">
        <w:rPr>
          <w:color w:val="000000" w:themeColor="text1"/>
          <w:shd w:val="clear" w:color="auto" w:fill="FFFFFF"/>
        </w:rPr>
        <w:t xml:space="preserve"> </w:t>
      </w:r>
      <w:r w:rsidRPr="00EE1E2F">
        <w:rPr>
          <w:color w:val="000000" w:themeColor="text1"/>
        </w:rPr>
        <w:t>и формирование таблицы лексем и таблицы идентификаторов.</w:t>
      </w:r>
    </w:p>
    <w:p w14:paraId="0509FC08" w14:textId="77777777" w:rsidR="00252E21" w:rsidRPr="00EE1E2F" w:rsidRDefault="00252E21" w:rsidP="00252E21">
      <w:pPr>
        <w:ind w:left="0" w:firstLine="709"/>
        <w:jc w:val="both"/>
        <w:rPr>
          <w:color w:val="000000" w:themeColor="text1"/>
        </w:rPr>
      </w:pPr>
      <w:r w:rsidRPr="00EE1E2F">
        <w:rPr>
          <w:color w:val="000000" w:themeColor="text1"/>
        </w:rPr>
        <w:t xml:space="preserve">Синтаксический анализ – это основная </w:t>
      </w:r>
      <w:r w:rsidRPr="00EE1E2F">
        <w:rPr>
          <w:color w:val="000000" w:themeColor="text1"/>
          <w:lang w:val="be-BY"/>
        </w:rPr>
        <w:t>часть</w:t>
      </w:r>
      <w:r w:rsidRPr="00EE1E2F">
        <w:rPr>
          <w:color w:val="000000" w:themeColor="text1"/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>
        <w:rPr>
          <w:color w:val="000000" w:themeColor="text1"/>
          <w:shd w:val="clear" w:color="auto" w:fill="FFFFFF"/>
          <w:lang w:val="en-GB"/>
        </w:rPr>
        <w:t>LMM</w:t>
      </w:r>
      <w:r w:rsidRPr="001664E7">
        <w:rPr>
          <w:color w:val="000000" w:themeColor="text1"/>
          <w:shd w:val="clear" w:color="auto" w:fill="FFFFFF"/>
        </w:rPr>
        <w:t>-2023</w:t>
      </w:r>
      <w:r w:rsidRPr="00EE1E2F">
        <w:rPr>
          <w:color w:val="000000" w:themeColor="text1"/>
        </w:rPr>
        <w:t xml:space="preserve">. </w:t>
      </w:r>
      <w:r w:rsidRPr="00EE1E2F">
        <w:t xml:space="preserve">Для этого используются таблица лексем и идентификаторов. </w:t>
      </w:r>
      <w:r w:rsidRPr="00EE1E2F">
        <w:rPr>
          <w:color w:val="000000" w:themeColor="text1"/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6B167514" w14:textId="77777777" w:rsidR="00252E21" w:rsidRPr="00EE1E2F" w:rsidRDefault="00252E21" w:rsidP="00252E21">
      <w:pPr>
        <w:ind w:left="0" w:firstLine="709"/>
        <w:jc w:val="both"/>
        <w:rPr>
          <w:color w:val="000000" w:themeColor="text1"/>
        </w:rPr>
      </w:pPr>
      <w:r w:rsidRPr="00EE1E2F">
        <w:rPr>
          <w:color w:val="000000" w:themeColor="text1"/>
        </w:rPr>
        <w:t xml:space="preserve">Семантический анализ в свою очередь является проверкой исходной программы </w:t>
      </w:r>
      <w:r>
        <w:rPr>
          <w:color w:val="000000" w:themeColor="text1"/>
          <w:shd w:val="clear" w:color="auto" w:fill="FFFFFF"/>
          <w:lang w:val="en-GB"/>
        </w:rPr>
        <w:t>LMM</w:t>
      </w:r>
      <w:r w:rsidRPr="001664E7">
        <w:rPr>
          <w:color w:val="000000" w:themeColor="text1"/>
          <w:shd w:val="clear" w:color="auto" w:fill="FFFFFF"/>
        </w:rPr>
        <w:t>-2023</w:t>
      </w:r>
      <w:r w:rsidRPr="00EE1E2F">
        <w:rPr>
          <w:color w:val="000000" w:themeColor="text1"/>
          <w:shd w:val="clear" w:color="auto" w:fill="FFFFFF"/>
        </w:rPr>
        <w:t xml:space="preserve"> </w:t>
      </w:r>
      <w:r w:rsidRPr="00EE1E2F">
        <w:rPr>
          <w:color w:val="000000" w:themeColor="text1"/>
        </w:rPr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5796669E" w14:textId="77777777" w:rsidR="00252E21" w:rsidRPr="00EE1E2F" w:rsidRDefault="00252E21" w:rsidP="00252E21">
      <w:pPr>
        <w:ind w:left="0" w:firstLine="709"/>
        <w:jc w:val="both"/>
        <w:rPr>
          <w:color w:val="000000" w:themeColor="text1"/>
        </w:rPr>
      </w:pPr>
      <w:r w:rsidRPr="00EE1E2F"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EE1E2F">
        <w:rPr>
          <w:color w:val="000000" w:themeColor="text1"/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color w:val="000000" w:themeColor="text1"/>
          <w:shd w:val="clear" w:color="auto" w:fill="FFFFFF"/>
          <w:lang w:val="en-GB"/>
        </w:rPr>
        <w:t>LMM</w:t>
      </w:r>
      <w:r w:rsidRPr="001664E7">
        <w:rPr>
          <w:color w:val="000000" w:themeColor="text1"/>
          <w:shd w:val="clear" w:color="auto" w:fill="FFFFFF"/>
        </w:rPr>
        <w:t>-2023</w:t>
      </w:r>
      <w:r w:rsidRPr="00EE1E2F">
        <w:rPr>
          <w:color w:val="000000" w:themeColor="text1"/>
        </w:rPr>
        <w:t xml:space="preserve">, прошедший успешно все предыдущие этапы, в код на языке </w:t>
      </w:r>
      <w:r w:rsidRPr="00EE1E2F">
        <w:rPr>
          <w:color w:val="000000" w:themeColor="text1"/>
        </w:rPr>
        <w:lastRenderedPageBreak/>
        <w:t>Ассемблера.</w:t>
      </w:r>
    </w:p>
    <w:p w14:paraId="3FEB9A08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r w:rsidRPr="00EE1E2F">
        <w:rPr>
          <w:rFonts w:cs="Times New Roman"/>
          <w:color w:val="000000" w:themeColor="text1"/>
          <w:szCs w:val="28"/>
        </w:rPr>
        <w:t>2.2 Перечень входных параметров транслятор</w:t>
      </w:r>
      <w:bookmarkEnd w:id="24"/>
      <w:r w:rsidRPr="00EE1E2F">
        <w:rPr>
          <w:rFonts w:cs="Times New Roman"/>
          <w:color w:val="000000" w:themeColor="text1"/>
          <w:szCs w:val="28"/>
        </w:rPr>
        <w:t>а</w:t>
      </w:r>
      <w:bookmarkEnd w:id="25"/>
      <w:bookmarkEnd w:id="26"/>
    </w:p>
    <w:p w14:paraId="4C810E8E" w14:textId="77777777" w:rsidR="00252E21" w:rsidRPr="00EE1E2F" w:rsidRDefault="00252E21" w:rsidP="00252E21">
      <w:pPr>
        <w:spacing w:before="120"/>
        <w:ind w:left="0" w:firstLine="709"/>
        <w:jc w:val="both"/>
      </w:pPr>
      <w:r w:rsidRPr="00EE1E2F">
        <w:t>Входные параметры представлены в таблице 2.1.</w:t>
      </w:r>
    </w:p>
    <w:p w14:paraId="0E183BC6" w14:textId="77777777" w:rsidR="00252E21" w:rsidRPr="00EE1E2F" w:rsidRDefault="00252E21" w:rsidP="00252E21">
      <w:pPr>
        <w:spacing w:before="240"/>
        <w:ind w:left="0"/>
      </w:pPr>
      <w:r w:rsidRPr="00EE1E2F">
        <w:t xml:space="preserve">Таблица 2.1 – Входные параметры транслятора языка </w:t>
      </w:r>
      <w:r>
        <w:rPr>
          <w:lang w:val="en-US"/>
        </w:rPr>
        <w:t>LMM</w:t>
      </w:r>
      <w:r w:rsidRPr="001664E7">
        <w:t>-2023</w:t>
      </w:r>
    </w:p>
    <w:tbl>
      <w:tblPr>
        <w:tblStyle w:val="a7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252E21" w:rsidRPr="00EE1E2F" w14:paraId="3CF73517" w14:textId="77777777" w:rsidTr="00212BA4">
        <w:tc>
          <w:tcPr>
            <w:tcW w:w="2457" w:type="dxa"/>
            <w:vAlign w:val="center"/>
          </w:tcPr>
          <w:p w14:paraId="52B9DAC5" w14:textId="77777777" w:rsidR="00252E21" w:rsidRPr="00EE1E2F" w:rsidRDefault="00252E21" w:rsidP="00212BA4">
            <w:pPr>
              <w:ind w:left="0"/>
              <w:jc w:val="center"/>
            </w:pPr>
            <w:r w:rsidRPr="00EE1E2F">
              <w:t>Входной параметр</w:t>
            </w:r>
          </w:p>
        </w:tc>
        <w:tc>
          <w:tcPr>
            <w:tcW w:w="5198" w:type="dxa"/>
            <w:vAlign w:val="center"/>
          </w:tcPr>
          <w:p w14:paraId="3F0A881D" w14:textId="77777777" w:rsidR="00252E21" w:rsidRPr="00EE1E2F" w:rsidRDefault="00252E21" w:rsidP="00212BA4">
            <w:pPr>
              <w:ind w:left="0"/>
              <w:jc w:val="center"/>
            </w:pPr>
            <w:r w:rsidRPr="00EE1E2F">
              <w:t>Описание</w:t>
            </w:r>
          </w:p>
        </w:tc>
        <w:tc>
          <w:tcPr>
            <w:tcW w:w="2488" w:type="dxa"/>
            <w:vAlign w:val="center"/>
          </w:tcPr>
          <w:p w14:paraId="1214A47E" w14:textId="77777777" w:rsidR="00252E21" w:rsidRPr="00EE1E2F" w:rsidRDefault="00252E21" w:rsidP="00212BA4">
            <w:pPr>
              <w:ind w:left="0"/>
              <w:jc w:val="center"/>
            </w:pPr>
            <w:r w:rsidRPr="00EE1E2F">
              <w:t>Значение по умолчанию</w:t>
            </w:r>
          </w:p>
        </w:tc>
      </w:tr>
      <w:tr w:rsidR="00252E21" w:rsidRPr="00EE1E2F" w14:paraId="36FD881F" w14:textId="77777777" w:rsidTr="00212BA4">
        <w:trPr>
          <w:trHeight w:val="467"/>
        </w:trPr>
        <w:tc>
          <w:tcPr>
            <w:tcW w:w="2457" w:type="dxa"/>
            <w:vAlign w:val="center"/>
          </w:tcPr>
          <w:p w14:paraId="72BC797C" w14:textId="77777777" w:rsidR="00252E21" w:rsidRPr="00EE1E2F" w:rsidRDefault="00252E21" w:rsidP="00212BA4">
            <w:pPr>
              <w:ind w:left="0"/>
              <w:jc w:val="both"/>
            </w:pPr>
            <w:r w:rsidRPr="00EE1E2F">
              <w:t>-</w:t>
            </w:r>
            <w:proofErr w:type="spellStart"/>
            <w:r w:rsidRPr="00EE1E2F">
              <w:t>in</w:t>
            </w:r>
            <w:proofErr w:type="spellEnd"/>
            <w:r w:rsidRPr="00EE1E2F">
              <w:t>:&lt;</w:t>
            </w:r>
            <w:proofErr w:type="spellStart"/>
            <w:r w:rsidRPr="00EE1E2F">
              <w:t>имя_файла</w:t>
            </w:r>
            <w:proofErr w:type="spellEnd"/>
            <w:r w:rsidRPr="00EE1E2F">
              <w:t>&gt;</w:t>
            </w:r>
          </w:p>
        </w:tc>
        <w:tc>
          <w:tcPr>
            <w:tcW w:w="5198" w:type="dxa"/>
            <w:vAlign w:val="center"/>
          </w:tcPr>
          <w:p w14:paraId="438D8AD9" w14:textId="77777777" w:rsidR="00252E21" w:rsidRPr="00EE1E2F" w:rsidRDefault="00252E21" w:rsidP="00212BA4">
            <w:pPr>
              <w:ind w:left="0"/>
              <w:jc w:val="both"/>
              <w:rPr>
                <w:color w:val="000000" w:themeColor="text1"/>
              </w:rPr>
            </w:pPr>
            <w:r w:rsidRPr="00EE1E2F">
              <w:rPr>
                <w:color w:val="000000" w:themeColor="text1"/>
              </w:rPr>
              <w:t xml:space="preserve">Входной файл с любым расширением, в котором содержится исходный код на языке </w:t>
            </w:r>
            <w:r>
              <w:rPr>
                <w:color w:val="000000" w:themeColor="text1"/>
                <w:lang w:val="en-US"/>
              </w:rPr>
              <w:t>LMM</w:t>
            </w:r>
            <w:r w:rsidRPr="001664E7">
              <w:rPr>
                <w:color w:val="000000" w:themeColor="text1"/>
              </w:rPr>
              <w:t>-2023</w:t>
            </w:r>
            <w:r w:rsidRPr="00EE1E2F">
              <w:rPr>
                <w:color w:val="000000" w:themeColor="text1"/>
              </w:rPr>
              <w:t xml:space="preserve">. Данный параметр должен быть указан обязательно. </w:t>
            </w:r>
            <w:r w:rsidRPr="00EE1E2F">
              <w:t>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vAlign w:val="center"/>
          </w:tcPr>
          <w:p w14:paraId="281489F7" w14:textId="77777777" w:rsidR="00252E21" w:rsidRPr="00EE1E2F" w:rsidRDefault="00252E21" w:rsidP="00212BA4">
            <w:pPr>
              <w:ind w:left="0"/>
              <w:jc w:val="both"/>
            </w:pPr>
            <w:r w:rsidRPr="00EE1E2F">
              <w:t>Не предусмотрено</w:t>
            </w:r>
          </w:p>
        </w:tc>
      </w:tr>
      <w:tr w:rsidR="00252E21" w:rsidRPr="00EE1E2F" w14:paraId="3945CCA3" w14:textId="77777777" w:rsidTr="00212BA4">
        <w:trPr>
          <w:trHeight w:val="70"/>
        </w:trPr>
        <w:tc>
          <w:tcPr>
            <w:tcW w:w="2457" w:type="dxa"/>
            <w:vAlign w:val="center"/>
          </w:tcPr>
          <w:p w14:paraId="375BDA5D" w14:textId="77777777" w:rsidR="00252E21" w:rsidRPr="00EE1E2F" w:rsidRDefault="00252E21" w:rsidP="00212BA4">
            <w:pPr>
              <w:ind w:left="0"/>
              <w:jc w:val="both"/>
            </w:pPr>
            <w:r w:rsidRPr="00EE1E2F">
              <w:t>-</w:t>
            </w:r>
            <w:proofErr w:type="spellStart"/>
            <w:r w:rsidRPr="00EE1E2F">
              <w:t>log</w:t>
            </w:r>
            <w:proofErr w:type="spellEnd"/>
            <w:r w:rsidRPr="00EE1E2F">
              <w:t>:&lt;</w:t>
            </w:r>
            <w:proofErr w:type="spellStart"/>
            <w:r w:rsidRPr="00EE1E2F">
              <w:t>имя_файла</w:t>
            </w:r>
            <w:proofErr w:type="spellEnd"/>
            <w:r w:rsidRPr="00EE1E2F">
              <w:t>&gt;</w:t>
            </w:r>
          </w:p>
        </w:tc>
        <w:tc>
          <w:tcPr>
            <w:tcW w:w="5198" w:type="dxa"/>
            <w:vAlign w:val="center"/>
          </w:tcPr>
          <w:p w14:paraId="59D4F81A" w14:textId="77777777" w:rsidR="00252E21" w:rsidRPr="00EE1E2F" w:rsidRDefault="00252E21" w:rsidP="00212BA4">
            <w:pPr>
              <w:ind w:left="0"/>
              <w:jc w:val="both"/>
            </w:pPr>
            <w:r w:rsidRPr="00EE1E2F">
              <w:rPr>
                <w:color w:val="000000" w:themeColor="text1"/>
              </w:rPr>
              <w:t xml:space="preserve">Файл </w:t>
            </w:r>
            <w:r w:rsidRPr="00EE1E2F">
              <w:t xml:space="preserve">содержит в себе краткую информацию об исходном коде на языке </w:t>
            </w:r>
            <w:r>
              <w:rPr>
                <w:lang w:val="en-US"/>
              </w:rPr>
              <w:t>LMM</w:t>
            </w:r>
            <w:r w:rsidRPr="001664E7">
              <w:t>-2023</w:t>
            </w:r>
            <w:r w:rsidRPr="00EE1E2F">
              <w:t>. В этот файл могут быть выведены таблицы идентификаторов, лексем, а также дерево разбора.</w:t>
            </w:r>
          </w:p>
        </w:tc>
        <w:tc>
          <w:tcPr>
            <w:tcW w:w="2488" w:type="dxa"/>
            <w:vAlign w:val="center"/>
          </w:tcPr>
          <w:p w14:paraId="5A3EE0E0" w14:textId="77777777" w:rsidR="00252E21" w:rsidRPr="00EE1E2F" w:rsidRDefault="00252E21" w:rsidP="00212BA4">
            <w:pPr>
              <w:ind w:left="0"/>
              <w:jc w:val="both"/>
            </w:pPr>
            <w:r w:rsidRPr="00EE1E2F">
              <w:t>&lt;</w:t>
            </w:r>
            <w:proofErr w:type="spellStart"/>
            <w:r w:rsidRPr="00EE1E2F">
              <w:t>имя_файла</w:t>
            </w:r>
            <w:proofErr w:type="spellEnd"/>
            <w:r w:rsidRPr="00EE1E2F">
              <w:t>&gt;.</w:t>
            </w:r>
            <w:proofErr w:type="spellStart"/>
            <w:r w:rsidRPr="00EE1E2F">
              <w:t>log</w:t>
            </w:r>
            <w:proofErr w:type="spellEnd"/>
          </w:p>
        </w:tc>
      </w:tr>
      <w:tr w:rsidR="00252E21" w:rsidRPr="00EE1E2F" w14:paraId="1F62539D" w14:textId="77777777" w:rsidTr="00212BA4">
        <w:trPr>
          <w:trHeight w:val="70"/>
        </w:trPr>
        <w:tc>
          <w:tcPr>
            <w:tcW w:w="2457" w:type="dxa"/>
            <w:vAlign w:val="center"/>
          </w:tcPr>
          <w:p w14:paraId="45C86C32" w14:textId="77777777" w:rsidR="00252E21" w:rsidRPr="00EE1E2F" w:rsidRDefault="00252E21" w:rsidP="00212BA4">
            <w:pPr>
              <w:ind w:left="0"/>
              <w:jc w:val="both"/>
            </w:pPr>
            <w:r w:rsidRPr="00EE1E2F">
              <w:rPr>
                <w:lang w:val="en-GB"/>
              </w:rPr>
              <w:t>-out</w:t>
            </w:r>
            <w:r w:rsidRPr="00EE1E2F">
              <w:t>:&lt;</w:t>
            </w:r>
            <w:proofErr w:type="spellStart"/>
            <w:r w:rsidRPr="00EE1E2F">
              <w:t>имя_файла</w:t>
            </w:r>
            <w:proofErr w:type="spellEnd"/>
            <w:r w:rsidRPr="00EE1E2F">
              <w:t>&gt;</w:t>
            </w:r>
          </w:p>
        </w:tc>
        <w:tc>
          <w:tcPr>
            <w:tcW w:w="5198" w:type="dxa"/>
            <w:vAlign w:val="center"/>
          </w:tcPr>
          <w:p w14:paraId="34EB91FB" w14:textId="77777777" w:rsidR="00252E21" w:rsidRPr="00EE1E2F" w:rsidRDefault="00252E21" w:rsidP="00212BA4">
            <w:pPr>
              <w:ind w:left="0"/>
              <w:jc w:val="both"/>
            </w:pPr>
            <w:r w:rsidRPr="00EE1E2F">
              <w:rPr>
                <w:color w:val="000000" w:themeColor="text1"/>
              </w:rPr>
              <w:t xml:space="preserve">В этот файл будет записан результат трансляции кода на язык </w:t>
            </w:r>
            <w:r w:rsidRPr="00EE1E2F">
              <w:rPr>
                <w:color w:val="000000" w:themeColor="text1"/>
                <w:lang w:val="en-GB"/>
              </w:rPr>
              <w:t>assembler</w:t>
            </w:r>
          </w:p>
        </w:tc>
        <w:tc>
          <w:tcPr>
            <w:tcW w:w="2488" w:type="dxa"/>
            <w:vAlign w:val="center"/>
          </w:tcPr>
          <w:p w14:paraId="4C4C1F87" w14:textId="77777777" w:rsidR="00252E21" w:rsidRPr="00EE1E2F" w:rsidRDefault="00252E21" w:rsidP="00212BA4">
            <w:pPr>
              <w:ind w:left="0"/>
              <w:jc w:val="both"/>
              <w:rPr>
                <w:lang w:val="en-GB"/>
              </w:rPr>
            </w:pPr>
            <w:r w:rsidRPr="00EE1E2F">
              <w:t>&lt;</w:t>
            </w:r>
            <w:proofErr w:type="spellStart"/>
            <w:r w:rsidRPr="00EE1E2F">
              <w:t>имя_файла</w:t>
            </w:r>
            <w:proofErr w:type="spellEnd"/>
            <w:r w:rsidRPr="00EE1E2F">
              <w:t>&gt;.</w:t>
            </w:r>
            <w:proofErr w:type="spellStart"/>
            <w:r w:rsidRPr="00EE1E2F">
              <w:rPr>
                <w:lang w:val="en-GB"/>
              </w:rPr>
              <w:t>asm</w:t>
            </w:r>
            <w:proofErr w:type="spellEnd"/>
          </w:p>
        </w:tc>
      </w:tr>
    </w:tbl>
    <w:p w14:paraId="1A2E7226" w14:textId="77777777" w:rsidR="00252E21" w:rsidRPr="00EE1E2F" w:rsidRDefault="00252E21" w:rsidP="00252E21">
      <w:pPr>
        <w:spacing w:before="280" w:after="280"/>
        <w:ind w:left="0" w:firstLine="709"/>
        <w:jc w:val="both"/>
      </w:pPr>
      <w:r w:rsidRPr="00EE1E2F">
        <w:t xml:space="preserve">Таблицы лексем и дерево разбора синтаксического анализатора выводятся в </w:t>
      </w:r>
      <w:proofErr w:type="spellStart"/>
      <w:r w:rsidRPr="00EE1E2F">
        <w:t>log</w:t>
      </w:r>
      <w:proofErr w:type="spellEnd"/>
      <w:r w:rsidRPr="00EE1E2F">
        <w:rPr>
          <w:lang w:val="en-US"/>
        </w:rPr>
        <w:t>O</w:t>
      </w:r>
      <w:proofErr w:type="spellStart"/>
      <w:r w:rsidRPr="00EE1E2F">
        <w:t>ut</w:t>
      </w:r>
      <w:proofErr w:type="spellEnd"/>
      <w:r w:rsidRPr="00EE1E2F">
        <w:t xml:space="preserve"> журнал.</w:t>
      </w:r>
    </w:p>
    <w:p w14:paraId="02DDD38E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szCs w:val="28"/>
        </w:rPr>
      </w:pPr>
      <w:bookmarkStart w:id="27" w:name="_Toc469951061"/>
      <w:bookmarkStart w:id="28" w:name="_Toc500358571"/>
      <w:bookmarkStart w:id="29" w:name="_Toc58811880"/>
      <w:r w:rsidRPr="00EE1E2F">
        <w:rPr>
          <w:rFonts w:cs="Times New Roman"/>
          <w:szCs w:val="28"/>
        </w:rPr>
        <w:t>2.3 Перечень протоколов, формируемых транслятором и их содержимое</w:t>
      </w:r>
      <w:bookmarkEnd w:id="27"/>
      <w:bookmarkEnd w:id="28"/>
      <w:bookmarkEnd w:id="29"/>
    </w:p>
    <w:p w14:paraId="1309A776" w14:textId="77777777" w:rsidR="00252E21" w:rsidRPr="00EE1E2F" w:rsidRDefault="00252E21" w:rsidP="00252E21">
      <w:pPr>
        <w:spacing w:after="240"/>
        <w:ind w:left="0" w:firstLine="709"/>
        <w:jc w:val="both"/>
      </w:pPr>
      <w:r w:rsidRPr="00EE1E2F">
        <w:t xml:space="preserve">Таблица с перечнем протоколов, формируемых транслятором языка </w:t>
      </w:r>
      <w:r>
        <w:rPr>
          <w:lang w:val="en-US"/>
        </w:rPr>
        <w:t>LMM</w:t>
      </w:r>
      <w:r w:rsidRPr="001664E7">
        <w:t>-2023</w:t>
      </w:r>
      <w:r w:rsidRPr="00EE1E2F">
        <w:t xml:space="preserve"> и их назначением представлена в таблице 2.2.</w:t>
      </w:r>
    </w:p>
    <w:p w14:paraId="746A082C" w14:textId="77777777" w:rsidR="00252E21" w:rsidRPr="00EE1E2F" w:rsidRDefault="00252E21" w:rsidP="00252E21">
      <w:pPr>
        <w:ind w:left="0"/>
        <w:jc w:val="both"/>
      </w:pPr>
      <w:r w:rsidRPr="00EE1E2F">
        <w:t xml:space="preserve">Таблица 2.2 </w:t>
      </w:r>
      <w:r w:rsidRPr="00EE1E2F">
        <w:rPr>
          <w:color w:val="000000" w:themeColor="text1"/>
        </w:rPr>
        <w:t xml:space="preserve">– </w:t>
      </w:r>
      <w:r w:rsidRPr="00EE1E2F">
        <w:t xml:space="preserve">Протоколы, формируемые транслятором языка </w:t>
      </w:r>
      <w:r>
        <w:rPr>
          <w:lang w:val="en-US"/>
        </w:rPr>
        <w:t>LMM</w:t>
      </w:r>
      <w:r w:rsidRPr="001664E7">
        <w:t>-2023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252E21" w:rsidRPr="00EE1E2F" w14:paraId="71139CC2" w14:textId="77777777" w:rsidTr="00212BA4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C87A92" w14:textId="77777777" w:rsidR="00252E21" w:rsidRPr="00EE1E2F" w:rsidRDefault="00252E21" w:rsidP="00212BA4">
            <w:pPr>
              <w:ind w:left="0"/>
              <w:jc w:val="center"/>
            </w:pPr>
            <w:r w:rsidRPr="00EE1E2F"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12ECD0" w14:textId="77777777" w:rsidR="00252E21" w:rsidRPr="00EE1E2F" w:rsidRDefault="00252E21" w:rsidP="00212BA4">
            <w:pPr>
              <w:ind w:left="0"/>
              <w:jc w:val="center"/>
            </w:pPr>
            <w:r w:rsidRPr="00EE1E2F">
              <w:t>Описание протокола</w:t>
            </w:r>
          </w:p>
        </w:tc>
      </w:tr>
      <w:tr w:rsidR="00252E21" w:rsidRPr="00EE1E2F" w14:paraId="6BD64FCA" w14:textId="77777777" w:rsidTr="00212BA4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71BD56" w14:textId="77777777" w:rsidR="00252E21" w:rsidRPr="00EE1E2F" w:rsidRDefault="00252E21" w:rsidP="00212BA4">
            <w:pPr>
              <w:ind w:left="0"/>
              <w:jc w:val="both"/>
            </w:pPr>
            <w:r w:rsidRPr="00EE1E2F">
              <w:t xml:space="preserve">Файл журнала, </w:t>
            </w:r>
            <w:proofErr w:type="spellStart"/>
            <w:r w:rsidRPr="00EE1E2F">
              <w:t>log</w:t>
            </w:r>
            <w:proofErr w:type="spellEnd"/>
            <w:r w:rsidRPr="00EE1E2F"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793AEC" w14:textId="77777777" w:rsidR="00252E21" w:rsidRPr="00EE1E2F" w:rsidRDefault="00252E21" w:rsidP="00212BA4">
            <w:pPr>
              <w:ind w:left="0"/>
              <w:jc w:val="both"/>
            </w:pPr>
            <w:r w:rsidRPr="00EE1E2F">
              <w:rPr>
                <w:color w:val="000000" w:themeColor="text1"/>
              </w:rPr>
              <w:t xml:space="preserve">Файл </w:t>
            </w:r>
            <w:r w:rsidRPr="00EE1E2F">
              <w:t xml:space="preserve">содержит в себе краткую информацию об исходном коде на языке </w:t>
            </w:r>
            <w:r>
              <w:rPr>
                <w:lang w:val="en-US"/>
              </w:rPr>
              <w:t>LMM</w:t>
            </w:r>
            <w:r w:rsidRPr="001664E7">
              <w:t>-2023</w:t>
            </w:r>
            <w:r w:rsidRPr="00EE1E2F">
              <w:t xml:space="preserve">.  В этот файл </w:t>
            </w:r>
            <w:proofErr w:type="gramStart"/>
            <w:r w:rsidRPr="00EE1E2F">
              <w:t>выводится  различные</w:t>
            </w:r>
            <w:proofErr w:type="gramEnd"/>
            <w:r w:rsidRPr="00EE1E2F">
              <w:t xml:space="preserve"> ошибки, а также результат работы анализаторов</w:t>
            </w:r>
          </w:p>
        </w:tc>
      </w:tr>
      <w:tr w:rsidR="00252E21" w:rsidRPr="00EE1E2F" w14:paraId="74C1642B" w14:textId="77777777" w:rsidTr="00212BA4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BFF358" w14:textId="77777777" w:rsidR="00252E21" w:rsidRPr="00EE1E2F" w:rsidRDefault="00252E21" w:rsidP="00212BA4">
            <w:pPr>
              <w:ind w:left="0"/>
              <w:jc w:val="both"/>
            </w:pPr>
            <w:r w:rsidRPr="00EE1E2F">
              <w:t xml:space="preserve">Файл журнала, </w:t>
            </w:r>
            <w:proofErr w:type="spellStart"/>
            <w:r w:rsidRPr="00EE1E2F">
              <w:t>log</w:t>
            </w:r>
            <w:proofErr w:type="spellEnd"/>
            <w:r w:rsidRPr="00EE1E2F">
              <w:rPr>
                <w:lang w:val="en-US"/>
              </w:rPr>
              <w:t>Out</w:t>
            </w:r>
            <w:r w:rsidRPr="00EE1E2F">
              <w:t xml:space="preserve">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E72D4B" w14:textId="77777777" w:rsidR="00252E21" w:rsidRPr="00EE1E2F" w:rsidRDefault="00252E21" w:rsidP="00212BA4">
            <w:pPr>
              <w:ind w:left="0"/>
              <w:jc w:val="both"/>
            </w:pPr>
            <w:r w:rsidRPr="00EE1E2F">
              <w:rPr>
                <w:color w:val="000000" w:themeColor="text1"/>
              </w:rPr>
              <w:t xml:space="preserve">Файл </w:t>
            </w:r>
            <w:r w:rsidRPr="00EE1E2F">
              <w:t xml:space="preserve">содержит в себе краткую информацию об исходном коде на языке </w:t>
            </w:r>
            <w:r>
              <w:rPr>
                <w:lang w:val="en-US"/>
              </w:rPr>
              <w:t>LMM</w:t>
            </w:r>
            <w:r w:rsidRPr="001664E7">
              <w:t>-2023</w:t>
            </w:r>
            <w:r w:rsidRPr="00EE1E2F">
              <w:t>. В этот файл выводится протокол работы анализаторов.</w:t>
            </w:r>
          </w:p>
        </w:tc>
      </w:tr>
      <w:tr w:rsidR="00252E21" w:rsidRPr="00EE1E2F" w14:paraId="1B44ABAA" w14:textId="77777777" w:rsidTr="00212BA4">
        <w:trPr>
          <w:trHeight w:val="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2CC23A" w14:textId="77777777" w:rsidR="00252E21" w:rsidRPr="00EE1E2F" w:rsidRDefault="00252E21" w:rsidP="00212BA4">
            <w:pPr>
              <w:ind w:left="0"/>
              <w:jc w:val="both"/>
            </w:pPr>
            <w:proofErr w:type="spellStart"/>
            <w:r w:rsidRPr="00EE1E2F">
              <w:rPr>
                <w:lang w:val="en-US"/>
              </w:rPr>
              <w:t>asm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24079B" w14:textId="77777777" w:rsidR="00252E21" w:rsidRPr="00EE1E2F" w:rsidRDefault="00252E21" w:rsidP="00212BA4">
            <w:pPr>
              <w:ind w:left="0"/>
              <w:jc w:val="both"/>
            </w:pPr>
            <w:r w:rsidRPr="00EE1E2F">
              <w:t>Содержит сгенерированный код на языке Ассемблера.</w:t>
            </w:r>
          </w:p>
        </w:tc>
      </w:tr>
    </w:tbl>
    <w:p w14:paraId="15F45935" w14:textId="78A11356" w:rsidR="00252E21" w:rsidRPr="0082134D" w:rsidRDefault="00252E21" w:rsidP="00212BA4">
      <w:pPr>
        <w:spacing w:before="280" w:after="280"/>
        <w:ind w:left="0" w:firstLine="709"/>
        <w:jc w:val="both"/>
      </w:pPr>
      <w:r w:rsidRPr="00EE1E2F">
        <w:t xml:space="preserve">В </w:t>
      </w:r>
      <w:r w:rsidRPr="00EE1E2F">
        <w:rPr>
          <w:lang w:val="en-GB"/>
        </w:rPr>
        <w:t>log</w:t>
      </w:r>
      <w:r w:rsidRPr="00EE1E2F">
        <w:t xml:space="preserve"> файл выводятся все ошибки, за исключением тех, что связаны с открытием файла </w:t>
      </w:r>
      <w:r w:rsidRPr="00EE1E2F">
        <w:rPr>
          <w:lang w:val="en-GB"/>
        </w:rPr>
        <w:t>log</w:t>
      </w:r>
      <w:r w:rsidRPr="00EE1E2F">
        <w:t xml:space="preserve"> или считывания параметров.</w:t>
      </w:r>
    </w:p>
    <w:p w14:paraId="5A0F0558" w14:textId="572E1C35" w:rsidR="00252E21" w:rsidRPr="00EE1E2F" w:rsidRDefault="00252E21" w:rsidP="00212BA4">
      <w:pPr>
        <w:pStyle w:val="1"/>
        <w:ind w:left="0" w:firstLine="709"/>
        <w:rPr>
          <w:b w:val="0"/>
          <w:color w:val="auto"/>
        </w:rPr>
      </w:pPr>
      <w:bookmarkStart w:id="30" w:name="_Toc58811881"/>
      <w:r w:rsidRPr="00EE1E2F">
        <w:rPr>
          <w:color w:val="auto"/>
        </w:rPr>
        <w:lastRenderedPageBreak/>
        <w:t>Глава 3. Разработка лексического анализатора</w:t>
      </w:r>
      <w:bookmarkStart w:id="31" w:name="_Toc469951063"/>
      <w:bookmarkEnd w:id="30"/>
    </w:p>
    <w:p w14:paraId="0D4CD890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32" w:name="_Toc500358573"/>
      <w:bookmarkStart w:id="33" w:name="_Toc58811882"/>
      <w:r w:rsidRPr="00EE1E2F">
        <w:rPr>
          <w:rFonts w:cs="Times New Roman"/>
          <w:color w:val="000000" w:themeColor="text1"/>
          <w:szCs w:val="28"/>
        </w:rPr>
        <w:t>3.1 Структура лексического анализатора</w:t>
      </w:r>
      <w:bookmarkEnd w:id="31"/>
      <w:bookmarkEnd w:id="32"/>
      <w:bookmarkEnd w:id="33"/>
    </w:p>
    <w:p w14:paraId="581CCCC0" w14:textId="77777777" w:rsidR="00252E21" w:rsidRPr="00EE1E2F" w:rsidRDefault="00252E21" w:rsidP="00252E21">
      <w:pPr>
        <w:ind w:left="0" w:firstLine="709"/>
        <w:jc w:val="both"/>
        <w:rPr>
          <w:color w:val="000000" w:themeColor="text1"/>
        </w:rPr>
      </w:pPr>
      <w:bookmarkStart w:id="34" w:name="_Toc469951064"/>
      <w:bookmarkStart w:id="35" w:name="_Toc500358574"/>
      <w:bookmarkStart w:id="36" w:name="_Toc58811883"/>
      <w:r w:rsidRPr="00EE1E2F">
        <w:t xml:space="preserve">Лексический анализатор – часть транслятора, выполняющая лексический анализ. </w:t>
      </w:r>
      <w:r w:rsidRPr="00EE1E2F">
        <w:rPr>
          <w:color w:val="000000" w:themeColor="text1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lang w:val="en-US"/>
        </w:rPr>
        <w:t>LMM</w:t>
      </w:r>
      <w:r w:rsidRPr="00BB1E10">
        <w:t>-2023</w:t>
      </w:r>
      <w:r w:rsidRPr="00EE1E2F">
        <w:rPr>
          <w:color w:val="000000" w:themeColor="text1"/>
        </w:rPr>
        <w:t>. На выходе формируется таблица лексем и таблица идентификаторов. Структура лексического анализатора представлена на рисунке 3.1.</w:t>
      </w:r>
    </w:p>
    <w:p w14:paraId="63E7C3AE" w14:textId="77777777" w:rsidR="00252E21" w:rsidRPr="00EE1E2F" w:rsidRDefault="00252E21" w:rsidP="00252E21">
      <w:pPr>
        <w:spacing w:before="280" w:after="280"/>
        <w:ind w:left="0"/>
        <w:jc w:val="center"/>
        <w:rPr>
          <w:color w:val="000000" w:themeColor="text1"/>
        </w:rPr>
      </w:pPr>
      <w:r w:rsidRPr="00EE1E2F">
        <w:rPr>
          <w:noProof/>
        </w:rPr>
        <w:drawing>
          <wp:inline distT="0" distB="0" distL="0" distR="0" wp14:anchorId="34482D52" wp14:editId="4FFF840C">
            <wp:extent cx="5196840" cy="2658848"/>
            <wp:effectExtent l="19050" t="19050" r="2286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353" cy="2670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AD38F" w14:textId="77777777" w:rsidR="00252E21" w:rsidRPr="00EE1E2F" w:rsidRDefault="00252E21" w:rsidP="00252E21">
      <w:pPr>
        <w:spacing w:before="280" w:after="280"/>
        <w:ind w:left="0"/>
        <w:jc w:val="center"/>
        <w:rPr>
          <w:color w:val="000000" w:themeColor="text1"/>
        </w:rPr>
      </w:pPr>
      <w:r w:rsidRPr="00EE1E2F">
        <w:rPr>
          <w:color w:val="000000" w:themeColor="text1"/>
        </w:rPr>
        <w:t xml:space="preserve">Рисунок 3.1 Структура лексического анализатора </w:t>
      </w:r>
      <w:r>
        <w:rPr>
          <w:lang w:val="en-US"/>
        </w:rPr>
        <w:t>LMM</w:t>
      </w:r>
      <w:r w:rsidRPr="00BB1E10">
        <w:t>-2023</w:t>
      </w:r>
    </w:p>
    <w:p w14:paraId="4AA2FDA0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szCs w:val="28"/>
        </w:rPr>
      </w:pPr>
      <w:r w:rsidRPr="00EE1E2F">
        <w:rPr>
          <w:rFonts w:cs="Times New Roman"/>
          <w:szCs w:val="28"/>
        </w:rPr>
        <w:t>3.2 Контроль входных символов</w:t>
      </w:r>
      <w:bookmarkEnd w:id="34"/>
      <w:bookmarkEnd w:id="35"/>
      <w:bookmarkEnd w:id="36"/>
    </w:p>
    <w:p w14:paraId="69E8B372" w14:textId="77777777" w:rsidR="00252E21" w:rsidRPr="00EE1E2F" w:rsidRDefault="00252E21" w:rsidP="00252E21">
      <w:pPr>
        <w:ind w:left="0" w:firstLine="709"/>
        <w:jc w:val="both"/>
      </w:pPr>
      <w:r w:rsidRPr="00EE1E2F">
        <w:t>Таблица для контроля входных символов представлена на рисунке 3.2</w:t>
      </w:r>
    </w:p>
    <w:p w14:paraId="1F3911D4" w14:textId="77777777" w:rsidR="00252E21" w:rsidRPr="00212BA4" w:rsidRDefault="00252E21" w:rsidP="00212BA4">
      <w:pPr>
        <w:ind w:left="0" w:firstLine="709"/>
        <w:jc w:val="both"/>
        <w:rPr>
          <w:lang w:val="en-US"/>
        </w:rPr>
      </w:pPr>
      <w:r w:rsidRPr="00EE1E2F">
        <w:rPr>
          <w:noProof/>
        </w:rPr>
        <w:drawing>
          <wp:inline distT="0" distB="0" distL="0" distR="0" wp14:anchorId="1879915C" wp14:editId="412F21A8">
            <wp:extent cx="5366385" cy="1949760"/>
            <wp:effectExtent l="19050" t="19050" r="2476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871" cy="195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DBDB1" w14:textId="77777777" w:rsidR="00252E21" w:rsidRPr="00EE1E2F" w:rsidRDefault="00252E21" w:rsidP="00252E21">
      <w:pPr>
        <w:spacing w:before="280" w:after="280"/>
        <w:ind w:left="0"/>
        <w:jc w:val="center"/>
      </w:pPr>
      <w:r w:rsidRPr="00EE1E2F">
        <w:t>Рисунок 3.2. Таблица контроля входных символов</w:t>
      </w:r>
    </w:p>
    <w:p w14:paraId="6C131AAC" w14:textId="77777777" w:rsidR="00252E21" w:rsidRPr="00EE1E2F" w:rsidRDefault="00252E21" w:rsidP="00252E21">
      <w:pPr>
        <w:ind w:left="0" w:firstLine="709"/>
        <w:jc w:val="both"/>
      </w:pPr>
      <w:r w:rsidRPr="00EE1E2F"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lang w:val="en-US"/>
        </w:rPr>
        <w:t>WINDOWS</w:t>
      </w:r>
      <w:r w:rsidRPr="007C7B0E">
        <w:t>-1251</w:t>
      </w:r>
      <w:r w:rsidRPr="00EE1E2F">
        <w:t>.</w:t>
      </w:r>
    </w:p>
    <w:p w14:paraId="33F31D90" w14:textId="77777777" w:rsidR="00252E21" w:rsidRPr="00EE1E2F" w:rsidRDefault="00252E21" w:rsidP="00252E21">
      <w:pPr>
        <w:ind w:left="0" w:firstLine="709"/>
        <w:jc w:val="both"/>
      </w:pPr>
      <w:r w:rsidRPr="00EE1E2F">
        <w:t xml:space="preserve">Описание значения символов: </w:t>
      </w:r>
      <w:r w:rsidRPr="00EE1E2F">
        <w:rPr>
          <w:lang w:val="en-US"/>
        </w:rPr>
        <w:t>T</w:t>
      </w:r>
      <w:r w:rsidRPr="00EE1E2F">
        <w:t xml:space="preserve"> – разрешённый символ, </w:t>
      </w:r>
      <w:r w:rsidRPr="00EE1E2F">
        <w:rPr>
          <w:lang w:val="en-US"/>
        </w:rPr>
        <w:t>F</w:t>
      </w:r>
      <w:r w:rsidRPr="00EE1E2F">
        <w:t xml:space="preserve"> – запрещённый символ, </w:t>
      </w:r>
      <w:r w:rsidRPr="00EE1E2F">
        <w:rPr>
          <w:lang w:val="en-US"/>
        </w:rPr>
        <w:t>I</w:t>
      </w:r>
      <w:r w:rsidRPr="00EE1E2F">
        <w:t xml:space="preserve"> – игнорируемый символ, </w:t>
      </w:r>
      <w:r w:rsidRPr="00EE1E2F">
        <w:rPr>
          <w:lang w:val="en-US"/>
        </w:rPr>
        <w:t>BR</w:t>
      </w:r>
      <w:r w:rsidRPr="00EE1E2F">
        <w:t xml:space="preserve"> – символ перехода на новую строку (\</w:t>
      </w:r>
      <w:r w:rsidRPr="00EE1E2F">
        <w:rPr>
          <w:lang w:val="en-US"/>
        </w:rPr>
        <w:t>n</w:t>
      </w:r>
      <w:r w:rsidRPr="00EE1E2F">
        <w:t xml:space="preserve">), </w:t>
      </w:r>
      <w:r w:rsidRPr="00EE1E2F">
        <w:rPr>
          <w:lang w:val="en-US"/>
        </w:rPr>
        <w:t>CMIT</w:t>
      </w:r>
      <w:r w:rsidRPr="00EE1E2F">
        <w:t xml:space="preserve"> </w:t>
      </w:r>
      <w:r w:rsidRPr="00EE1E2F">
        <w:lastRenderedPageBreak/>
        <w:t>– символ комментария(?).</w:t>
      </w:r>
    </w:p>
    <w:p w14:paraId="10C1F881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37" w:name="_Toc469951065"/>
      <w:bookmarkStart w:id="38" w:name="_Toc500358575"/>
      <w:bookmarkStart w:id="39" w:name="_Toc58811884"/>
      <w:r w:rsidRPr="00EE1E2F">
        <w:rPr>
          <w:rFonts w:cs="Times New Roman"/>
          <w:color w:val="000000" w:themeColor="text1"/>
          <w:szCs w:val="28"/>
        </w:rPr>
        <w:t>3.3 Удаление избыточных символов</w:t>
      </w:r>
      <w:bookmarkEnd w:id="37"/>
      <w:bookmarkEnd w:id="38"/>
      <w:bookmarkEnd w:id="39"/>
      <w:r w:rsidRPr="00EE1E2F">
        <w:rPr>
          <w:rFonts w:cs="Times New Roman"/>
          <w:color w:val="000000" w:themeColor="text1"/>
          <w:szCs w:val="28"/>
        </w:rPr>
        <w:t xml:space="preserve"> </w:t>
      </w:r>
    </w:p>
    <w:p w14:paraId="7C672282" w14:textId="77777777" w:rsidR="00252E21" w:rsidRPr="00EE1E2F" w:rsidRDefault="00252E21" w:rsidP="00252E21">
      <w:pPr>
        <w:ind w:left="0" w:firstLine="708"/>
        <w:jc w:val="both"/>
      </w:pPr>
      <w:r w:rsidRPr="00EE1E2F">
        <w:t>Избыточными символами являются символы табуляции и пробелы.</w:t>
      </w:r>
    </w:p>
    <w:p w14:paraId="1BA3D788" w14:textId="77777777" w:rsidR="00252E21" w:rsidRPr="00EE1E2F" w:rsidRDefault="00252E21" w:rsidP="00252E21">
      <w:pPr>
        <w:ind w:left="0" w:firstLine="709"/>
        <w:jc w:val="both"/>
      </w:pPr>
      <w:r w:rsidRPr="00EE1E2F">
        <w:t>Избыточные символы удаляются на этапе разбиения исходного кода на лексемы.</w:t>
      </w:r>
    </w:p>
    <w:p w14:paraId="77902B15" w14:textId="77777777" w:rsidR="00252E21" w:rsidRPr="00EE1E2F" w:rsidRDefault="00252E21" w:rsidP="00252E21">
      <w:pPr>
        <w:ind w:left="0" w:firstLine="709"/>
        <w:jc w:val="both"/>
      </w:pPr>
      <w:r w:rsidRPr="00EE1E2F">
        <w:t>Описание алгоритма удаления избыточных символов:</w:t>
      </w:r>
    </w:p>
    <w:p w14:paraId="70D1CB0C" w14:textId="77777777" w:rsidR="00252E21" w:rsidRPr="00EE1E2F" w:rsidRDefault="00252E21" w:rsidP="00252E21">
      <w:pPr>
        <w:ind w:left="0" w:firstLine="709"/>
        <w:jc w:val="both"/>
      </w:pPr>
      <w:r w:rsidRPr="00EE1E2F">
        <w:t xml:space="preserve">1. Посимвольно считываем исходный код, занесенный в структуру </w:t>
      </w:r>
      <w:r w:rsidRPr="00EE1E2F">
        <w:rPr>
          <w:lang w:val="en-US"/>
        </w:rPr>
        <w:t>In</w:t>
      </w:r>
      <w:r w:rsidRPr="00EE1E2F">
        <w:t>.</w:t>
      </w:r>
    </w:p>
    <w:p w14:paraId="3B678678" w14:textId="77777777" w:rsidR="00252E21" w:rsidRPr="00EE1E2F" w:rsidRDefault="00252E21" w:rsidP="00252E21">
      <w:pPr>
        <w:ind w:left="0" w:firstLine="709"/>
        <w:jc w:val="both"/>
      </w:pPr>
      <w:r w:rsidRPr="00EE1E2F">
        <w:t>2. Встреча пробела или знака табуляции вне пределов строкового литерала является своего рода встречей символа-сепаратора.</w:t>
      </w:r>
    </w:p>
    <w:p w14:paraId="0D9E6DDB" w14:textId="77777777" w:rsidR="00252E21" w:rsidRPr="00EE1E2F" w:rsidRDefault="00252E21" w:rsidP="00252E21">
      <w:pPr>
        <w:ind w:left="0" w:firstLine="709"/>
        <w:jc w:val="both"/>
      </w:pPr>
      <w:r w:rsidRPr="00EE1E2F">
        <w:t>3. В отличие от других символов-сепараторов не записываем в таблицу лексем эти символы, т.е. игнорируем.</w:t>
      </w:r>
    </w:p>
    <w:p w14:paraId="11E9303F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40" w:name="_Toc500358576"/>
      <w:bookmarkStart w:id="41" w:name="_Toc58811885"/>
      <w:r w:rsidRPr="00EE1E2F">
        <w:rPr>
          <w:rFonts w:cs="Times New Roman"/>
          <w:color w:val="000000" w:themeColor="text1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40"/>
      <w:bookmarkEnd w:id="41"/>
    </w:p>
    <w:p w14:paraId="39EC9184" w14:textId="77777777" w:rsidR="00252E21" w:rsidRPr="00EE1E2F" w:rsidRDefault="00252E21" w:rsidP="00252E21">
      <w:pPr>
        <w:ind w:left="0" w:firstLine="709"/>
        <w:jc w:val="both"/>
      </w:pPr>
      <w:r w:rsidRPr="00EE1E2F"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43974A5F" w14:textId="77777777" w:rsidR="00252E21" w:rsidRPr="00EE1E2F" w:rsidRDefault="00252E21" w:rsidP="00252E21">
      <w:pPr>
        <w:spacing w:before="240"/>
        <w:ind w:left="0"/>
      </w:pPr>
      <w:r w:rsidRPr="00EE1E2F">
        <w:t>Таблица 3.1</w:t>
      </w:r>
      <w:r w:rsidRPr="00EE1E2F">
        <w:rPr>
          <w:color w:val="000000" w:themeColor="text1"/>
        </w:rPr>
        <w:t xml:space="preserve"> </w:t>
      </w:r>
      <w:r w:rsidRPr="00EE1E2F">
        <w:t>Соответствие ключевых слов, символов операций и сепараторов с лексемами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2507"/>
        <w:gridCol w:w="4085"/>
        <w:gridCol w:w="3325"/>
      </w:tblGrid>
      <w:tr w:rsidR="00252E21" w:rsidRPr="00EE1E2F" w14:paraId="6F5DACBB" w14:textId="77777777" w:rsidTr="00212BA4">
        <w:tc>
          <w:tcPr>
            <w:tcW w:w="2507" w:type="dxa"/>
          </w:tcPr>
          <w:p w14:paraId="1E0CFB0D" w14:textId="77777777" w:rsidR="00252E21" w:rsidRPr="00EE1E2F" w:rsidRDefault="00252E21" w:rsidP="00212BA4">
            <w:pPr>
              <w:ind w:left="0"/>
              <w:jc w:val="center"/>
              <w:rPr>
                <w:rFonts w:eastAsia="Calibri"/>
              </w:rPr>
            </w:pPr>
            <w:r w:rsidRPr="00EE1E2F">
              <w:rPr>
                <w:rFonts w:eastAsia="Calibri"/>
              </w:rPr>
              <w:t>Тип цепочки</w:t>
            </w:r>
          </w:p>
        </w:tc>
        <w:tc>
          <w:tcPr>
            <w:tcW w:w="4085" w:type="dxa"/>
          </w:tcPr>
          <w:p w14:paraId="7307E1B5" w14:textId="77777777" w:rsidR="00252E21" w:rsidRPr="00EE1E2F" w:rsidRDefault="00252E21" w:rsidP="00212BA4">
            <w:pPr>
              <w:ind w:left="0"/>
              <w:jc w:val="center"/>
              <w:rPr>
                <w:rFonts w:eastAsia="Calibri"/>
              </w:rPr>
            </w:pPr>
            <w:r w:rsidRPr="00EE1E2F">
              <w:rPr>
                <w:rFonts w:eastAsia="Calibri"/>
              </w:rPr>
              <w:t>Цепочка</w:t>
            </w:r>
          </w:p>
        </w:tc>
        <w:tc>
          <w:tcPr>
            <w:tcW w:w="3325" w:type="dxa"/>
          </w:tcPr>
          <w:p w14:paraId="106AE19B" w14:textId="77777777" w:rsidR="00252E21" w:rsidRPr="00EE1E2F" w:rsidRDefault="00252E21" w:rsidP="00212BA4">
            <w:pPr>
              <w:ind w:left="0"/>
              <w:jc w:val="center"/>
              <w:rPr>
                <w:rFonts w:eastAsia="Calibri"/>
              </w:rPr>
            </w:pPr>
            <w:r w:rsidRPr="00EE1E2F">
              <w:rPr>
                <w:rFonts w:eastAsia="Calibri"/>
              </w:rPr>
              <w:t>Лексема</w:t>
            </w:r>
          </w:p>
        </w:tc>
      </w:tr>
      <w:tr w:rsidR="00252E21" w:rsidRPr="00EE1E2F" w14:paraId="7D7C5B55" w14:textId="77777777" w:rsidTr="00212BA4">
        <w:tc>
          <w:tcPr>
            <w:tcW w:w="2507" w:type="dxa"/>
            <w:vMerge w:val="restart"/>
          </w:tcPr>
          <w:p w14:paraId="77B86F5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Ключевые слова</w:t>
            </w:r>
          </w:p>
        </w:tc>
        <w:tc>
          <w:tcPr>
            <w:tcW w:w="4085" w:type="dxa"/>
          </w:tcPr>
          <w:p w14:paraId="7993CAD8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var</w:t>
            </w:r>
          </w:p>
        </w:tc>
        <w:tc>
          <w:tcPr>
            <w:tcW w:w="3325" w:type="dxa"/>
          </w:tcPr>
          <w:p w14:paraId="35D9BEE0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d</w:t>
            </w:r>
          </w:p>
        </w:tc>
      </w:tr>
      <w:tr w:rsidR="00252E21" w:rsidRPr="00EE1E2F" w14:paraId="5BF109C9" w14:textId="77777777" w:rsidTr="00212BA4">
        <w:tc>
          <w:tcPr>
            <w:tcW w:w="2507" w:type="dxa"/>
            <w:vMerge/>
          </w:tcPr>
          <w:p w14:paraId="26C8C26B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7ED74421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PosI</w:t>
            </w:r>
            <w:r w:rsidRPr="00EE1E2F">
              <w:rPr>
                <w:rFonts w:eastAsia="Calibri"/>
                <w:lang w:val="en-US"/>
              </w:rPr>
              <w:t>nt</w:t>
            </w:r>
            <w:proofErr w:type="spellEnd"/>
            <w:r w:rsidRPr="00EE1E2F">
              <w:rPr>
                <w:rFonts w:eastAsia="Calibri"/>
                <w:lang w:val="en-US"/>
              </w:rPr>
              <w:t xml:space="preserve">, string, </w:t>
            </w:r>
            <w:proofErr w:type="spellStart"/>
            <w:r w:rsidRPr="00EE1E2F">
              <w:rPr>
                <w:rFonts w:eastAsia="Calibri"/>
                <w:lang w:val="en-US"/>
              </w:rPr>
              <w:t>boolean</w:t>
            </w:r>
            <w:proofErr w:type="spellEnd"/>
            <w:r w:rsidRPr="00EE1E2F">
              <w:rPr>
                <w:rFonts w:eastAsia="Calibri"/>
                <w:lang w:val="en-US"/>
              </w:rPr>
              <w:t xml:space="preserve">, </w:t>
            </w:r>
            <w:proofErr w:type="spellStart"/>
            <w:r>
              <w:rPr>
                <w:rFonts w:eastAsia="Calibri"/>
                <w:lang w:val="en-US"/>
              </w:rPr>
              <w:t>Litara</w:t>
            </w:r>
            <w:proofErr w:type="spellEnd"/>
          </w:p>
        </w:tc>
        <w:tc>
          <w:tcPr>
            <w:tcW w:w="3325" w:type="dxa"/>
          </w:tcPr>
          <w:p w14:paraId="235DAE3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 xml:space="preserve">t </w:t>
            </w:r>
          </w:p>
        </w:tc>
      </w:tr>
      <w:tr w:rsidR="00252E21" w:rsidRPr="00EE1E2F" w14:paraId="17687219" w14:textId="77777777" w:rsidTr="00212BA4">
        <w:tc>
          <w:tcPr>
            <w:tcW w:w="2507" w:type="dxa"/>
            <w:vMerge/>
          </w:tcPr>
          <w:p w14:paraId="4911386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34AD1C09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glavnaya</w:t>
            </w:r>
            <w:proofErr w:type="spellEnd"/>
          </w:p>
        </w:tc>
        <w:tc>
          <w:tcPr>
            <w:tcW w:w="3325" w:type="dxa"/>
          </w:tcPr>
          <w:p w14:paraId="7019589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 xml:space="preserve">m </w:t>
            </w:r>
          </w:p>
        </w:tc>
      </w:tr>
      <w:tr w:rsidR="00252E21" w:rsidRPr="00EE1E2F" w14:paraId="70452557" w14:textId="77777777" w:rsidTr="00212BA4">
        <w:tc>
          <w:tcPr>
            <w:tcW w:w="2507" w:type="dxa"/>
            <w:vMerge/>
          </w:tcPr>
          <w:p w14:paraId="1CEDE97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6E219560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  <w:lang w:val="en-US"/>
              </w:rPr>
              <w:t>method</w:t>
            </w:r>
          </w:p>
        </w:tc>
        <w:tc>
          <w:tcPr>
            <w:tcW w:w="3325" w:type="dxa"/>
          </w:tcPr>
          <w:p w14:paraId="196C7159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f</w:t>
            </w:r>
          </w:p>
        </w:tc>
      </w:tr>
      <w:tr w:rsidR="00252E21" w:rsidRPr="00EE1E2F" w14:paraId="442C6C47" w14:textId="77777777" w:rsidTr="00212BA4">
        <w:tc>
          <w:tcPr>
            <w:tcW w:w="2507" w:type="dxa"/>
            <w:vMerge/>
          </w:tcPr>
          <w:p w14:paraId="27B67BC9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1EB78731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procedure</w:t>
            </w:r>
          </w:p>
        </w:tc>
        <w:tc>
          <w:tcPr>
            <w:tcW w:w="3325" w:type="dxa"/>
          </w:tcPr>
          <w:p w14:paraId="01CA2CFC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p</w:t>
            </w:r>
          </w:p>
        </w:tc>
      </w:tr>
      <w:tr w:rsidR="00252E21" w:rsidRPr="00EE1E2F" w14:paraId="0890A591" w14:textId="77777777" w:rsidTr="00212BA4">
        <w:tc>
          <w:tcPr>
            <w:tcW w:w="2507" w:type="dxa"/>
            <w:vMerge/>
          </w:tcPr>
          <w:p w14:paraId="7742CA7D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585F276D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back</w:t>
            </w:r>
          </w:p>
        </w:tc>
        <w:tc>
          <w:tcPr>
            <w:tcW w:w="3325" w:type="dxa"/>
          </w:tcPr>
          <w:p w14:paraId="557870EA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r</w:t>
            </w:r>
          </w:p>
        </w:tc>
      </w:tr>
      <w:tr w:rsidR="00252E21" w:rsidRPr="00EE1E2F" w14:paraId="202856A0" w14:textId="77777777" w:rsidTr="00212BA4">
        <w:tc>
          <w:tcPr>
            <w:tcW w:w="2507" w:type="dxa"/>
            <w:vMerge/>
          </w:tcPr>
          <w:p w14:paraId="302C560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2FEC7C9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  <w:lang w:val="en-US"/>
              </w:rPr>
              <w:t>write</w:t>
            </w:r>
          </w:p>
        </w:tc>
        <w:tc>
          <w:tcPr>
            <w:tcW w:w="3325" w:type="dxa"/>
          </w:tcPr>
          <w:p w14:paraId="1E7596D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o</w:t>
            </w:r>
          </w:p>
        </w:tc>
      </w:tr>
      <w:tr w:rsidR="00252E21" w:rsidRPr="00EE1E2F" w14:paraId="0BF89BFD" w14:textId="77777777" w:rsidTr="00212BA4">
        <w:tc>
          <w:tcPr>
            <w:tcW w:w="2507" w:type="dxa"/>
            <w:vMerge/>
          </w:tcPr>
          <w:p w14:paraId="46900B85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1F16CD8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cycle</w:t>
            </w:r>
          </w:p>
        </w:tc>
        <w:tc>
          <w:tcPr>
            <w:tcW w:w="3325" w:type="dxa"/>
          </w:tcPr>
          <w:p w14:paraId="48D7703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u</w:t>
            </w:r>
          </w:p>
        </w:tc>
      </w:tr>
      <w:tr w:rsidR="00252E21" w:rsidRPr="00EE1E2F" w14:paraId="6C88C847" w14:textId="77777777" w:rsidTr="00212BA4">
        <w:tc>
          <w:tcPr>
            <w:tcW w:w="2507" w:type="dxa"/>
            <w:vMerge/>
          </w:tcPr>
          <w:p w14:paraId="5B85009D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187580B9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if</w:t>
            </w:r>
          </w:p>
        </w:tc>
        <w:tc>
          <w:tcPr>
            <w:tcW w:w="3325" w:type="dxa"/>
          </w:tcPr>
          <w:p w14:paraId="6ED7EC15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w</w:t>
            </w:r>
          </w:p>
        </w:tc>
      </w:tr>
      <w:tr w:rsidR="00252E21" w:rsidRPr="00EE1E2F" w14:paraId="0CB18A11" w14:textId="77777777" w:rsidTr="00212BA4">
        <w:tc>
          <w:tcPr>
            <w:tcW w:w="2507" w:type="dxa"/>
            <w:vMerge/>
          </w:tcPr>
          <w:p w14:paraId="5678464D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5F2DD13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e</w:t>
            </w:r>
            <w:r>
              <w:rPr>
                <w:rFonts w:eastAsia="Calibri"/>
                <w:lang w:val="en-US"/>
              </w:rPr>
              <w:t>lse</w:t>
            </w:r>
          </w:p>
        </w:tc>
        <w:tc>
          <w:tcPr>
            <w:tcW w:w="3325" w:type="dxa"/>
          </w:tcPr>
          <w:p w14:paraId="7BBFEB44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!</w:t>
            </w:r>
          </w:p>
        </w:tc>
      </w:tr>
      <w:tr w:rsidR="00252E21" w:rsidRPr="00EE1E2F" w14:paraId="1D7BD487" w14:textId="77777777" w:rsidTr="00212BA4">
        <w:tc>
          <w:tcPr>
            <w:tcW w:w="2507" w:type="dxa"/>
            <w:vMerge w:val="restart"/>
          </w:tcPr>
          <w:p w14:paraId="120A531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Иное</w:t>
            </w:r>
          </w:p>
        </w:tc>
        <w:tc>
          <w:tcPr>
            <w:tcW w:w="4085" w:type="dxa"/>
          </w:tcPr>
          <w:p w14:paraId="31236E6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Идентификатор</w:t>
            </w:r>
          </w:p>
        </w:tc>
        <w:tc>
          <w:tcPr>
            <w:tcW w:w="3325" w:type="dxa"/>
          </w:tcPr>
          <w:p w14:paraId="37504535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proofErr w:type="spellStart"/>
            <w:r w:rsidRPr="00EE1E2F">
              <w:rPr>
                <w:rFonts w:eastAsia="Calibri"/>
                <w:lang w:val="en-US"/>
              </w:rPr>
              <w:t>i</w:t>
            </w:r>
            <w:proofErr w:type="spellEnd"/>
          </w:p>
        </w:tc>
      </w:tr>
      <w:tr w:rsidR="00252E21" w:rsidRPr="00EE1E2F" w14:paraId="398BAE06" w14:textId="77777777" w:rsidTr="00212BA4">
        <w:tc>
          <w:tcPr>
            <w:tcW w:w="2507" w:type="dxa"/>
            <w:vMerge/>
          </w:tcPr>
          <w:p w14:paraId="32950374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085" w:type="dxa"/>
          </w:tcPr>
          <w:p w14:paraId="19B24CC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Литерал</w:t>
            </w:r>
          </w:p>
        </w:tc>
        <w:tc>
          <w:tcPr>
            <w:tcW w:w="3325" w:type="dxa"/>
          </w:tcPr>
          <w:p w14:paraId="6837A39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l</w:t>
            </w:r>
          </w:p>
        </w:tc>
      </w:tr>
    </w:tbl>
    <w:p w14:paraId="3E9FF1AC" w14:textId="77777777" w:rsidR="00252E21" w:rsidRPr="00EE1E2F" w:rsidRDefault="00252E21" w:rsidP="00252E21">
      <w:pPr>
        <w:ind w:left="0"/>
        <w:jc w:val="both"/>
      </w:pPr>
      <w:r w:rsidRPr="00EE1E2F">
        <w:br w:type="column"/>
      </w:r>
      <w:r w:rsidRPr="00EE1E2F">
        <w:lastRenderedPageBreak/>
        <w:t>Продолжение таблицы 3.1</w:t>
      </w:r>
    </w:p>
    <w:tbl>
      <w:tblPr>
        <w:tblStyle w:val="12"/>
        <w:tblW w:w="10116" w:type="dxa"/>
        <w:tblInd w:w="108" w:type="dxa"/>
        <w:tblLook w:val="04A0" w:firstRow="1" w:lastRow="0" w:firstColumn="1" w:lastColumn="0" w:noHBand="0" w:noVBand="1"/>
      </w:tblPr>
      <w:tblGrid>
        <w:gridCol w:w="2557"/>
        <w:gridCol w:w="4160"/>
        <w:gridCol w:w="3399"/>
      </w:tblGrid>
      <w:tr w:rsidR="00252E21" w:rsidRPr="00EE1E2F" w14:paraId="57976061" w14:textId="77777777" w:rsidTr="00212BA4">
        <w:trPr>
          <w:trHeight w:val="378"/>
        </w:trPr>
        <w:tc>
          <w:tcPr>
            <w:tcW w:w="2557" w:type="dxa"/>
            <w:vMerge w:val="restart"/>
          </w:tcPr>
          <w:p w14:paraId="190736F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Сепараторы</w:t>
            </w:r>
          </w:p>
        </w:tc>
        <w:tc>
          <w:tcPr>
            <w:tcW w:w="4160" w:type="dxa"/>
          </w:tcPr>
          <w:p w14:paraId="44D56A24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;</w:t>
            </w:r>
          </w:p>
        </w:tc>
        <w:tc>
          <w:tcPr>
            <w:tcW w:w="3399" w:type="dxa"/>
          </w:tcPr>
          <w:p w14:paraId="4A55C5F0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;</w:t>
            </w:r>
          </w:p>
        </w:tc>
      </w:tr>
      <w:tr w:rsidR="00252E21" w:rsidRPr="00EE1E2F" w14:paraId="65E9A54B" w14:textId="77777777" w:rsidTr="00212BA4">
        <w:trPr>
          <w:trHeight w:val="378"/>
        </w:trPr>
        <w:tc>
          <w:tcPr>
            <w:tcW w:w="2557" w:type="dxa"/>
            <w:vMerge/>
          </w:tcPr>
          <w:p w14:paraId="65593B0F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2B3B95C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,</w:t>
            </w:r>
          </w:p>
        </w:tc>
        <w:tc>
          <w:tcPr>
            <w:tcW w:w="3399" w:type="dxa"/>
          </w:tcPr>
          <w:p w14:paraId="27EDB94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,</w:t>
            </w:r>
          </w:p>
        </w:tc>
      </w:tr>
      <w:tr w:rsidR="00252E21" w:rsidRPr="00EE1E2F" w14:paraId="14689347" w14:textId="77777777" w:rsidTr="00212BA4">
        <w:trPr>
          <w:trHeight w:val="391"/>
        </w:trPr>
        <w:tc>
          <w:tcPr>
            <w:tcW w:w="2557" w:type="dxa"/>
            <w:vMerge/>
          </w:tcPr>
          <w:p w14:paraId="4F77198B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271BC788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{</w:t>
            </w:r>
          </w:p>
        </w:tc>
        <w:tc>
          <w:tcPr>
            <w:tcW w:w="3399" w:type="dxa"/>
          </w:tcPr>
          <w:p w14:paraId="6FC284AB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{</w:t>
            </w:r>
          </w:p>
        </w:tc>
      </w:tr>
      <w:tr w:rsidR="00252E21" w:rsidRPr="00EE1E2F" w14:paraId="7FC3547E" w14:textId="77777777" w:rsidTr="00212BA4">
        <w:trPr>
          <w:trHeight w:val="391"/>
        </w:trPr>
        <w:tc>
          <w:tcPr>
            <w:tcW w:w="2557" w:type="dxa"/>
            <w:vMerge/>
          </w:tcPr>
          <w:p w14:paraId="0AE6C7B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52885E71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}</w:t>
            </w:r>
          </w:p>
        </w:tc>
        <w:tc>
          <w:tcPr>
            <w:tcW w:w="3399" w:type="dxa"/>
          </w:tcPr>
          <w:p w14:paraId="549C0046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}</w:t>
            </w:r>
          </w:p>
        </w:tc>
      </w:tr>
      <w:tr w:rsidR="00252E21" w:rsidRPr="00EE1E2F" w14:paraId="03129A46" w14:textId="77777777" w:rsidTr="00212BA4">
        <w:trPr>
          <w:trHeight w:val="378"/>
        </w:trPr>
        <w:tc>
          <w:tcPr>
            <w:tcW w:w="2557" w:type="dxa"/>
            <w:vMerge/>
          </w:tcPr>
          <w:p w14:paraId="038D688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62EFB52B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(</w:t>
            </w:r>
          </w:p>
        </w:tc>
        <w:tc>
          <w:tcPr>
            <w:tcW w:w="3399" w:type="dxa"/>
          </w:tcPr>
          <w:p w14:paraId="21062051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(</w:t>
            </w:r>
          </w:p>
        </w:tc>
      </w:tr>
      <w:tr w:rsidR="00252E21" w:rsidRPr="00EE1E2F" w14:paraId="449DE0D3" w14:textId="77777777" w:rsidTr="00212BA4">
        <w:trPr>
          <w:trHeight w:val="391"/>
        </w:trPr>
        <w:tc>
          <w:tcPr>
            <w:tcW w:w="2557" w:type="dxa"/>
            <w:vMerge/>
          </w:tcPr>
          <w:p w14:paraId="7BB5108B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6C48AFA3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)</w:t>
            </w:r>
          </w:p>
        </w:tc>
        <w:tc>
          <w:tcPr>
            <w:tcW w:w="3399" w:type="dxa"/>
          </w:tcPr>
          <w:p w14:paraId="3B86FCD2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 w:rsidRPr="00EE1E2F">
              <w:rPr>
                <w:rFonts w:eastAsia="Calibri"/>
                <w:lang w:val="en-US"/>
              </w:rPr>
              <w:t>)</w:t>
            </w:r>
          </w:p>
        </w:tc>
      </w:tr>
      <w:tr w:rsidR="00252E21" w:rsidRPr="00EE1E2F" w14:paraId="04D717CC" w14:textId="77777777" w:rsidTr="00212BA4">
        <w:trPr>
          <w:trHeight w:val="742"/>
        </w:trPr>
        <w:tc>
          <w:tcPr>
            <w:tcW w:w="2557" w:type="dxa"/>
            <w:vMerge w:val="restart"/>
          </w:tcPr>
          <w:p w14:paraId="77C6E500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Операторы</w:t>
            </w:r>
          </w:p>
        </w:tc>
        <w:tc>
          <w:tcPr>
            <w:tcW w:w="4160" w:type="dxa"/>
          </w:tcPr>
          <w:p w14:paraId="244C35DA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 xml:space="preserve">Арифметические (+, -, *, /, %), </w:t>
            </w:r>
            <w:r w:rsidRPr="00EE1E2F">
              <w:rPr>
                <w:rFonts w:eastAsia="Calibri"/>
                <w:lang w:val="en-US"/>
              </w:rPr>
              <w:t>C</w:t>
            </w:r>
            <w:r w:rsidRPr="00EE1E2F">
              <w:rPr>
                <w:rFonts w:eastAsia="Calibri"/>
              </w:rPr>
              <w:t xml:space="preserve">равнения </w:t>
            </w:r>
            <w:proofErr w:type="gramStart"/>
            <w:r w:rsidRPr="00EE1E2F">
              <w:rPr>
                <w:rFonts w:eastAsia="Calibri"/>
              </w:rPr>
              <w:t>(!</w:t>
            </w:r>
            <w:r w:rsidRPr="00EE1E2F">
              <w:rPr>
                <w:rFonts w:eastAsia="Calibri"/>
                <w:lang w:val="en-US"/>
              </w:rPr>
              <w:t>,</w:t>
            </w:r>
            <w:proofErr w:type="gramEnd"/>
            <w:r w:rsidRPr="00EE1E2F">
              <w:rPr>
                <w:rFonts w:eastAsia="Calibri"/>
              </w:rPr>
              <w:t>~</w:t>
            </w:r>
            <w:r w:rsidRPr="00EE1E2F">
              <w:rPr>
                <w:rFonts w:eastAsia="Calibri"/>
                <w:lang w:val="en-US"/>
              </w:rPr>
              <w:t>,&lt;,&gt;</w:t>
            </w:r>
            <w:r w:rsidRPr="00EE1E2F">
              <w:rPr>
                <w:rFonts w:eastAsia="Calibri"/>
              </w:rPr>
              <w:t>)</w:t>
            </w:r>
          </w:p>
        </w:tc>
        <w:tc>
          <w:tcPr>
            <w:tcW w:w="3399" w:type="dxa"/>
          </w:tcPr>
          <w:p w14:paraId="1ABAA19F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  <w:lang w:val="en-US"/>
              </w:rPr>
              <w:t>v</w:t>
            </w:r>
          </w:p>
        </w:tc>
      </w:tr>
      <w:tr w:rsidR="00252E21" w:rsidRPr="00EE1E2F" w14:paraId="36AEE2CF" w14:textId="77777777" w:rsidTr="00212BA4">
        <w:trPr>
          <w:trHeight w:val="742"/>
        </w:trPr>
        <w:tc>
          <w:tcPr>
            <w:tcW w:w="2557" w:type="dxa"/>
            <w:vMerge/>
          </w:tcPr>
          <w:p w14:paraId="4AB8A814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2914DF3C" w14:textId="77777777" w:rsidR="00252E21" w:rsidRPr="006B5674" w:rsidRDefault="00252E21" w:rsidP="00212BA4">
            <w:pPr>
              <w:ind w:left="0"/>
              <w:jc w:val="both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Логические(</w:t>
            </w:r>
            <w:proofErr w:type="gramEnd"/>
            <w:r>
              <w:rPr>
                <w:rFonts w:eastAsia="Calibri"/>
                <w:lang w:val="en-US"/>
              </w:rPr>
              <w:t>^, |, &amp;</w:t>
            </w:r>
            <w:r>
              <w:rPr>
                <w:rFonts w:eastAsia="Calibri"/>
              </w:rPr>
              <w:t>)</w:t>
            </w:r>
          </w:p>
        </w:tc>
        <w:tc>
          <w:tcPr>
            <w:tcW w:w="3399" w:type="dxa"/>
          </w:tcPr>
          <w:p w14:paraId="20C4BDB7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252E21" w:rsidRPr="00EE1E2F" w14:paraId="17C8EFC4" w14:textId="77777777" w:rsidTr="00212BA4">
        <w:trPr>
          <w:trHeight w:val="391"/>
        </w:trPr>
        <w:tc>
          <w:tcPr>
            <w:tcW w:w="2557" w:type="dxa"/>
            <w:vMerge/>
          </w:tcPr>
          <w:p w14:paraId="6E3FE40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</w:p>
        </w:tc>
        <w:tc>
          <w:tcPr>
            <w:tcW w:w="4160" w:type="dxa"/>
          </w:tcPr>
          <w:p w14:paraId="241CEA85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Присваивание (=)</w:t>
            </w:r>
          </w:p>
        </w:tc>
        <w:tc>
          <w:tcPr>
            <w:tcW w:w="3399" w:type="dxa"/>
          </w:tcPr>
          <w:p w14:paraId="045DA67E" w14:textId="77777777" w:rsidR="00252E21" w:rsidRPr="00EE1E2F" w:rsidRDefault="00252E21" w:rsidP="00212BA4">
            <w:pPr>
              <w:ind w:left="0"/>
              <w:jc w:val="both"/>
              <w:rPr>
                <w:rFonts w:eastAsia="Calibri"/>
              </w:rPr>
            </w:pPr>
            <w:r w:rsidRPr="00EE1E2F">
              <w:rPr>
                <w:rFonts w:eastAsia="Calibri"/>
              </w:rPr>
              <w:t>=</w:t>
            </w:r>
          </w:p>
        </w:tc>
      </w:tr>
    </w:tbl>
    <w:p w14:paraId="12A2EA54" w14:textId="77777777" w:rsidR="00252E21" w:rsidRPr="00EE1E2F" w:rsidRDefault="00252E21" w:rsidP="00252E21">
      <w:pPr>
        <w:spacing w:before="240"/>
        <w:ind w:left="0" w:firstLine="709"/>
        <w:jc w:val="both"/>
      </w:pPr>
      <w:r w:rsidRPr="00EE1E2F">
        <w:t>Пример реализации таблицы лексем представлен в приложении Б.</w:t>
      </w:r>
    </w:p>
    <w:p w14:paraId="0F044DDE" w14:textId="77777777" w:rsidR="00252E21" w:rsidRPr="00EE1E2F" w:rsidRDefault="00252E21" w:rsidP="00252E21">
      <w:pPr>
        <w:ind w:left="0" w:firstLine="709"/>
        <w:jc w:val="both"/>
      </w:pPr>
      <w:r w:rsidRPr="00EE1E2F">
        <w:t xml:space="preserve">Также в приложении В находятся конечные автоматы, соответствующие лексемам языка </w:t>
      </w:r>
      <w:r>
        <w:rPr>
          <w:lang w:val="en-US"/>
        </w:rPr>
        <w:t>LMM</w:t>
      </w:r>
      <w:r w:rsidRPr="00BB1E10">
        <w:t>-2023</w:t>
      </w:r>
      <w:r w:rsidRPr="00EE1E2F">
        <w:t>.</w:t>
      </w:r>
    </w:p>
    <w:p w14:paraId="332BFDB7" w14:textId="77777777" w:rsidR="00252E21" w:rsidRPr="00EE1E2F" w:rsidRDefault="00252E21" w:rsidP="00252E21">
      <w:pPr>
        <w:ind w:left="0"/>
      </w:pPr>
    </w:p>
    <w:p w14:paraId="39B11492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42" w:name="_Toc500358577"/>
      <w:bookmarkStart w:id="43" w:name="_Toc58811886"/>
      <w:r w:rsidRPr="00EE1E2F">
        <w:rPr>
          <w:rFonts w:cs="Times New Roman"/>
          <w:color w:val="000000" w:themeColor="text1"/>
          <w:szCs w:val="28"/>
        </w:rPr>
        <w:t>3.5 Основные структуры данных</w:t>
      </w:r>
      <w:bookmarkEnd w:id="42"/>
      <w:bookmarkEnd w:id="43"/>
    </w:p>
    <w:p w14:paraId="596EFCA1" w14:textId="77777777" w:rsidR="00252E21" w:rsidRPr="00EE1E2F" w:rsidRDefault="00252E21" w:rsidP="00252E21">
      <w:pPr>
        <w:tabs>
          <w:tab w:val="left" w:pos="0"/>
        </w:tabs>
        <w:ind w:left="0" w:firstLine="709"/>
        <w:jc w:val="both"/>
        <w:rPr>
          <w:rFonts w:eastAsia="Calibri"/>
        </w:rPr>
      </w:pPr>
      <w:r w:rsidRPr="00EE1E2F">
        <w:rPr>
          <w:rFonts w:eastAsia="Calibri"/>
        </w:rPr>
        <w:t>Описание основных структур данных, используемых для хранения таблиц идентификаторов, представлено на рис. 3.3.</w:t>
      </w:r>
    </w:p>
    <w:p w14:paraId="11DE934B" w14:textId="77777777" w:rsidR="00252E21" w:rsidRPr="00EE1E2F" w:rsidRDefault="00252E21" w:rsidP="00252E21">
      <w:pPr>
        <w:tabs>
          <w:tab w:val="left" w:pos="0"/>
        </w:tabs>
        <w:ind w:left="0" w:firstLine="709"/>
        <w:jc w:val="both"/>
        <w:rPr>
          <w:rFonts w:eastAsia="Calibri"/>
        </w:rPr>
      </w:pPr>
      <w:r w:rsidRPr="00EE1E2F">
        <w:rPr>
          <w:rFonts w:eastAsia="Calibri"/>
          <w:noProof/>
        </w:rPr>
        <w:drawing>
          <wp:inline distT="0" distB="0" distL="0" distR="0" wp14:anchorId="0ABE76D2" wp14:editId="47E11EAB">
            <wp:extent cx="4753638" cy="446784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5FD1" w14:textId="77777777" w:rsidR="00252E21" w:rsidRPr="00EE1E2F" w:rsidRDefault="00252E21" w:rsidP="00252E21">
      <w:pPr>
        <w:ind w:left="0" w:firstLine="709"/>
        <w:jc w:val="center"/>
        <w:rPr>
          <w:color w:val="000000" w:themeColor="text1"/>
        </w:rPr>
      </w:pPr>
      <w:r w:rsidRPr="00EE1E2F">
        <w:rPr>
          <w:color w:val="000000" w:themeColor="text1"/>
        </w:rPr>
        <w:lastRenderedPageBreak/>
        <w:t xml:space="preserve">Рисунок 3.3. — Структуры таблиц идентификаторов </w:t>
      </w:r>
      <w:r>
        <w:rPr>
          <w:color w:val="000000" w:themeColor="text1"/>
          <w:lang w:val="en-US"/>
        </w:rPr>
        <w:t>LMM</w:t>
      </w:r>
      <w:r w:rsidRPr="00BB1E10">
        <w:rPr>
          <w:color w:val="000000" w:themeColor="text1"/>
        </w:rPr>
        <w:t>-2023</w:t>
      </w:r>
    </w:p>
    <w:p w14:paraId="08F997EA" w14:textId="77777777" w:rsidR="00252E21" w:rsidRPr="00EE1E2F" w:rsidRDefault="00252E21" w:rsidP="00252E21">
      <w:pPr>
        <w:ind w:left="0" w:firstLine="709"/>
        <w:jc w:val="center"/>
        <w:rPr>
          <w:color w:val="000000" w:themeColor="text1"/>
        </w:rPr>
      </w:pPr>
    </w:p>
    <w:p w14:paraId="6A45AE51" w14:textId="77777777" w:rsidR="00252E21" w:rsidRPr="00EE1E2F" w:rsidRDefault="00252E21" w:rsidP="00252E21">
      <w:pPr>
        <w:tabs>
          <w:tab w:val="left" w:pos="0"/>
        </w:tabs>
        <w:ind w:left="0" w:firstLine="709"/>
        <w:jc w:val="both"/>
        <w:rPr>
          <w:rFonts w:eastAsia="Calibri"/>
        </w:rPr>
      </w:pPr>
      <w:r w:rsidRPr="00EE1E2F">
        <w:rPr>
          <w:rFonts w:eastAsia="Calibri"/>
        </w:rPr>
        <w:t>Описание основных структур данных, используемых для хранения таблиц лексем, представлено на рис. 3.4.</w:t>
      </w:r>
    </w:p>
    <w:p w14:paraId="0E3D501E" w14:textId="77777777" w:rsidR="00252E21" w:rsidRPr="00EE1E2F" w:rsidRDefault="00252E21" w:rsidP="00252E21">
      <w:pPr>
        <w:tabs>
          <w:tab w:val="left" w:pos="0"/>
        </w:tabs>
        <w:ind w:left="0" w:firstLine="709"/>
        <w:jc w:val="both"/>
        <w:rPr>
          <w:rFonts w:eastAsia="Calibri"/>
        </w:rPr>
      </w:pPr>
    </w:p>
    <w:p w14:paraId="61373795" w14:textId="77777777" w:rsidR="00252E21" w:rsidRPr="00EE1E2F" w:rsidRDefault="00252E21" w:rsidP="00252E21">
      <w:pPr>
        <w:tabs>
          <w:tab w:val="left" w:pos="0"/>
        </w:tabs>
        <w:ind w:left="0" w:firstLine="709"/>
        <w:jc w:val="both"/>
        <w:rPr>
          <w:rFonts w:eastAsia="Calibri"/>
        </w:rPr>
      </w:pPr>
      <w:r w:rsidRPr="00EE1E2F">
        <w:rPr>
          <w:rFonts w:eastAsia="Calibri"/>
          <w:noProof/>
        </w:rPr>
        <w:drawing>
          <wp:inline distT="0" distB="0" distL="0" distR="0" wp14:anchorId="226271CC" wp14:editId="35B45343">
            <wp:extent cx="3791479" cy="4639322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412C" w14:textId="77777777" w:rsidR="00252E21" w:rsidRPr="00EE1E2F" w:rsidRDefault="00252E21" w:rsidP="00252E21">
      <w:pPr>
        <w:pStyle w:val="ad"/>
        <w:spacing w:before="280" w:after="280"/>
        <w:ind w:firstLine="709"/>
        <w:jc w:val="center"/>
        <w:rPr>
          <w:rFonts w:cs="Times New Roman"/>
          <w:i w:val="0"/>
          <w:noProof/>
          <w:color w:val="000000"/>
          <w:sz w:val="28"/>
          <w:szCs w:val="28"/>
        </w:rPr>
      </w:pPr>
      <w:r w:rsidRPr="00EE1E2F">
        <w:rPr>
          <w:rFonts w:cs="Times New Roman"/>
          <w:i w:val="0"/>
          <w:color w:val="000000"/>
          <w:sz w:val="28"/>
          <w:szCs w:val="28"/>
        </w:rPr>
        <w:t>Рисунок 3.4</w:t>
      </w:r>
      <w:r w:rsidRPr="00EE1E2F">
        <w:rPr>
          <w:rFonts w:eastAsia="Calibri" w:cs="Times New Roman"/>
          <w:sz w:val="28"/>
          <w:szCs w:val="28"/>
        </w:rPr>
        <w:t xml:space="preserve"> — </w:t>
      </w:r>
      <w:r w:rsidRPr="00EE1E2F">
        <w:rPr>
          <w:rFonts w:cs="Times New Roman"/>
          <w:i w:val="0"/>
          <w:color w:val="000000"/>
          <w:sz w:val="28"/>
          <w:szCs w:val="28"/>
        </w:rPr>
        <w:t xml:space="preserve">Структуры таблиц лексем 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LMM</w:t>
      </w:r>
      <w:r w:rsidRPr="00BB1E10">
        <w:rPr>
          <w:rFonts w:cs="Times New Roman"/>
          <w:i w:val="0"/>
          <w:color w:val="000000" w:themeColor="text1"/>
          <w:sz w:val="28"/>
          <w:szCs w:val="28"/>
        </w:rPr>
        <w:t>-2023</w:t>
      </w:r>
    </w:p>
    <w:p w14:paraId="543CF9FE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44" w:name="_Toc469951068"/>
      <w:bookmarkStart w:id="45" w:name="_Toc500358578"/>
      <w:bookmarkStart w:id="46" w:name="_Toc58811887"/>
      <w:r w:rsidRPr="00EE1E2F">
        <w:rPr>
          <w:rFonts w:cs="Times New Roman"/>
          <w:color w:val="000000" w:themeColor="text1"/>
          <w:szCs w:val="28"/>
        </w:rPr>
        <w:t>3.6 Принцип обработки ошибо</w:t>
      </w:r>
      <w:bookmarkEnd w:id="44"/>
      <w:r w:rsidRPr="00EE1E2F">
        <w:rPr>
          <w:rFonts w:cs="Times New Roman"/>
          <w:color w:val="000000" w:themeColor="text1"/>
          <w:szCs w:val="28"/>
        </w:rPr>
        <w:t>к</w:t>
      </w:r>
      <w:bookmarkEnd w:id="45"/>
      <w:bookmarkEnd w:id="46"/>
    </w:p>
    <w:p w14:paraId="424F6A47" w14:textId="77777777" w:rsidR="00252E21" w:rsidRPr="00EE1E2F" w:rsidRDefault="00252E21" w:rsidP="00252E21">
      <w:pPr>
        <w:pStyle w:val="aa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bookmarkStart w:id="47" w:name="_Toc469951069"/>
      <w:bookmarkStart w:id="48" w:name="_Toc500358579"/>
      <w:r w:rsidRPr="00EE1E2F">
        <w:rPr>
          <w:rFonts w:eastAsia="Calibri"/>
          <w:color w:val="000000"/>
          <w:kern w:val="24"/>
          <w:sz w:val="28"/>
          <w:szCs w:val="28"/>
        </w:rPr>
        <w:t xml:space="preserve">Когда возникает ошибка – работа транслятора прекращается, а ошибка записывается в </w:t>
      </w:r>
      <w:r w:rsidRPr="00EE1E2F">
        <w:rPr>
          <w:rFonts w:eastAsia="Calibri"/>
          <w:color w:val="000000"/>
          <w:kern w:val="24"/>
          <w:sz w:val="28"/>
          <w:szCs w:val="28"/>
          <w:lang w:val="en-US"/>
        </w:rPr>
        <w:t>log</w:t>
      </w:r>
      <w:r w:rsidRPr="00EE1E2F">
        <w:rPr>
          <w:rFonts w:eastAsia="Calibri"/>
          <w:color w:val="000000"/>
          <w:kern w:val="24"/>
          <w:sz w:val="28"/>
          <w:szCs w:val="28"/>
        </w:rPr>
        <w:t xml:space="preserve"> журнал.</w:t>
      </w:r>
    </w:p>
    <w:p w14:paraId="7BACF9EF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color w:val="000000" w:themeColor="text1"/>
          <w:szCs w:val="28"/>
        </w:rPr>
      </w:pPr>
      <w:bookmarkStart w:id="49" w:name="_Toc58811888"/>
      <w:r w:rsidRPr="00EE1E2F">
        <w:rPr>
          <w:rFonts w:cs="Times New Roman"/>
          <w:color w:val="000000" w:themeColor="text1"/>
          <w:szCs w:val="28"/>
        </w:rPr>
        <w:t>3.7 Структура и перечень сообщений лексического анализатора</w:t>
      </w:r>
      <w:bookmarkEnd w:id="47"/>
      <w:bookmarkEnd w:id="48"/>
      <w:bookmarkEnd w:id="49"/>
      <w:r w:rsidRPr="00EE1E2F">
        <w:rPr>
          <w:rFonts w:cs="Times New Roman"/>
          <w:color w:val="000000" w:themeColor="text1"/>
          <w:szCs w:val="28"/>
        </w:rPr>
        <w:t xml:space="preserve"> </w:t>
      </w:r>
    </w:p>
    <w:p w14:paraId="35FD455A" w14:textId="77777777" w:rsidR="00252E21" w:rsidRPr="00EE1E2F" w:rsidRDefault="00252E21" w:rsidP="00252E21">
      <w:pPr>
        <w:ind w:left="0" w:firstLine="709"/>
        <w:jc w:val="both"/>
        <w:rPr>
          <w:noProof/>
        </w:rPr>
      </w:pPr>
      <w:r w:rsidRPr="00EE1E2F">
        <w:t>Перечень сообщений лексического анализатора представлен на рисунке 3.5.</w:t>
      </w:r>
      <w:r w:rsidRPr="00EE1E2F">
        <w:rPr>
          <w:noProof/>
        </w:rPr>
        <w:t xml:space="preserve"> </w:t>
      </w:r>
    </w:p>
    <w:p w14:paraId="505A6D87" w14:textId="77777777" w:rsidR="00252E21" w:rsidRPr="00EE1E2F" w:rsidRDefault="00252E21" w:rsidP="00252E21">
      <w:pPr>
        <w:ind w:left="0"/>
        <w:jc w:val="both"/>
        <w:rPr>
          <w:noProof/>
        </w:rPr>
      </w:pPr>
      <w:r w:rsidRPr="00EE1E2F">
        <w:rPr>
          <w:noProof/>
        </w:rPr>
        <w:drawing>
          <wp:inline distT="0" distB="0" distL="0" distR="0" wp14:anchorId="61EAF500" wp14:editId="0DC5DBAB">
            <wp:extent cx="6372225" cy="137350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BA19" w14:textId="77777777" w:rsidR="00252E21" w:rsidRPr="00EE1E2F" w:rsidRDefault="00252E21" w:rsidP="00252E21">
      <w:pPr>
        <w:spacing w:before="280" w:after="280"/>
        <w:ind w:left="0"/>
        <w:jc w:val="center"/>
      </w:pPr>
      <w:r w:rsidRPr="00EE1E2F">
        <w:lastRenderedPageBreak/>
        <w:t>Рисунок 3.5 – Перечень ошибок лексического анализатора</w:t>
      </w:r>
    </w:p>
    <w:p w14:paraId="0D7813B2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szCs w:val="28"/>
        </w:rPr>
      </w:pPr>
      <w:bookmarkStart w:id="50" w:name="_Toc469951070"/>
      <w:bookmarkStart w:id="51" w:name="_Toc500358580"/>
      <w:bookmarkStart w:id="52" w:name="_Toc58811889"/>
      <w:r w:rsidRPr="00EE1E2F">
        <w:rPr>
          <w:rFonts w:cs="Times New Roman"/>
          <w:szCs w:val="28"/>
        </w:rPr>
        <w:t>3.8 Параметры лексического анализатора и режимы его работы</w:t>
      </w:r>
      <w:bookmarkEnd w:id="50"/>
      <w:bookmarkEnd w:id="51"/>
      <w:bookmarkEnd w:id="52"/>
    </w:p>
    <w:p w14:paraId="5298597F" w14:textId="77777777" w:rsidR="00252E21" w:rsidRPr="00EE1E2F" w:rsidRDefault="00252E21" w:rsidP="00252E21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53" w:name="_Toc469951071"/>
      <w:bookmarkStart w:id="54" w:name="_Toc500358581"/>
      <w:r w:rsidRPr="00EE1E2F">
        <w:rPr>
          <w:rFonts w:ascii="Times New Roman" w:hAnsi="Times New Roman"/>
          <w:sz w:val="28"/>
          <w:szCs w:val="28"/>
        </w:rPr>
        <w:t xml:space="preserve">Входным параметром лексического анализатора является структура </w:t>
      </w:r>
      <w:r w:rsidRPr="00EE1E2F">
        <w:rPr>
          <w:rFonts w:ascii="Times New Roman" w:hAnsi="Times New Roman"/>
          <w:sz w:val="28"/>
          <w:szCs w:val="28"/>
          <w:lang w:val="en-US"/>
        </w:rPr>
        <w:t>IN</w:t>
      </w:r>
      <w:r w:rsidRPr="00EE1E2F">
        <w:rPr>
          <w:rFonts w:ascii="Times New Roman" w:hAnsi="Times New Roman"/>
          <w:sz w:val="28"/>
          <w:szCs w:val="28"/>
        </w:rPr>
        <w:t xml:space="preserve">, которая содержит исходный текст программы, написанный на языке </w:t>
      </w:r>
      <w:r>
        <w:rPr>
          <w:rFonts w:ascii="Times New Roman" w:hAnsi="Times New Roman"/>
          <w:sz w:val="28"/>
          <w:szCs w:val="28"/>
          <w:lang w:val="en-US"/>
        </w:rPr>
        <w:t>LMM</w:t>
      </w:r>
      <w:r w:rsidRPr="00BB1E10">
        <w:rPr>
          <w:rFonts w:ascii="Times New Roman" w:hAnsi="Times New Roman"/>
          <w:sz w:val="28"/>
          <w:szCs w:val="28"/>
        </w:rPr>
        <w:t>-2023</w:t>
      </w:r>
      <w:r w:rsidRPr="00EE1E2F">
        <w:rPr>
          <w:rFonts w:ascii="Times New Roman" w:hAnsi="Times New Roman"/>
          <w:sz w:val="28"/>
          <w:szCs w:val="28"/>
        </w:rPr>
        <w:t xml:space="preserve">, а также структура </w:t>
      </w:r>
      <w:r w:rsidRPr="00EE1E2F">
        <w:rPr>
          <w:rFonts w:ascii="Times New Roman" w:hAnsi="Times New Roman"/>
          <w:sz w:val="28"/>
          <w:szCs w:val="28"/>
          <w:lang w:val="en-US"/>
        </w:rPr>
        <w:t>LOG</w:t>
      </w:r>
      <w:r w:rsidRPr="00EE1E2F">
        <w:rPr>
          <w:rFonts w:ascii="Times New Roman" w:hAnsi="Times New Roman"/>
          <w:sz w:val="28"/>
          <w:szCs w:val="28"/>
        </w:rPr>
        <w:t>, которая содержит файл протокола.</w:t>
      </w:r>
    </w:p>
    <w:p w14:paraId="39AE4211" w14:textId="77777777" w:rsidR="00252E21" w:rsidRPr="00EE1E2F" w:rsidRDefault="00252E21" w:rsidP="00252E21">
      <w:pPr>
        <w:pStyle w:val="2"/>
        <w:ind w:left="0" w:firstLine="709"/>
        <w:rPr>
          <w:rFonts w:cs="Times New Roman"/>
          <w:b w:val="0"/>
          <w:szCs w:val="28"/>
        </w:rPr>
      </w:pPr>
      <w:bookmarkStart w:id="55" w:name="_Toc58811890"/>
      <w:r w:rsidRPr="00EE1E2F">
        <w:rPr>
          <w:rFonts w:cs="Times New Roman"/>
          <w:szCs w:val="28"/>
        </w:rPr>
        <w:t>3.9 Алгоритм лексического анализа</w:t>
      </w:r>
      <w:bookmarkEnd w:id="53"/>
      <w:bookmarkEnd w:id="54"/>
      <w:bookmarkEnd w:id="55"/>
    </w:p>
    <w:p w14:paraId="6D295359" w14:textId="77777777" w:rsidR="00252E21" w:rsidRPr="00EE1E2F" w:rsidRDefault="00252E21" w:rsidP="00252E21">
      <w:pPr>
        <w:ind w:left="0" w:firstLine="709"/>
      </w:pPr>
      <w:r w:rsidRPr="00EE1E2F">
        <w:rPr>
          <w:color w:val="000000" w:themeColor="text1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EE1E2F">
        <w:rPr>
          <w:color w:val="000000" w:themeColor="text1"/>
          <w:shd w:val="clear" w:color="auto" w:fill="FFFFFF"/>
        </w:rPr>
        <w:t>Цель лексического анализа — выделение и классификация лексем в тексте исходной программы.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 w:rsidRPr="00EE1E2F">
        <w:rPr>
          <w:color w:val="333333"/>
          <w:shd w:val="clear" w:color="auto" w:fill="FFFFFF"/>
        </w:rPr>
        <w:t xml:space="preserve"> </w:t>
      </w:r>
      <w:r w:rsidRPr="00EE1E2F">
        <w:rPr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  <w:r w:rsidRPr="00EE1E2F">
        <w:t xml:space="preserve">Для ускорения работы анализатора я добавил просмотр первого символа слова, за счет этого отсеиваются неподходящие графы. </w:t>
      </w:r>
      <w:r w:rsidRPr="00EE1E2F">
        <w:rPr>
          <w:rFonts w:eastAsia="Calibri"/>
        </w:rPr>
        <w:t>Результат работы лексического анализатора – сформированные таблицы лексем и идентификаторов.</w:t>
      </w:r>
    </w:p>
    <w:p w14:paraId="656F80FB" w14:textId="77777777" w:rsidR="00252E21" w:rsidRPr="00EE1E2F" w:rsidRDefault="00252E21" w:rsidP="00252E21">
      <w:pPr>
        <w:ind w:left="0" w:firstLine="709"/>
        <w:jc w:val="both"/>
      </w:pPr>
      <w:r w:rsidRPr="00EE1E2F">
        <w:t xml:space="preserve">Пример. Регулярное выражение для ключевого слова </w:t>
      </w:r>
      <w:proofErr w:type="spellStart"/>
      <w:r>
        <w:rPr>
          <w:lang w:val="en-US"/>
        </w:rPr>
        <w:t>glavnaya</w:t>
      </w:r>
      <w:proofErr w:type="spellEnd"/>
      <w:r w:rsidRPr="00EE1E2F">
        <w:rPr>
          <w:color w:val="000000" w:themeColor="text1"/>
        </w:rPr>
        <w:t>.</w:t>
      </w:r>
    </w:p>
    <w:p w14:paraId="01B3FC92" w14:textId="77777777" w:rsidR="00252E21" w:rsidRPr="00EE1E2F" w:rsidRDefault="00252E21" w:rsidP="00252E21">
      <w:pPr>
        <w:ind w:left="0" w:firstLine="709"/>
        <w:jc w:val="both"/>
        <w:rPr>
          <w:noProof/>
        </w:rPr>
      </w:pPr>
      <w:r w:rsidRPr="00EE1E2F">
        <w:t>Граф конечного автомата для этой лексемы представлен на рисунке 3.6.</w:t>
      </w:r>
      <w:r w:rsidRPr="00EE1E2F">
        <w:rPr>
          <w:noProof/>
        </w:rPr>
        <w:t xml:space="preserve"> </w:t>
      </w:r>
      <w:r w:rsidRPr="00EE1E2F">
        <w:rPr>
          <w:noProof/>
          <w:lang w:val="en-US"/>
        </w:rPr>
        <w:t>S</w:t>
      </w:r>
      <w:r w:rsidRPr="00EE1E2F">
        <w:rPr>
          <w:noProof/>
        </w:rPr>
        <w:t xml:space="preserve">0 – начальное состояние, </w:t>
      </w:r>
      <w:r w:rsidRPr="00EE1E2F">
        <w:rPr>
          <w:noProof/>
          <w:lang w:val="en-US"/>
        </w:rPr>
        <w:t>S</w:t>
      </w:r>
      <w:r w:rsidRPr="004D3848">
        <w:rPr>
          <w:noProof/>
        </w:rPr>
        <w:t>8</w:t>
      </w:r>
      <w:r w:rsidRPr="00EE1E2F">
        <w:rPr>
          <w:noProof/>
        </w:rPr>
        <w:t xml:space="preserve"> – конечное состояние автомата. </w:t>
      </w:r>
      <w:r w:rsidRPr="00EE1E2F">
        <w:rPr>
          <w:rFonts w:eastAsia="Calibri"/>
        </w:rPr>
        <w:t>В виде кода представлен на рисунке 3.7.</w:t>
      </w:r>
    </w:p>
    <w:p w14:paraId="70ED2947" w14:textId="77777777" w:rsidR="00252E21" w:rsidRPr="00EE1E2F" w:rsidRDefault="00252E21" w:rsidP="00252E21">
      <w:pPr>
        <w:spacing w:before="280" w:after="280"/>
        <w:ind w:left="0"/>
        <w:jc w:val="center"/>
        <w:rPr>
          <w:rFonts w:eastAsia="Calibri"/>
          <w:iCs/>
          <w:highlight w:val="yellow"/>
        </w:rPr>
      </w:pPr>
      <w:r>
        <w:rPr>
          <w:rFonts w:eastAsia="Calibri"/>
          <w:iCs/>
          <w:noProof/>
        </w:rPr>
        <w:drawing>
          <wp:inline distT="0" distB="0" distL="0" distR="0" wp14:anchorId="7A88DA5A" wp14:editId="6F2DA77A">
            <wp:extent cx="6203218" cy="4038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poch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A7F" w14:textId="77777777" w:rsidR="00252E21" w:rsidRPr="00EE1E2F" w:rsidRDefault="00252E21" w:rsidP="00252E21">
      <w:pPr>
        <w:spacing w:before="280" w:after="280"/>
        <w:ind w:left="0" w:firstLine="709"/>
        <w:jc w:val="center"/>
        <w:rPr>
          <w:rFonts w:eastAsia="Calibri"/>
          <w:iCs/>
        </w:rPr>
      </w:pPr>
      <w:r w:rsidRPr="00EE1E2F">
        <w:rPr>
          <w:rFonts w:eastAsia="Calibri"/>
          <w:iCs/>
        </w:rPr>
        <w:t xml:space="preserve">Рисунок 3.6 </w:t>
      </w:r>
      <w:r w:rsidRPr="00EE1E2F">
        <w:rPr>
          <w:rFonts w:eastAsia="Calibri"/>
        </w:rPr>
        <w:t>—</w:t>
      </w:r>
      <w:r w:rsidRPr="00EE1E2F">
        <w:rPr>
          <w:rFonts w:eastAsia="Calibri"/>
          <w:iCs/>
        </w:rPr>
        <w:t xml:space="preserve"> Граф переходов для цепочки “</w:t>
      </w:r>
      <w:r w:rsidRPr="00EE1E2F">
        <w:rPr>
          <w:rFonts w:eastAsia="Calibri"/>
          <w:iCs/>
          <w:lang w:val="en-US"/>
        </w:rPr>
        <w:t>primary</w:t>
      </w:r>
      <w:r w:rsidRPr="00EE1E2F">
        <w:rPr>
          <w:rFonts w:eastAsia="Calibri"/>
          <w:iCs/>
        </w:rPr>
        <w:t>”</w:t>
      </w:r>
    </w:p>
    <w:p w14:paraId="4DAF04B9" w14:textId="77777777" w:rsidR="00252E21" w:rsidRPr="00EE1E2F" w:rsidRDefault="00252E21" w:rsidP="00252E21">
      <w:pPr>
        <w:spacing w:before="280" w:after="280"/>
        <w:ind w:left="0" w:firstLine="709"/>
        <w:jc w:val="center"/>
        <w:rPr>
          <w:rFonts w:eastAsia="Calibri"/>
          <w:iCs/>
        </w:rPr>
      </w:pPr>
      <w:r w:rsidRPr="00BB1E10">
        <w:rPr>
          <w:rFonts w:eastAsia="Calibri"/>
          <w:iCs/>
          <w:noProof/>
        </w:rPr>
        <w:drawing>
          <wp:inline distT="0" distB="0" distL="0" distR="0" wp14:anchorId="457EEC08" wp14:editId="22C53D90">
            <wp:extent cx="3696216" cy="1981477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56" w:name="_GoBack"/>
      <w:bookmarkEnd w:id="56"/>
    </w:p>
    <w:p w14:paraId="4E551E33" w14:textId="77777777" w:rsidR="00252E21" w:rsidRPr="00EE1E2F" w:rsidRDefault="00252E21" w:rsidP="00252E21">
      <w:pPr>
        <w:spacing w:before="280" w:after="280"/>
        <w:ind w:left="0" w:firstLine="709"/>
        <w:jc w:val="center"/>
        <w:rPr>
          <w:rFonts w:eastAsia="Calibri"/>
          <w:iCs/>
        </w:rPr>
      </w:pPr>
      <w:r w:rsidRPr="00EE1E2F">
        <w:rPr>
          <w:rFonts w:eastAsia="Calibri"/>
          <w:iCs/>
        </w:rPr>
        <w:t xml:space="preserve">Рисунок 3.7 </w:t>
      </w:r>
      <w:r w:rsidRPr="00EE1E2F">
        <w:rPr>
          <w:rFonts w:eastAsia="Calibri"/>
        </w:rPr>
        <w:t>—</w:t>
      </w:r>
      <w:r w:rsidRPr="00EE1E2F">
        <w:rPr>
          <w:rFonts w:eastAsia="Calibri"/>
          <w:iCs/>
        </w:rPr>
        <w:t xml:space="preserve"> Граф переходов для цепочки “ </w:t>
      </w:r>
      <w:proofErr w:type="gramStart"/>
      <w:r w:rsidRPr="00EE1E2F">
        <w:rPr>
          <w:rFonts w:eastAsia="Calibri"/>
          <w:iCs/>
          <w:lang w:val="en-US"/>
        </w:rPr>
        <w:t>primary</w:t>
      </w:r>
      <w:r w:rsidRPr="00EE1E2F">
        <w:rPr>
          <w:rFonts w:eastAsia="Calibri"/>
          <w:iCs/>
        </w:rPr>
        <w:t xml:space="preserve"> ”</w:t>
      </w:r>
      <w:proofErr w:type="gramEnd"/>
    </w:p>
    <w:p w14:paraId="32746112" w14:textId="77777777" w:rsidR="00252E21" w:rsidRPr="00EE1E2F" w:rsidRDefault="00252E21" w:rsidP="00252E21">
      <w:pPr>
        <w:pStyle w:val="2"/>
        <w:ind w:left="0" w:firstLine="709"/>
        <w:rPr>
          <w:rFonts w:eastAsia="Calibri" w:cs="Times New Roman"/>
          <w:b w:val="0"/>
          <w:color w:val="000000" w:themeColor="text1"/>
          <w:szCs w:val="28"/>
        </w:rPr>
      </w:pPr>
      <w:bookmarkStart w:id="57" w:name="_Toc469951072"/>
      <w:bookmarkStart w:id="58" w:name="_Toc500358582"/>
      <w:bookmarkStart w:id="59" w:name="_Toc58811891"/>
      <w:r w:rsidRPr="00EE1E2F">
        <w:rPr>
          <w:rFonts w:eastAsia="Calibri" w:cs="Times New Roman"/>
          <w:color w:val="000000" w:themeColor="text1"/>
          <w:szCs w:val="28"/>
        </w:rPr>
        <w:lastRenderedPageBreak/>
        <w:t>3.10 Контрольный пример</w:t>
      </w:r>
      <w:bookmarkEnd w:id="57"/>
      <w:bookmarkEnd w:id="58"/>
      <w:bookmarkEnd w:id="59"/>
    </w:p>
    <w:p w14:paraId="35BCC183" w14:textId="77777777" w:rsidR="00252E21" w:rsidRDefault="00252E21" w:rsidP="00252E21">
      <w:pPr>
        <w:tabs>
          <w:tab w:val="left" w:pos="0"/>
        </w:tabs>
        <w:ind w:left="0"/>
        <w:jc w:val="both"/>
      </w:pPr>
      <w:r>
        <w:rPr>
          <w:rFonts w:eastAsia="Calibri"/>
        </w:rPr>
        <w:tab/>
      </w:r>
      <w:r w:rsidRPr="00EE1E2F">
        <w:rPr>
          <w:rFonts w:eastAsia="Calibri"/>
        </w:rPr>
        <w:t>Результат работы лексического анализатора –сформированные таблицы лексем и идентификаторов – представлены</w:t>
      </w:r>
      <w:r w:rsidRPr="00EE1E2F">
        <w:t xml:space="preserve"> в приложении Б.</w:t>
      </w:r>
    </w:p>
    <w:p w14:paraId="25588D7E" w14:textId="77777777" w:rsidR="00252E21" w:rsidRDefault="00252E21" w:rsidP="00252E21">
      <w:pPr>
        <w:widowControl/>
        <w:spacing w:after="160" w:line="259" w:lineRule="auto"/>
        <w:ind w:left="0"/>
      </w:pPr>
      <w:r>
        <w:br w:type="page"/>
      </w:r>
    </w:p>
    <w:p w14:paraId="5138D883" w14:textId="77777777" w:rsidR="00252E21" w:rsidRPr="00EE6980" w:rsidRDefault="00252E21" w:rsidP="00252E21">
      <w:pPr>
        <w:tabs>
          <w:tab w:val="left" w:pos="0"/>
        </w:tabs>
        <w:ind w:left="0"/>
        <w:jc w:val="center"/>
        <w:rPr>
          <w:b/>
          <w:bCs/>
        </w:rPr>
      </w:pPr>
      <w:r w:rsidRPr="00EE6980">
        <w:rPr>
          <w:b/>
          <w:bCs/>
        </w:rPr>
        <w:lastRenderedPageBreak/>
        <w:t>Приложение А</w:t>
      </w:r>
    </w:p>
    <w:p w14:paraId="0CD70D35" w14:textId="77777777" w:rsidR="00252E21" w:rsidRDefault="00252E21" w:rsidP="00252E21">
      <w:pPr>
        <w:pStyle w:val="a8"/>
        <w:ind w:left="0"/>
        <w:jc w:val="both"/>
      </w:pPr>
      <w:r w:rsidRPr="00824185">
        <w:t>Листинг 1 – Исходный код программы на язык</w:t>
      </w:r>
      <w:r>
        <w:t xml:space="preserve">е </w:t>
      </w:r>
      <w:r>
        <w:rPr>
          <w:lang w:val="en-US"/>
        </w:rPr>
        <w:t>LMM</w:t>
      </w:r>
      <w:r w:rsidRPr="002D7C21">
        <w:t>-202</w:t>
      </w:r>
      <w:r w:rsidRPr="00EE6980">
        <w:t>3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252E21" w:rsidRPr="00B349C4" w14:paraId="6D1799E8" w14:textId="77777777" w:rsidTr="00212BA4">
        <w:trPr>
          <w:trHeight w:val="9234"/>
        </w:trPr>
        <w:tc>
          <w:tcPr>
            <w:tcW w:w="9214" w:type="dxa"/>
          </w:tcPr>
          <w:p w14:paraId="31226825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boolean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method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EvenCheck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(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k)</w:t>
            </w:r>
          </w:p>
          <w:p w14:paraId="10022EA2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{</w:t>
            </w:r>
          </w:p>
          <w:p w14:paraId="3EC3B280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boolean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h;</w:t>
            </w:r>
          </w:p>
          <w:p w14:paraId="74A3B46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k= k % 2;</w:t>
            </w:r>
          </w:p>
          <w:p w14:paraId="474E01A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if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(k ~ 0)</w:t>
            </w:r>
          </w:p>
          <w:p w14:paraId="16A2634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{</w:t>
            </w:r>
          </w:p>
          <w:p w14:paraId="6EC734B7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h =TRUE;</w:t>
            </w:r>
          </w:p>
          <w:p w14:paraId="6B3E4AD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}</w:t>
            </w:r>
          </w:p>
          <w:p w14:paraId="4FC9E56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else</w:t>
            </w:r>
            <w:proofErr w:type="spellEnd"/>
          </w:p>
          <w:p w14:paraId="0F72B5C1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{</w:t>
            </w:r>
          </w:p>
          <w:p w14:paraId="3EB360F7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h =FALSE;</w:t>
            </w:r>
          </w:p>
          <w:p w14:paraId="029BB1E2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}</w:t>
            </w:r>
          </w:p>
          <w:p w14:paraId="2A03EFE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back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h;</w:t>
            </w:r>
          </w:p>
          <w:p w14:paraId="7416A790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}</w:t>
            </w:r>
          </w:p>
          <w:p w14:paraId="242736D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</w:p>
          <w:p w14:paraId="0F6F0BB4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method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GetFact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(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n)</w:t>
            </w:r>
          </w:p>
          <w:p w14:paraId="3220C412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{</w:t>
            </w:r>
          </w:p>
          <w:p w14:paraId="2E0EAB8D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k;</w:t>
            </w:r>
          </w:p>
          <w:p w14:paraId="03D7FEDE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j;</w:t>
            </w:r>
          </w:p>
          <w:p w14:paraId="1059386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if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(n </w:t>
            </w:r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&lt; 0</w:t>
            </w:r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)</w:t>
            </w:r>
          </w:p>
          <w:p w14:paraId="49D6AD20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{</w:t>
            </w:r>
          </w:p>
          <w:p w14:paraId="4BBC844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k = 0;</w:t>
            </w:r>
          </w:p>
          <w:p w14:paraId="1A2CA2D1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}</w:t>
            </w:r>
          </w:p>
          <w:p w14:paraId="3D6EF6C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</w:p>
          <w:p w14:paraId="64FE1BBD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if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(n ~ 0)</w:t>
            </w:r>
          </w:p>
          <w:p w14:paraId="037B0DA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{</w:t>
            </w:r>
          </w:p>
          <w:p w14:paraId="22C6CFE1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k = 1;</w:t>
            </w:r>
          </w:p>
          <w:p w14:paraId="40219DEA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} </w:t>
            </w:r>
          </w:p>
          <w:p w14:paraId="64B3F62B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else</w:t>
            </w:r>
            <w:proofErr w:type="spellEnd"/>
          </w:p>
          <w:p w14:paraId="66F7B97E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{</w:t>
            </w:r>
          </w:p>
          <w:p w14:paraId="489409DD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j=n-1;</w:t>
            </w:r>
          </w:p>
          <w:p w14:paraId="724B3D1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k=n*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GetFact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(j);</w:t>
            </w:r>
          </w:p>
          <w:p w14:paraId="4B74C64C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}</w:t>
            </w:r>
          </w:p>
          <w:p w14:paraId="59E82B2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back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k;</w:t>
            </w:r>
          </w:p>
          <w:p w14:paraId="3ACC2CF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}</w:t>
            </w:r>
          </w:p>
          <w:p w14:paraId="45E5E99B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procedure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Count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(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string</w:t>
            </w:r>
            <w:proofErr w:type="spellEnd"/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h)</w:t>
            </w:r>
          </w:p>
          <w:p w14:paraId="203FAC0A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{</w:t>
            </w:r>
          </w:p>
          <w:p w14:paraId="45B7AF1C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?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"счет от нуля до длины строки: ";</w:t>
            </w:r>
          </w:p>
          <w:p w14:paraId="32C596D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h;</w:t>
            </w:r>
          </w:p>
          <w:p w14:paraId="6138B5DB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;</w:t>
            </w:r>
          </w:p>
          <w:p w14:paraId="57A58725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length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strlength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(h);</w:t>
            </w:r>
          </w:p>
          <w:p w14:paraId="043E8890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i=0;</w:t>
            </w:r>
          </w:p>
          <w:p w14:paraId="6E09A1ED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cycle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(i </w:t>
            </w:r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&lt;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length</w:t>
            </w:r>
            <w:proofErr w:type="spellEnd"/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)</w:t>
            </w:r>
          </w:p>
          <w:p w14:paraId="0295E1FC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{</w:t>
            </w:r>
          </w:p>
          <w:p w14:paraId="4B0B2EC7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i;</w:t>
            </w:r>
          </w:p>
          <w:p w14:paraId="070E64E9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',';</w:t>
            </w:r>
          </w:p>
          <w:p w14:paraId="4E41F63E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 i=i+1; </w:t>
            </w:r>
          </w:p>
          <w:p w14:paraId="539079D2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 }</w:t>
            </w:r>
          </w:p>
          <w:p w14:paraId="689E4A3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}</w:t>
            </w:r>
          </w:p>
          <w:p w14:paraId="1B91695C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</w:p>
          <w:p w14:paraId="3483B84D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glavnaya</w:t>
            </w:r>
            <w:proofErr w:type="spellEnd"/>
          </w:p>
          <w:p w14:paraId="3C423F8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{</w:t>
            </w:r>
          </w:p>
          <w:p w14:paraId="548D25C4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number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GetFact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(</w:t>
            </w:r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7);  ? вычисляем факториал </w:t>
            </w:r>
          </w:p>
          <w:p w14:paraId="45EEC1B8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?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"факториал числа равен: ";</w:t>
            </w:r>
          </w:p>
          <w:p w14:paraId="738A90CC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number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;</w:t>
            </w:r>
          </w:p>
          <w:p w14:paraId="25E1E3F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65F325F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boolean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iseven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EvenCheck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(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number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)</w:t>
            </w:r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; ?</w:t>
            </w:r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Проверка на четность числа  </w:t>
            </w:r>
          </w:p>
          <w:p w14:paraId="3C044727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iseven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;</w:t>
            </w:r>
          </w:p>
          <w:p w14:paraId="0B2A7585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76EB1454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Count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("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hello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");</w:t>
            </w:r>
          </w:p>
          <w:p w14:paraId="3377D061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1681E871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lastRenderedPageBreak/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binary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^10001010;</w:t>
            </w:r>
          </w:p>
          <w:p w14:paraId="10BEEA4E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binary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;</w:t>
            </w:r>
          </w:p>
          <w:p w14:paraId="072F6F1B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41C61E3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octal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015; </w:t>
            </w:r>
          </w:p>
          <w:p w14:paraId="688157A0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result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=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strlength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("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hello</w:t>
            </w:r>
            <w:proofErr w:type="spellEnd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")+(</w:t>
            </w:r>
            <w:proofErr w:type="gram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(^1010+i012+45)/(2+(4*5+1)/3))+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stoi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("12")+(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octal+binary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)%2;</w:t>
            </w:r>
          </w:p>
          <w:p w14:paraId="450B91CE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result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;  </w:t>
            </w:r>
          </w:p>
          <w:p w14:paraId="67E56F43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67EA5EF7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var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PosInt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g =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strcomp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("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hello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","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hell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");</w:t>
            </w:r>
          </w:p>
          <w:p w14:paraId="254A0CB6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write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g;</w:t>
            </w:r>
          </w:p>
          <w:p w14:paraId="24D679EF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</w:t>
            </w:r>
            <w:proofErr w:type="spellStart"/>
            <w:proofErr w:type="gramStart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hortab</w:t>
            </w:r>
            <w:proofErr w:type="spellEnd"/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 xml:space="preserve"> ;</w:t>
            </w:r>
            <w:proofErr w:type="gramEnd"/>
          </w:p>
          <w:p w14:paraId="53109B2B" w14:textId="77777777" w:rsidR="00252E21" w:rsidRPr="00BB1E10" w:rsidRDefault="00252E21" w:rsidP="00212BA4">
            <w:pPr>
              <w:widowControl/>
              <w:autoSpaceDE w:val="0"/>
              <w:autoSpaceDN w:val="0"/>
              <w:adjustRightInd w:val="0"/>
              <w:ind w:left="0"/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</w:pPr>
            <w:r w:rsidRPr="00BB1E10">
              <w:rPr>
                <w:rFonts w:ascii="Courier New" w:eastAsiaTheme="minorHAnsi" w:hAnsi="Courier New" w:cs="Courier New"/>
                <w:sz w:val="20"/>
                <w:szCs w:val="20"/>
                <w:lang w:val="ru-BY" w:eastAsia="en-US"/>
              </w:rPr>
              <w:t>}</w:t>
            </w:r>
          </w:p>
          <w:p w14:paraId="3F1D9631" w14:textId="77777777" w:rsidR="00252E21" w:rsidRDefault="00252E21" w:rsidP="00212BA4">
            <w:pPr>
              <w:tabs>
                <w:tab w:val="left" w:pos="0"/>
              </w:tabs>
              <w:ind w:left="0" w:firstLine="709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D785DC1" w14:textId="77777777" w:rsidR="00252E21" w:rsidRPr="004A32E3" w:rsidRDefault="00252E21" w:rsidP="00252E21">
      <w:pPr>
        <w:tabs>
          <w:tab w:val="center" w:pos="4677"/>
          <w:tab w:val="right" w:pos="9355"/>
        </w:tabs>
        <w:ind w:left="0" w:firstLine="709"/>
        <w:jc w:val="both"/>
        <w:rPr>
          <w:lang w:val="en-US"/>
        </w:rPr>
      </w:pPr>
      <w:r>
        <w:rPr>
          <w:lang w:val="en-US"/>
        </w:rPr>
        <w:tab/>
      </w:r>
      <w:r w:rsidRPr="004A32E3">
        <w:rPr>
          <w:lang w:val="en-US"/>
        </w:rPr>
        <w:br w:type="page"/>
      </w:r>
    </w:p>
    <w:p w14:paraId="4DB19459" w14:textId="77777777" w:rsidR="00252E21" w:rsidRPr="004A32E3" w:rsidRDefault="00252E21" w:rsidP="00252E21">
      <w:pPr>
        <w:tabs>
          <w:tab w:val="center" w:pos="4677"/>
          <w:tab w:val="right" w:pos="9355"/>
        </w:tabs>
        <w:ind w:left="0" w:firstLine="709"/>
        <w:jc w:val="both"/>
        <w:rPr>
          <w:lang w:val="en-US"/>
        </w:rPr>
      </w:pPr>
    </w:p>
    <w:p w14:paraId="3094EF01" w14:textId="77777777" w:rsidR="00252E21" w:rsidRPr="004A32E3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lang w:val="en-US"/>
        </w:rPr>
      </w:pPr>
    </w:p>
    <w:p w14:paraId="5CA1B694" w14:textId="77777777" w:rsidR="00252E21" w:rsidRPr="004A32E3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lang w:val="en-US"/>
        </w:rPr>
      </w:pPr>
    </w:p>
    <w:p w14:paraId="42E634F7" w14:textId="77777777" w:rsidR="00252E21" w:rsidRPr="004A32E3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lang w:val="en-US"/>
        </w:rPr>
      </w:pPr>
    </w:p>
    <w:p w14:paraId="148AC279" w14:textId="77777777" w:rsidR="00252E21" w:rsidRPr="004A32E3" w:rsidRDefault="00252E21" w:rsidP="00252E21">
      <w:pPr>
        <w:tabs>
          <w:tab w:val="center" w:pos="4677"/>
          <w:tab w:val="right" w:pos="9355"/>
        </w:tabs>
        <w:spacing w:before="360" w:after="240"/>
        <w:ind w:left="0" w:firstLine="709"/>
        <w:jc w:val="both"/>
        <w:rPr>
          <w:lang w:val="en-US"/>
        </w:rPr>
      </w:pPr>
    </w:p>
    <w:p w14:paraId="2A534E29" w14:textId="77777777" w:rsidR="00252E21" w:rsidRPr="004A32E3" w:rsidRDefault="00252E21" w:rsidP="00252E21">
      <w:pPr>
        <w:tabs>
          <w:tab w:val="center" w:pos="4677"/>
          <w:tab w:val="right" w:pos="9355"/>
        </w:tabs>
        <w:ind w:left="0"/>
        <w:jc w:val="both"/>
        <w:rPr>
          <w:lang w:val="en-US"/>
        </w:rPr>
      </w:pPr>
    </w:p>
    <w:p w14:paraId="5B9A24DB" w14:textId="77777777" w:rsidR="008458AB" w:rsidRPr="00252E21" w:rsidRDefault="008458AB" w:rsidP="00252E21"/>
    <w:sectPr w:rsidR="008458AB" w:rsidRPr="00252E21" w:rsidSect="00212BA4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970"/>
    <w:multiLevelType w:val="multilevel"/>
    <w:tmpl w:val="52365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225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2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5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AB"/>
    <w:rsid w:val="00212BA4"/>
    <w:rsid w:val="00252E21"/>
    <w:rsid w:val="00653A05"/>
    <w:rsid w:val="008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D956"/>
  <w15:chartTrackingRefBased/>
  <w15:docId w15:val="{D7946BB7-D923-4CC4-A555-300687F7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2E21"/>
    <w:pPr>
      <w:widowControl w:val="0"/>
      <w:spacing w:after="0" w:line="240" w:lineRule="auto"/>
      <w:ind w:left="709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252E21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52E21"/>
    <w:pPr>
      <w:keepNext/>
      <w:keepLines/>
      <w:spacing w:before="360" w:after="240"/>
      <w:ind w:left="72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E21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52E21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a3">
    <w:name w:val="No Spacing"/>
    <w:aliases w:val="Рисунок"/>
    <w:uiPriority w:val="1"/>
    <w:qFormat/>
    <w:rsid w:val="00252E21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252E21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252E21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252E21"/>
    <w:pPr>
      <w:tabs>
        <w:tab w:val="right" w:leader="dot" w:pos="10025"/>
      </w:tabs>
      <w:ind w:firstLine="280"/>
    </w:pPr>
  </w:style>
  <w:style w:type="character" w:styleId="a5">
    <w:name w:val="Hyperlink"/>
    <w:uiPriority w:val="99"/>
    <w:unhideWhenUsed/>
    <w:rsid w:val="00252E2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2E21"/>
    <w:pPr>
      <w:ind w:left="720"/>
      <w:contextualSpacing/>
    </w:pPr>
  </w:style>
  <w:style w:type="table" w:styleId="a7">
    <w:name w:val="Table Grid"/>
    <w:basedOn w:val="a1"/>
    <w:uiPriority w:val="59"/>
    <w:rsid w:val="0025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52E21"/>
    <w:pPr>
      <w:numPr>
        <w:ilvl w:val="1"/>
      </w:numPr>
      <w:spacing w:before="240"/>
      <w:ind w:left="709"/>
    </w:pPr>
    <w:rPr>
      <w:rFonts w:eastAsiaTheme="majorEastAsia" w:cstheme="majorBidi"/>
      <w:iCs/>
      <w:color w:val="auto"/>
      <w:szCs w:val="24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52E21"/>
    <w:rPr>
      <w:rFonts w:ascii="Times New Roman" w:eastAsiaTheme="majorEastAsia" w:hAnsi="Times New Roman" w:cstheme="majorBidi"/>
      <w:iCs/>
      <w:sz w:val="28"/>
      <w:szCs w:val="24"/>
      <w:lang w:val="ru-RU" w:eastAsia="ru-RU"/>
    </w:rPr>
  </w:style>
  <w:style w:type="paragraph" w:styleId="aa">
    <w:name w:val="Normal (Web)"/>
    <w:basedOn w:val="a"/>
    <w:uiPriority w:val="99"/>
    <w:unhideWhenUsed/>
    <w:rsid w:val="00252E2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52E2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2E21"/>
    <w:rPr>
      <w:rFonts w:ascii="Segoe UI" w:eastAsia="Times New Roman" w:hAnsi="Segoe UI" w:cs="Segoe UI"/>
      <w:color w:val="000000"/>
      <w:sz w:val="18"/>
      <w:szCs w:val="18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252E2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252E21"/>
    <w:pPr>
      <w:widowControl/>
      <w:spacing w:after="200"/>
      <w:ind w:left="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4486</Words>
  <Characters>25573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Ляшонок Матвей</dc:creator>
  <cp:keywords/>
  <dc:description/>
  <cp:lastModifiedBy>lol lol</cp:lastModifiedBy>
  <cp:revision>4</cp:revision>
  <dcterms:created xsi:type="dcterms:W3CDTF">2023-12-09T23:42:00Z</dcterms:created>
  <dcterms:modified xsi:type="dcterms:W3CDTF">2023-12-10T02:31:00Z</dcterms:modified>
</cp:coreProperties>
</file>