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EEA281" w14:textId="77777777" w:rsidR="00FD7568" w:rsidRPr="00FD7568" w:rsidRDefault="00FD7568" w:rsidP="00FD7568">
      <w:pPr>
        <w:spacing w:before="100" w:beforeAutospacing="1" w:after="100" w:afterAutospacing="1" w:line="240" w:lineRule="auto"/>
        <w:rPr>
          <w:rFonts w:ascii="Times New Roman" w:eastAsia="Times New Roman" w:hAnsi="Times New Roman" w:cs="Times New Roman"/>
          <w:color w:val="000000"/>
          <w:kern w:val="0"/>
          <w14:ligatures w14:val="none"/>
        </w:rPr>
      </w:pPr>
      <w:r w:rsidRPr="00FD7568">
        <w:rPr>
          <w:rFonts w:ascii="Times New Roman" w:eastAsia="Times New Roman" w:hAnsi="Times New Roman" w:cs="Times New Roman"/>
          <w:b/>
          <w:bCs/>
          <w:color w:val="000000"/>
          <w:kern w:val="0"/>
          <w14:ligatures w14:val="none"/>
        </w:rPr>
        <w:t>Reflection on Fraud and Digital Security</w:t>
      </w:r>
    </w:p>
    <w:p w14:paraId="7BD51364" w14:textId="1549D35D" w:rsidR="00FD7568" w:rsidRPr="00FD7568" w:rsidRDefault="00FD7568" w:rsidP="00104A1B">
      <w:pPr>
        <w:spacing w:before="100" w:beforeAutospacing="1" w:after="100" w:afterAutospacing="1" w:line="240" w:lineRule="auto"/>
        <w:rPr>
          <w:rFonts w:ascii="Times New Roman" w:eastAsia="Times New Roman" w:hAnsi="Times New Roman" w:cs="Times New Roman"/>
          <w:color w:val="000000"/>
          <w:kern w:val="0"/>
          <w14:ligatures w14:val="none"/>
        </w:rPr>
      </w:pPr>
      <w:r w:rsidRPr="00FD7568">
        <w:rPr>
          <w:rFonts w:ascii="Times New Roman" w:eastAsia="Times New Roman" w:hAnsi="Times New Roman" w:cs="Times New Roman"/>
          <w:b/>
          <w:bCs/>
          <w:color w:val="000000"/>
          <w:kern w:val="0"/>
          <w14:ligatures w14:val="none"/>
        </w:rPr>
        <w:t>Juan Holmes</w:t>
      </w:r>
      <w:r w:rsidRPr="00FD7568">
        <w:rPr>
          <w:rFonts w:ascii="Times New Roman" w:eastAsia="Times New Roman" w:hAnsi="Times New Roman" w:cs="Times New Roman"/>
          <w:color w:val="000000"/>
          <w:kern w:val="0"/>
          <w14:ligatures w14:val="none"/>
        </w:rPr>
        <w:br/>
      </w:r>
      <w:r w:rsidRPr="00FD7568">
        <w:rPr>
          <w:rFonts w:ascii="Times New Roman" w:eastAsia="Times New Roman" w:hAnsi="Times New Roman" w:cs="Times New Roman"/>
          <w:b/>
          <w:bCs/>
          <w:color w:val="000000"/>
          <w:kern w:val="0"/>
          <w14:ligatures w14:val="none"/>
        </w:rPr>
        <w:t>ITAI 2372</w:t>
      </w:r>
      <w:r w:rsidRPr="00FD7568">
        <w:rPr>
          <w:rFonts w:ascii="Times New Roman" w:eastAsia="Times New Roman" w:hAnsi="Times New Roman" w:cs="Times New Roman"/>
          <w:color w:val="000000"/>
          <w:kern w:val="0"/>
          <w14:ligatures w14:val="none"/>
        </w:rPr>
        <w:br/>
      </w:r>
      <w:r w:rsidRPr="00FD7568">
        <w:rPr>
          <w:rFonts w:ascii="Times New Roman" w:eastAsia="Times New Roman" w:hAnsi="Times New Roman" w:cs="Times New Roman"/>
          <w:b/>
          <w:bCs/>
          <w:color w:val="000000"/>
          <w:kern w:val="0"/>
          <w14:ligatures w14:val="none"/>
        </w:rPr>
        <w:t>2/1/24</w:t>
      </w:r>
    </w:p>
    <w:p w14:paraId="3855DD89" w14:textId="77777777" w:rsidR="00FD7568" w:rsidRPr="00FD7568" w:rsidRDefault="00FD7568" w:rsidP="00104A1B">
      <w:pPr>
        <w:spacing w:before="100" w:beforeAutospacing="1" w:after="100" w:afterAutospacing="1" w:line="240" w:lineRule="auto"/>
        <w:jc w:val="both"/>
        <w:outlineLvl w:val="2"/>
        <w:rPr>
          <w:rFonts w:ascii="Times New Roman" w:eastAsia="Times New Roman" w:hAnsi="Times New Roman" w:cs="Times New Roman"/>
          <w:b/>
          <w:bCs/>
          <w:color w:val="000000"/>
          <w:kern w:val="0"/>
          <w:sz w:val="27"/>
          <w:szCs w:val="27"/>
          <w14:ligatures w14:val="none"/>
        </w:rPr>
      </w:pPr>
      <w:r w:rsidRPr="00FD7568">
        <w:rPr>
          <w:rFonts w:ascii="Times New Roman" w:eastAsia="Times New Roman" w:hAnsi="Times New Roman" w:cs="Times New Roman"/>
          <w:b/>
          <w:bCs/>
          <w:color w:val="000000"/>
          <w:kern w:val="0"/>
          <w:sz w:val="27"/>
          <w:szCs w:val="27"/>
          <w14:ligatures w14:val="none"/>
        </w:rPr>
        <w:t>Reflection on Fraud and Digital Security</w:t>
      </w:r>
    </w:p>
    <w:p w14:paraId="5120B480" w14:textId="77777777" w:rsidR="00FD7568" w:rsidRPr="00FD7568" w:rsidRDefault="00FD7568" w:rsidP="00104A1B">
      <w:pPr>
        <w:spacing w:before="100" w:beforeAutospacing="1" w:after="100" w:afterAutospacing="1" w:line="240" w:lineRule="auto"/>
        <w:jc w:val="both"/>
        <w:outlineLvl w:val="3"/>
        <w:rPr>
          <w:rFonts w:ascii="Times New Roman" w:eastAsia="Times New Roman" w:hAnsi="Times New Roman" w:cs="Times New Roman"/>
          <w:b/>
          <w:bCs/>
          <w:color w:val="000000"/>
          <w:kern w:val="0"/>
          <w14:ligatures w14:val="none"/>
        </w:rPr>
      </w:pPr>
      <w:r w:rsidRPr="00FD7568">
        <w:rPr>
          <w:rFonts w:ascii="Times New Roman" w:eastAsia="Times New Roman" w:hAnsi="Times New Roman" w:cs="Times New Roman"/>
          <w:b/>
          <w:bCs/>
          <w:color w:val="000000"/>
          <w:kern w:val="0"/>
          <w14:ligatures w14:val="none"/>
        </w:rPr>
        <w:t>Introduction</w:t>
      </w:r>
    </w:p>
    <w:p w14:paraId="6EB96345" w14:textId="77777777" w:rsidR="00FD7568" w:rsidRPr="00FD7568" w:rsidRDefault="00FD7568" w:rsidP="00104A1B">
      <w:pPr>
        <w:spacing w:before="100" w:beforeAutospacing="1" w:after="100" w:afterAutospacing="1" w:line="240" w:lineRule="auto"/>
        <w:jc w:val="both"/>
        <w:rPr>
          <w:rFonts w:ascii="Times New Roman" w:eastAsia="Times New Roman" w:hAnsi="Times New Roman" w:cs="Times New Roman"/>
          <w:color w:val="000000"/>
          <w:kern w:val="0"/>
          <w14:ligatures w14:val="none"/>
        </w:rPr>
      </w:pPr>
      <w:r w:rsidRPr="00FD7568">
        <w:rPr>
          <w:rFonts w:ascii="Times New Roman" w:eastAsia="Times New Roman" w:hAnsi="Times New Roman" w:cs="Times New Roman"/>
          <w:b/>
          <w:bCs/>
          <w:color w:val="000000"/>
          <w:kern w:val="0"/>
          <w14:ligatures w14:val="none"/>
        </w:rPr>
        <w:t>Overview:</w:t>
      </w:r>
      <w:r w:rsidRPr="00FD7568">
        <w:rPr>
          <w:rFonts w:ascii="Times New Roman" w:eastAsia="Times New Roman" w:hAnsi="Times New Roman" w:cs="Times New Roman"/>
          <w:color w:val="000000"/>
          <w:kern w:val="0"/>
          <w14:ligatures w14:val="none"/>
        </w:rPr>
        <w:t> This reflection explores the impact of fraud in digital transactions and the role of security measures such as Multi-Factor Authentication (MFA) in mitigating risks. It considers real-world experiences and observations on financial fraud, emphasizing the efficiency and vulnerabilities of various security protocols.</w:t>
      </w:r>
    </w:p>
    <w:p w14:paraId="1307CB7D" w14:textId="101AB6D4" w:rsidR="00FD7568" w:rsidRPr="00FD7568" w:rsidRDefault="00FD7568" w:rsidP="00104A1B">
      <w:pPr>
        <w:spacing w:before="100" w:beforeAutospacing="1" w:after="100" w:afterAutospacing="1" w:line="240" w:lineRule="auto"/>
        <w:jc w:val="both"/>
        <w:rPr>
          <w:rFonts w:ascii="Times New Roman" w:eastAsia="Times New Roman" w:hAnsi="Times New Roman" w:cs="Times New Roman"/>
          <w:color w:val="000000"/>
          <w:kern w:val="0"/>
          <w14:ligatures w14:val="none"/>
        </w:rPr>
      </w:pPr>
      <w:r w:rsidRPr="00FD7568">
        <w:rPr>
          <w:rFonts w:ascii="Times New Roman" w:eastAsia="Times New Roman" w:hAnsi="Times New Roman" w:cs="Times New Roman"/>
          <w:b/>
          <w:bCs/>
          <w:color w:val="000000"/>
          <w:kern w:val="0"/>
          <w14:ligatures w14:val="none"/>
        </w:rPr>
        <w:t>Purpose:</w:t>
      </w:r>
      <w:r w:rsidRPr="00FD7568">
        <w:rPr>
          <w:rFonts w:ascii="Times New Roman" w:eastAsia="Times New Roman" w:hAnsi="Times New Roman" w:cs="Times New Roman"/>
          <w:color w:val="000000"/>
          <w:kern w:val="0"/>
          <w14:ligatures w14:val="none"/>
        </w:rPr>
        <w:t> The objective is to critically analyze how fraud schemes exploit security flaws, the significance of proper authentication measures, and personal insights on how individuals and financial institutions can strengthen fraud prevention.</w:t>
      </w:r>
    </w:p>
    <w:p w14:paraId="2D1648A3" w14:textId="77777777" w:rsidR="00FD7568" w:rsidRPr="00FD7568" w:rsidRDefault="00FD7568" w:rsidP="00104A1B">
      <w:pPr>
        <w:spacing w:before="100" w:beforeAutospacing="1" w:after="100" w:afterAutospacing="1" w:line="240" w:lineRule="auto"/>
        <w:jc w:val="both"/>
        <w:outlineLvl w:val="2"/>
        <w:rPr>
          <w:rFonts w:ascii="Times New Roman" w:eastAsia="Times New Roman" w:hAnsi="Times New Roman" w:cs="Times New Roman"/>
          <w:b/>
          <w:bCs/>
          <w:color w:val="000000"/>
          <w:kern w:val="0"/>
          <w:sz w:val="27"/>
          <w:szCs w:val="27"/>
          <w14:ligatures w14:val="none"/>
        </w:rPr>
      </w:pPr>
      <w:r w:rsidRPr="00FD7568">
        <w:rPr>
          <w:rFonts w:ascii="Times New Roman" w:eastAsia="Times New Roman" w:hAnsi="Times New Roman" w:cs="Times New Roman"/>
          <w:b/>
          <w:bCs/>
          <w:color w:val="000000"/>
          <w:kern w:val="0"/>
          <w:sz w:val="27"/>
          <w:szCs w:val="27"/>
          <w14:ligatures w14:val="none"/>
        </w:rPr>
        <w:t>Description of Topic</w:t>
      </w:r>
    </w:p>
    <w:p w14:paraId="4AED60F8" w14:textId="77777777" w:rsidR="00FD7568" w:rsidRPr="00FD7568" w:rsidRDefault="00FD7568" w:rsidP="00104A1B">
      <w:pPr>
        <w:spacing w:before="100" w:beforeAutospacing="1" w:after="100" w:afterAutospacing="1" w:line="240" w:lineRule="auto"/>
        <w:jc w:val="both"/>
        <w:outlineLvl w:val="3"/>
        <w:rPr>
          <w:rFonts w:ascii="Times New Roman" w:eastAsia="Times New Roman" w:hAnsi="Times New Roman" w:cs="Times New Roman"/>
          <w:b/>
          <w:bCs/>
          <w:color w:val="000000"/>
          <w:kern w:val="0"/>
          <w14:ligatures w14:val="none"/>
        </w:rPr>
      </w:pPr>
      <w:r w:rsidRPr="00FD7568">
        <w:rPr>
          <w:rFonts w:ascii="Times New Roman" w:eastAsia="Times New Roman" w:hAnsi="Times New Roman" w:cs="Times New Roman"/>
          <w:b/>
          <w:bCs/>
          <w:color w:val="000000"/>
          <w:kern w:val="0"/>
          <w14:ligatures w14:val="none"/>
        </w:rPr>
        <w:t>Background Information:</w:t>
      </w:r>
    </w:p>
    <w:p w14:paraId="0FADD613" w14:textId="77777777" w:rsidR="00FD7568" w:rsidRPr="00FD7568" w:rsidRDefault="00FD7568" w:rsidP="00104A1B">
      <w:pPr>
        <w:spacing w:before="100" w:beforeAutospacing="1" w:after="100" w:afterAutospacing="1" w:line="240" w:lineRule="auto"/>
        <w:jc w:val="both"/>
        <w:rPr>
          <w:rFonts w:ascii="Times New Roman" w:eastAsia="Times New Roman" w:hAnsi="Times New Roman" w:cs="Times New Roman"/>
          <w:color w:val="000000"/>
          <w:kern w:val="0"/>
          <w14:ligatures w14:val="none"/>
        </w:rPr>
      </w:pPr>
      <w:r w:rsidRPr="00FD7568">
        <w:rPr>
          <w:rFonts w:ascii="Times New Roman" w:eastAsia="Times New Roman" w:hAnsi="Times New Roman" w:cs="Times New Roman"/>
          <w:color w:val="000000"/>
          <w:kern w:val="0"/>
          <w14:ligatures w14:val="none"/>
        </w:rPr>
        <w:t>Financial fraud has evolved with technology, leveraging digital loopholes and exploiting human psychology. While security measures such as MFA, biometric authentication, and bank verification protocols exist, sophisticated fraudsters find ways to bypass them. A key concern is how fraudsters manipulate individuals into compromising their own security, often by social engineering tactics.</w:t>
      </w:r>
    </w:p>
    <w:p w14:paraId="1AFA516D" w14:textId="77777777" w:rsidR="00FD7568" w:rsidRPr="00FD7568" w:rsidRDefault="00FD7568" w:rsidP="00104A1B">
      <w:pPr>
        <w:spacing w:before="100" w:beforeAutospacing="1" w:after="100" w:afterAutospacing="1" w:line="240" w:lineRule="auto"/>
        <w:jc w:val="both"/>
        <w:outlineLvl w:val="3"/>
        <w:rPr>
          <w:rFonts w:ascii="Times New Roman" w:eastAsia="Times New Roman" w:hAnsi="Times New Roman" w:cs="Times New Roman"/>
          <w:b/>
          <w:bCs/>
          <w:color w:val="000000"/>
          <w:kern w:val="0"/>
          <w14:ligatures w14:val="none"/>
        </w:rPr>
      </w:pPr>
      <w:r w:rsidRPr="00FD7568">
        <w:rPr>
          <w:rFonts w:ascii="Times New Roman" w:eastAsia="Times New Roman" w:hAnsi="Times New Roman" w:cs="Times New Roman"/>
          <w:b/>
          <w:bCs/>
          <w:color w:val="000000"/>
          <w:kern w:val="0"/>
          <w14:ligatures w14:val="none"/>
        </w:rPr>
        <w:t>Specific Details:</w:t>
      </w:r>
    </w:p>
    <w:p w14:paraId="101270C2" w14:textId="77777777" w:rsidR="00FD7568" w:rsidRPr="00FD7568" w:rsidRDefault="00FD7568" w:rsidP="00104A1B">
      <w:pPr>
        <w:numPr>
          <w:ilvl w:val="0"/>
          <w:numId w:val="1"/>
        </w:numPr>
        <w:spacing w:before="100" w:beforeAutospacing="1" w:after="100" w:afterAutospacing="1" w:line="240" w:lineRule="auto"/>
        <w:jc w:val="both"/>
        <w:rPr>
          <w:rFonts w:ascii="Times New Roman" w:eastAsia="Times New Roman" w:hAnsi="Times New Roman" w:cs="Times New Roman"/>
          <w:color w:val="000000"/>
          <w:kern w:val="0"/>
          <w14:ligatures w14:val="none"/>
        </w:rPr>
      </w:pPr>
      <w:r w:rsidRPr="00FD7568">
        <w:rPr>
          <w:rFonts w:ascii="Times New Roman" w:eastAsia="Times New Roman" w:hAnsi="Times New Roman" w:cs="Times New Roman"/>
          <w:b/>
          <w:bCs/>
          <w:color w:val="000000"/>
          <w:kern w:val="0"/>
          <w14:ligatures w14:val="none"/>
        </w:rPr>
        <w:t>Fraud Through Personal Devices:</w:t>
      </w:r>
      <w:r w:rsidRPr="00FD7568">
        <w:rPr>
          <w:rFonts w:ascii="Times New Roman" w:eastAsia="Times New Roman" w:hAnsi="Times New Roman" w:cs="Times New Roman"/>
          <w:color w:val="000000"/>
          <w:kern w:val="0"/>
          <w14:ligatures w14:val="none"/>
        </w:rPr>
        <w:t> Many fraudulent schemes occur using the victim’s own phone, which creates a perception of legitimacy. Fraudsters often use social engineering to gain access to personal devices or manipulate users into authorizing transactions unknowingly.</w:t>
      </w:r>
    </w:p>
    <w:p w14:paraId="2E7C71C2" w14:textId="77777777" w:rsidR="00FD7568" w:rsidRPr="00FD7568" w:rsidRDefault="00FD7568" w:rsidP="00104A1B">
      <w:pPr>
        <w:numPr>
          <w:ilvl w:val="0"/>
          <w:numId w:val="1"/>
        </w:numPr>
        <w:spacing w:before="100" w:beforeAutospacing="1" w:after="100" w:afterAutospacing="1" w:line="240" w:lineRule="auto"/>
        <w:jc w:val="both"/>
        <w:rPr>
          <w:rFonts w:ascii="Times New Roman" w:eastAsia="Times New Roman" w:hAnsi="Times New Roman" w:cs="Times New Roman"/>
          <w:color w:val="000000"/>
          <w:kern w:val="0"/>
          <w14:ligatures w14:val="none"/>
        </w:rPr>
      </w:pPr>
      <w:r w:rsidRPr="00FD7568">
        <w:rPr>
          <w:rFonts w:ascii="Times New Roman" w:eastAsia="Times New Roman" w:hAnsi="Times New Roman" w:cs="Times New Roman"/>
          <w:b/>
          <w:bCs/>
          <w:color w:val="000000"/>
          <w:kern w:val="0"/>
          <w14:ligatures w14:val="none"/>
        </w:rPr>
        <w:t>Multi-Factor Authentication (MFA) Limitations:</w:t>
      </w:r>
      <w:r w:rsidRPr="00FD7568">
        <w:rPr>
          <w:rFonts w:ascii="Times New Roman" w:eastAsia="Times New Roman" w:hAnsi="Times New Roman" w:cs="Times New Roman"/>
          <w:color w:val="000000"/>
          <w:kern w:val="0"/>
          <w14:ligatures w14:val="none"/>
        </w:rPr>
        <w:t> While MFA is an effective barrier, it relies on the user's awareness and caution. Fraud committed using an individual’s own authenticated device is difficult to dispute with financial institutions.</w:t>
      </w:r>
    </w:p>
    <w:p w14:paraId="7724EA8D" w14:textId="77777777" w:rsidR="00FD7568" w:rsidRPr="00FD7568" w:rsidRDefault="00FD7568" w:rsidP="00104A1B">
      <w:pPr>
        <w:numPr>
          <w:ilvl w:val="0"/>
          <w:numId w:val="1"/>
        </w:numPr>
        <w:spacing w:before="100" w:beforeAutospacing="1" w:after="100" w:afterAutospacing="1" w:line="240" w:lineRule="auto"/>
        <w:jc w:val="both"/>
        <w:rPr>
          <w:rFonts w:ascii="Times New Roman" w:eastAsia="Times New Roman" w:hAnsi="Times New Roman" w:cs="Times New Roman"/>
          <w:color w:val="000000"/>
          <w:kern w:val="0"/>
          <w14:ligatures w14:val="none"/>
        </w:rPr>
      </w:pPr>
      <w:r w:rsidRPr="00FD7568">
        <w:rPr>
          <w:rFonts w:ascii="Times New Roman" w:eastAsia="Times New Roman" w:hAnsi="Times New Roman" w:cs="Times New Roman"/>
          <w:b/>
          <w:bCs/>
          <w:color w:val="000000"/>
          <w:kern w:val="0"/>
          <w14:ligatures w14:val="none"/>
        </w:rPr>
        <w:t>Psychological Manipulation:</w:t>
      </w:r>
      <w:r w:rsidRPr="00FD7568">
        <w:rPr>
          <w:rFonts w:ascii="Times New Roman" w:eastAsia="Times New Roman" w:hAnsi="Times New Roman" w:cs="Times New Roman"/>
          <w:color w:val="000000"/>
          <w:kern w:val="0"/>
          <w14:ligatures w14:val="none"/>
        </w:rPr>
        <w:t> Fraudsters exploit human nature, using urgency and deception to bypass security systems. For instance, offering incentives like free drinks or urgent financial deals can trick individuals into sharing credentials or accessing fraudulent links.</w:t>
      </w:r>
    </w:p>
    <w:p w14:paraId="6A2C9E15" w14:textId="07B91EE1" w:rsidR="00FD7568" w:rsidRPr="00FD7568" w:rsidRDefault="00FD7568" w:rsidP="00104A1B">
      <w:pPr>
        <w:numPr>
          <w:ilvl w:val="0"/>
          <w:numId w:val="1"/>
        </w:numPr>
        <w:spacing w:before="100" w:beforeAutospacing="1" w:after="100" w:afterAutospacing="1" w:line="240" w:lineRule="auto"/>
        <w:jc w:val="both"/>
        <w:rPr>
          <w:rFonts w:ascii="Times New Roman" w:eastAsia="Times New Roman" w:hAnsi="Times New Roman" w:cs="Times New Roman"/>
          <w:color w:val="000000"/>
          <w:kern w:val="0"/>
          <w14:ligatures w14:val="none"/>
        </w:rPr>
      </w:pPr>
      <w:r w:rsidRPr="00FD7568">
        <w:rPr>
          <w:rFonts w:ascii="Times New Roman" w:eastAsia="Times New Roman" w:hAnsi="Times New Roman" w:cs="Times New Roman"/>
          <w:b/>
          <w:bCs/>
          <w:color w:val="000000"/>
          <w:kern w:val="0"/>
          <w14:ligatures w14:val="none"/>
        </w:rPr>
        <w:t>Banking Protocols and Challenges:</w:t>
      </w:r>
      <w:r w:rsidRPr="00FD7568">
        <w:rPr>
          <w:rFonts w:ascii="Times New Roman" w:eastAsia="Times New Roman" w:hAnsi="Times New Roman" w:cs="Times New Roman"/>
          <w:color w:val="000000"/>
          <w:kern w:val="0"/>
          <w14:ligatures w14:val="none"/>
        </w:rPr>
        <w:t> Financial institutions encourage customers to verify transactions directly with banks, but fraudsters continue to adapt by impersonating official personnel and mimicking trusted processes. The effectiveness of fraud prevention relies on a combination of security measures and informed decision-making by users.</w:t>
      </w:r>
    </w:p>
    <w:p w14:paraId="4CB98A1B" w14:textId="77777777" w:rsidR="00FD7568" w:rsidRPr="00FD7568" w:rsidRDefault="00FD7568" w:rsidP="00104A1B">
      <w:pPr>
        <w:spacing w:before="100" w:beforeAutospacing="1" w:after="100" w:afterAutospacing="1" w:line="240" w:lineRule="auto"/>
        <w:jc w:val="both"/>
        <w:outlineLvl w:val="2"/>
        <w:rPr>
          <w:rFonts w:ascii="Times New Roman" w:eastAsia="Times New Roman" w:hAnsi="Times New Roman" w:cs="Times New Roman"/>
          <w:b/>
          <w:bCs/>
          <w:color w:val="000000"/>
          <w:kern w:val="0"/>
          <w:sz w:val="27"/>
          <w:szCs w:val="27"/>
          <w14:ligatures w14:val="none"/>
        </w:rPr>
      </w:pPr>
      <w:r w:rsidRPr="00FD7568">
        <w:rPr>
          <w:rFonts w:ascii="Times New Roman" w:eastAsia="Times New Roman" w:hAnsi="Times New Roman" w:cs="Times New Roman"/>
          <w:b/>
          <w:bCs/>
          <w:color w:val="000000"/>
          <w:kern w:val="0"/>
          <w:sz w:val="27"/>
          <w:szCs w:val="27"/>
          <w14:ligatures w14:val="none"/>
        </w:rPr>
        <w:lastRenderedPageBreak/>
        <w:t>Personal Reflection</w:t>
      </w:r>
    </w:p>
    <w:p w14:paraId="04F41F07" w14:textId="77777777" w:rsidR="00FD7568" w:rsidRPr="00FD7568" w:rsidRDefault="00FD7568" w:rsidP="00104A1B">
      <w:pPr>
        <w:spacing w:before="100" w:beforeAutospacing="1" w:after="100" w:afterAutospacing="1" w:line="240" w:lineRule="auto"/>
        <w:jc w:val="both"/>
        <w:outlineLvl w:val="3"/>
        <w:rPr>
          <w:rFonts w:ascii="Times New Roman" w:eastAsia="Times New Roman" w:hAnsi="Times New Roman" w:cs="Times New Roman"/>
          <w:b/>
          <w:bCs/>
          <w:color w:val="000000"/>
          <w:kern w:val="0"/>
          <w14:ligatures w14:val="none"/>
        </w:rPr>
      </w:pPr>
      <w:r w:rsidRPr="00FD7568">
        <w:rPr>
          <w:rFonts w:ascii="Times New Roman" w:eastAsia="Times New Roman" w:hAnsi="Times New Roman" w:cs="Times New Roman"/>
          <w:b/>
          <w:bCs/>
          <w:color w:val="000000"/>
          <w:kern w:val="0"/>
          <w14:ligatures w14:val="none"/>
        </w:rPr>
        <w:t>Thoughts and Feelings:</w:t>
      </w:r>
    </w:p>
    <w:p w14:paraId="245714A1" w14:textId="77777777" w:rsidR="00FD7568" w:rsidRPr="00FD7568" w:rsidRDefault="00FD7568" w:rsidP="00104A1B">
      <w:pPr>
        <w:spacing w:before="100" w:beforeAutospacing="1" w:after="100" w:afterAutospacing="1" w:line="240" w:lineRule="auto"/>
        <w:jc w:val="both"/>
        <w:rPr>
          <w:rFonts w:ascii="Times New Roman" w:eastAsia="Times New Roman" w:hAnsi="Times New Roman" w:cs="Times New Roman"/>
          <w:color w:val="000000"/>
          <w:kern w:val="0"/>
          <w14:ligatures w14:val="none"/>
        </w:rPr>
      </w:pPr>
      <w:r w:rsidRPr="00FD7568">
        <w:rPr>
          <w:rFonts w:ascii="Times New Roman" w:eastAsia="Times New Roman" w:hAnsi="Times New Roman" w:cs="Times New Roman"/>
          <w:color w:val="000000"/>
          <w:kern w:val="0"/>
          <w14:ligatures w14:val="none"/>
        </w:rPr>
        <w:t>Initially, I viewed financial security as primarily a technical issue, but my experiences and observations highlight that human behavior plays an equally significant role. Despite sophisticated security measures, fraud still succeeds due to psychological manipulation and human error.</w:t>
      </w:r>
    </w:p>
    <w:p w14:paraId="3BBF2A19" w14:textId="77777777" w:rsidR="00FD7568" w:rsidRPr="00FD7568" w:rsidRDefault="00FD7568" w:rsidP="00104A1B">
      <w:pPr>
        <w:spacing w:before="100" w:beforeAutospacing="1" w:after="100" w:afterAutospacing="1" w:line="240" w:lineRule="auto"/>
        <w:jc w:val="both"/>
        <w:outlineLvl w:val="3"/>
        <w:rPr>
          <w:rFonts w:ascii="Times New Roman" w:eastAsia="Times New Roman" w:hAnsi="Times New Roman" w:cs="Times New Roman"/>
          <w:b/>
          <w:bCs/>
          <w:color w:val="000000"/>
          <w:kern w:val="0"/>
          <w14:ligatures w14:val="none"/>
        </w:rPr>
      </w:pPr>
      <w:r w:rsidRPr="00FD7568">
        <w:rPr>
          <w:rFonts w:ascii="Times New Roman" w:eastAsia="Times New Roman" w:hAnsi="Times New Roman" w:cs="Times New Roman"/>
          <w:b/>
          <w:bCs/>
          <w:color w:val="000000"/>
          <w:kern w:val="0"/>
          <w14:ligatures w14:val="none"/>
        </w:rPr>
        <w:t>Analysis and Interpretation:</w:t>
      </w:r>
    </w:p>
    <w:p w14:paraId="2FBED11B" w14:textId="77777777" w:rsidR="00FD7568" w:rsidRPr="00FD7568" w:rsidRDefault="00FD7568" w:rsidP="00104A1B">
      <w:pPr>
        <w:spacing w:before="100" w:beforeAutospacing="1" w:after="100" w:afterAutospacing="1" w:line="240" w:lineRule="auto"/>
        <w:jc w:val="both"/>
        <w:rPr>
          <w:rFonts w:ascii="Times New Roman" w:eastAsia="Times New Roman" w:hAnsi="Times New Roman" w:cs="Times New Roman"/>
          <w:color w:val="000000"/>
          <w:kern w:val="0"/>
          <w14:ligatures w14:val="none"/>
        </w:rPr>
      </w:pPr>
      <w:r w:rsidRPr="00FD7568">
        <w:rPr>
          <w:rFonts w:ascii="Times New Roman" w:eastAsia="Times New Roman" w:hAnsi="Times New Roman" w:cs="Times New Roman"/>
          <w:color w:val="000000"/>
          <w:kern w:val="0"/>
          <w14:ligatures w14:val="none"/>
        </w:rPr>
        <w:t>Fraud prevention must go beyond technical solutions—it requires user education and behavioral awareness. Individuals need to recognize manipulation tactics, while financial institutions must implement multi-layered security approaches that account for human vulnerabilities.</w:t>
      </w:r>
    </w:p>
    <w:p w14:paraId="4668D259" w14:textId="77777777" w:rsidR="00FD7568" w:rsidRPr="00FD7568" w:rsidRDefault="00FD7568" w:rsidP="00104A1B">
      <w:pPr>
        <w:spacing w:before="100" w:beforeAutospacing="1" w:after="100" w:afterAutospacing="1" w:line="240" w:lineRule="auto"/>
        <w:jc w:val="both"/>
        <w:outlineLvl w:val="3"/>
        <w:rPr>
          <w:rFonts w:ascii="Times New Roman" w:eastAsia="Times New Roman" w:hAnsi="Times New Roman" w:cs="Times New Roman"/>
          <w:b/>
          <w:bCs/>
          <w:color w:val="000000"/>
          <w:kern w:val="0"/>
          <w14:ligatures w14:val="none"/>
        </w:rPr>
      </w:pPr>
      <w:r w:rsidRPr="00FD7568">
        <w:rPr>
          <w:rFonts w:ascii="Times New Roman" w:eastAsia="Times New Roman" w:hAnsi="Times New Roman" w:cs="Times New Roman"/>
          <w:b/>
          <w:bCs/>
          <w:color w:val="000000"/>
          <w:kern w:val="0"/>
          <w14:ligatures w14:val="none"/>
        </w:rPr>
        <w:t>Connections to Theoretical Knowledge:</w:t>
      </w:r>
    </w:p>
    <w:p w14:paraId="3E5A7C7F" w14:textId="77777777" w:rsidR="00FD7568" w:rsidRPr="00FD7568" w:rsidRDefault="00FD7568" w:rsidP="00104A1B">
      <w:pPr>
        <w:spacing w:before="100" w:beforeAutospacing="1" w:after="100" w:afterAutospacing="1" w:line="240" w:lineRule="auto"/>
        <w:jc w:val="both"/>
        <w:rPr>
          <w:rFonts w:ascii="Times New Roman" w:eastAsia="Times New Roman" w:hAnsi="Times New Roman" w:cs="Times New Roman"/>
          <w:color w:val="000000"/>
          <w:kern w:val="0"/>
          <w14:ligatures w14:val="none"/>
        </w:rPr>
      </w:pPr>
      <w:r w:rsidRPr="00FD7568">
        <w:rPr>
          <w:rFonts w:ascii="Times New Roman" w:eastAsia="Times New Roman" w:hAnsi="Times New Roman" w:cs="Times New Roman"/>
          <w:color w:val="000000"/>
          <w:kern w:val="0"/>
          <w14:ligatures w14:val="none"/>
        </w:rPr>
        <w:t>This reflection ties into cybersecurity principles, particularly the concept of defense in depth, which emphasizes multiple layers of security to mitigate risks. It also relates to behavioral economics, where people’s decision-making processes are influenced by external pressures and cognitive biases.</w:t>
      </w:r>
    </w:p>
    <w:p w14:paraId="3066D7A6" w14:textId="77777777" w:rsidR="00FD7568" w:rsidRPr="00FD7568" w:rsidRDefault="00FD7568" w:rsidP="00104A1B">
      <w:pPr>
        <w:spacing w:before="100" w:beforeAutospacing="1" w:after="100" w:afterAutospacing="1" w:line="240" w:lineRule="auto"/>
        <w:jc w:val="both"/>
        <w:outlineLvl w:val="3"/>
        <w:rPr>
          <w:rFonts w:ascii="Times New Roman" w:eastAsia="Times New Roman" w:hAnsi="Times New Roman" w:cs="Times New Roman"/>
          <w:b/>
          <w:bCs/>
          <w:color w:val="000000"/>
          <w:kern w:val="0"/>
          <w14:ligatures w14:val="none"/>
        </w:rPr>
      </w:pPr>
      <w:r w:rsidRPr="00FD7568">
        <w:rPr>
          <w:rFonts w:ascii="Times New Roman" w:eastAsia="Times New Roman" w:hAnsi="Times New Roman" w:cs="Times New Roman"/>
          <w:b/>
          <w:bCs/>
          <w:color w:val="000000"/>
          <w:kern w:val="0"/>
          <w14:ligatures w14:val="none"/>
        </w:rPr>
        <w:t>Critical Thinking:</w:t>
      </w:r>
    </w:p>
    <w:p w14:paraId="65E5B4BE" w14:textId="7D10341D" w:rsidR="00FD7568" w:rsidRPr="00FD7568" w:rsidRDefault="00FD7568" w:rsidP="00104A1B">
      <w:pPr>
        <w:spacing w:before="100" w:beforeAutospacing="1" w:after="100" w:afterAutospacing="1" w:line="240" w:lineRule="auto"/>
        <w:jc w:val="both"/>
        <w:rPr>
          <w:rFonts w:ascii="Times New Roman" w:eastAsia="Times New Roman" w:hAnsi="Times New Roman" w:cs="Times New Roman"/>
          <w:color w:val="000000"/>
          <w:kern w:val="0"/>
          <w14:ligatures w14:val="none"/>
        </w:rPr>
      </w:pPr>
      <w:r w:rsidRPr="00FD7568">
        <w:rPr>
          <w:rFonts w:ascii="Times New Roman" w:eastAsia="Times New Roman" w:hAnsi="Times New Roman" w:cs="Times New Roman"/>
          <w:color w:val="000000"/>
          <w:kern w:val="0"/>
          <w14:ligatures w14:val="none"/>
        </w:rPr>
        <w:t>While technological advancements improve security, they cannot replace human vigilance. Over-reliance on security features like MFA can lead to complacency. A holistic approach combining user awareness, institutional protocols, and technological advancements is necessary for effective fraud prevention.</w:t>
      </w:r>
    </w:p>
    <w:p w14:paraId="3853D522" w14:textId="77777777" w:rsidR="00FD7568" w:rsidRPr="00FD7568" w:rsidRDefault="00FD7568" w:rsidP="00104A1B">
      <w:pPr>
        <w:spacing w:before="100" w:beforeAutospacing="1" w:after="100" w:afterAutospacing="1" w:line="240" w:lineRule="auto"/>
        <w:jc w:val="both"/>
        <w:outlineLvl w:val="2"/>
        <w:rPr>
          <w:rFonts w:ascii="Times New Roman" w:eastAsia="Times New Roman" w:hAnsi="Times New Roman" w:cs="Times New Roman"/>
          <w:b/>
          <w:bCs/>
          <w:color w:val="000000"/>
          <w:kern w:val="0"/>
          <w:sz w:val="27"/>
          <w:szCs w:val="27"/>
          <w14:ligatures w14:val="none"/>
        </w:rPr>
      </w:pPr>
      <w:r w:rsidRPr="00FD7568">
        <w:rPr>
          <w:rFonts w:ascii="Times New Roman" w:eastAsia="Times New Roman" w:hAnsi="Times New Roman" w:cs="Times New Roman"/>
          <w:b/>
          <w:bCs/>
          <w:color w:val="000000"/>
          <w:kern w:val="0"/>
          <w:sz w:val="27"/>
          <w:szCs w:val="27"/>
          <w14:ligatures w14:val="none"/>
        </w:rPr>
        <w:t>Discussion of Improvements and Learning</w:t>
      </w:r>
    </w:p>
    <w:p w14:paraId="032459B7" w14:textId="77777777" w:rsidR="00FD7568" w:rsidRPr="00FD7568" w:rsidRDefault="00FD7568" w:rsidP="00104A1B">
      <w:pPr>
        <w:spacing w:before="100" w:beforeAutospacing="1" w:after="100" w:afterAutospacing="1" w:line="240" w:lineRule="auto"/>
        <w:jc w:val="both"/>
        <w:outlineLvl w:val="3"/>
        <w:rPr>
          <w:rFonts w:ascii="Times New Roman" w:eastAsia="Times New Roman" w:hAnsi="Times New Roman" w:cs="Times New Roman"/>
          <w:b/>
          <w:bCs/>
          <w:color w:val="000000"/>
          <w:kern w:val="0"/>
          <w14:ligatures w14:val="none"/>
        </w:rPr>
      </w:pPr>
      <w:r w:rsidRPr="00FD7568">
        <w:rPr>
          <w:rFonts w:ascii="Times New Roman" w:eastAsia="Times New Roman" w:hAnsi="Times New Roman" w:cs="Times New Roman"/>
          <w:b/>
          <w:bCs/>
          <w:color w:val="000000"/>
          <w:kern w:val="0"/>
          <w14:ligatures w14:val="none"/>
        </w:rPr>
        <w:t>Personal Growth:</w:t>
      </w:r>
    </w:p>
    <w:p w14:paraId="24926539" w14:textId="77777777" w:rsidR="00FD7568" w:rsidRPr="00FD7568" w:rsidRDefault="00FD7568" w:rsidP="00104A1B">
      <w:pPr>
        <w:spacing w:before="100" w:beforeAutospacing="1" w:after="100" w:afterAutospacing="1" w:line="240" w:lineRule="auto"/>
        <w:jc w:val="both"/>
        <w:rPr>
          <w:rFonts w:ascii="Times New Roman" w:eastAsia="Times New Roman" w:hAnsi="Times New Roman" w:cs="Times New Roman"/>
          <w:color w:val="000000"/>
          <w:kern w:val="0"/>
          <w14:ligatures w14:val="none"/>
        </w:rPr>
      </w:pPr>
      <w:r w:rsidRPr="00FD7568">
        <w:rPr>
          <w:rFonts w:ascii="Times New Roman" w:eastAsia="Times New Roman" w:hAnsi="Times New Roman" w:cs="Times New Roman"/>
          <w:color w:val="000000"/>
          <w:kern w:val="0"/>
          <w14:ligatures w14:val="none"/>
        </w:rPr>
        <w:t>This reflection has deepened my understanding of fraud mechanisms and reinforced the need for both personal and institutional responsibility in financial security.</w:t>
      </w:r>
    </w:p>
    <w:p w14:paraId="1F4207D7" w14:textId="77777777" w:rsidR="00FD7568" w:rsidRPr="00FD7568" w:rsidRDefault="00FD7568" w:rsidP="00104A1B">
      <w:pPr>
        <w:spacing w:before="100" w:beforeAutospacing="1" w:after="100" w:afterAutospacing="1" w:line="240" w:lineRule="auto"/>
        <w:jc w:val="both"/>
        <w:outlineLvl w:val="3"/>
        <w:rPr>
          <w:rFonts w:ascii="Times New Roman" w:eastAsia="Times New Roman" w:hAnsi="Times New Roman" w:cs="Times New Roman"/>
          <w:b/>
          <w:bCs/>
          <w:color w:val="000000"/>
          <w:kern w:val="0"/>
          <w14:ligatures w14:val="none"/>
        </w:rPr>
      </w:pPr>
      <w:r w:rsidRPr="00FD7568">
        <w:rPr>
          <w:rFonts w:ascii="Times New Roman" w:eastAsia="Times New Roman" w:hAnsi="Times New Roman" w:cs="Times New Roman"/>
          <w:b/>
          <w:bCs/>
          <w:color w:val="000000"/>
          <w:kern w:val="0"/>
          <w14:ligatures w14:val="none"/>
        </w:rPr>
        <w:t>Skills Developed:</w:t>
      </w:r>
    </w:p>
    <w:p w14:paraId="43337C33" w14:textId="77777777" w:rsidR="00FD7568" w:rsidRPr="00FD7568" w:rsidRDefault="00FD7568" w:rsidP="00104A1B">
      <w:pPr>
        <w:spacing w:before="100" w:beforeAutospacing="1" w:after="100" w:afterAutospacing="1" w:line="240" w:lineRule="auto"/>
        <w:jc w:val="both"/>
        <w:rPr>
          <w:rFonts w:ascii="Times New Roman" w:eastAsia="Times New Roman" w:hAnsi="Times New Roman" w:cs="Times New Roman"/>
          <w:color w:val="000000"/>
          <w:kern w:val="0"/>
          <w14:ligatures w14:val="none"/>
        </w:rPr>
      </w:pPr>
      <w:r w:rsidRPr="00FD7568">
        <w:rPr>
          <w:rFonts w:ascii="Times New Roman" w:eastAsia="Times New Roman" w:hAnsi="Times New Roman" w:cs="Times New Roman"/>
          <w:color w:val="000000"/>
          <w:kern w:val="0"/>
          <w14:ligatures w14:val="none"/>
        </w:rPr>
        <w:t>I have enhanced my ability to critically assess security measures, identify human factors in fraud, and propose strategies for reducing financial risk.</w:t>
      </w:r>
    </w:p>
    <w:p w14:paraId="29309A1A" w14:textId="77777777" w:rsidR="00FD7568" w:rsidRPr="00FD7568" w:rsidRDefault="00FD7568" w:rsidP="00104A1B">
      <w:pPr>
        <w:spacing w:before="100" w:beforeAutospacing="1" w:after="100" w:afterAutospacing="1" w:line="240" w:lineRule="auto"/>
        <w:jc w:val="both"/>
        <w:outlineLvl w:val="3"/>
        <w:rPr>
          <w:rFonts w:ascii="Times New Roman" w:eastAsia="Times New Roman" w:hAnsi="Times New Roman" w:cs="Times New Roman"/>
          <w:b/>
          <w:bCs/>
          <w:color w:val="000000"/>
          <w:kern w:val="0"/>
          <w14:ligatures w14:val="none"/>
        </w:rPr>
      </w:pPr>
      <w:r w:rsidRPr="00FD7568">
        <w:rPr>
          <w:rFonts w:ascii="Times New Roman" w:eastAsia="Times New Roman" w:hAnsi="Times New Roman" w:cs="Times New Roman"/>
          <w:b/>
          <w:bCs/>
          <w:color w:val="000000"/>
          <w:kern w:val="0"/>
          <w14:ligatures w14:val="none"/>
        </w:rPr>
        <w:t>Future Application:</w:t>
      </w:r>
    </w:p>
    <w:p w14:paraId="0AFD73B9" w14:textId="770D7721" w:rsidR="00FD7568" w:rsidRPr="00FD7568" w:rsidRDefault="00FD7568" w:rsidP="00104A1B">
      <w:pPr>
        <w:spacing w:before="100" w:beforeAutospacing="1" w:after="100" w:afterAutospacing="1" w:line="240" w:lineRule="auto"/>
        <w:jc w:val="both"/>
        <w:rPr>
          <w:rFonts w:ascii="Times New Roman" w:eastAsia="Times New Roman" w:hAnsi="Times New Roman" w:cs="Times New Roman"/>
          <w:color w:val="000000"/>
          <w:kern w:val="0"/>
          <w14:ligatures w14:val="none"/>
        </w:rPr>
      </w:pPr>
      <w:r w:rsidRPr="00FD7568">
        <w:rPr>
          <w:rFonts w:ascii="Times New Roman" w:eastAsia="Times New Roman" w:hAnsi="Times New Roman" w:cs="Times New Roman"/>
          <w:color w:val="000000"/>
          <w:kern w:val="0"/>
          <w14:ligatures w14:val="none"/>
        </w:rPr>
        <w:t>Moving forward, I plan to incorporate fraud awareness training in my professional and personal life. Additionally, I will advocate for stronger authentication systems and encourage financial literacy to mitigate fraud risks.</w:t>
      </w:r>
    </w:p>
    <w:p w14:paraId="384D2A05" w14:textId="77777777" w:rsidR="00FD7568" w:rsidRPr="00FD7568" w:rsidRDefault="00FD7568" w:rsidP="00104A1B">
      <w:pPr>
        <w:spacing w:before="100" w:beforeAutospacing="1" w:after="100" w:afterAutospacing="1" w:line="240" w:lineRule="auto"/>
        <w:jc w:val="both"/>
        <w:outlineLvl w:val="2"/>
        <w:rPr>
          <w:rFonts w:ascii="Times New Roman" w:eastAsia="Times New Roman" w:hAnsi="Times New Roman" w:cs="Times New Roman"/>
          <w:b/>
          <w:bCs/>
          <w:color w:val="000000"/>
          <w:kern w:val="0"/>
          <w:sz w:val="27"/>
          <w:szCs w:val="27"/>
          <w14:ligatures w14:val="none"/>
        </w:rPr>
      </w:pPr>
      <w:r w:rsidRPr="00FD7568">
        <w:rPr>
          <w:rFonts w:ascii="Times New Roman" w:eastAsia="Times New Roman" w:hAnsi="Times New Roman" w:cs="Times New Roman"/>
          <w:b/>
          <w:bCs/>
          <w:color w:val="000000"/>
          <w:kern w:val="0"/>
          <w:sz w:val="27"/>
          <w:szCs w:val="27"/>
          <w14:ligatures w14:val="none"/>
        </w:rPr>
        <w:lastRenderedPageBreak/>
        <w:t>Conclusion</w:t>
      </w:r>
    </w:p>
    <w:p w14:paraId="0351C2EF" w14:textId="77777777" w:rsidR="00FD7568" w:rsidRPr="00FD7568" w:rsidRDefault="00FD7568" w:rsidP="00104A1B">
      <w:pPr>
        <w:spacing w:before="100" w:beforeAutospacing="1" w:after="100" w:afterAutospacing="1" w:line="240" w:lineRule="auto"/>
        <w:jc w:val="both"/>
        <w:rPr>
          <w:rFonts w:ascii="Times New Roman" w:eastAsia="Times New Roman" w:hAnsi="Times New Roman" w:cs="Times New Roman"/>
          <w:color w:val="000000"/>
          <w:kern w:val="0"/>
          <w14:ligatures w14:val="none"/>
        </w:rPr>
      </w:pPr>
      <w:r w:rsidRPr="00FD7568">
        <w:rPr>
          <w:rFonts w:ascii="Times New Roman" w:eastAsia="Times New Roman" w:hAnsi="Times New Roman" w:cs="Times New Roman"/>
          <w:b/>
          <w:bCs/>
          <w:color w:val="000000"/>
          <w:kern w:val="0"/>
          <w14:ligatures w14:val="none"/>
        </w:rPr>
        <w:t>Summary:</w:t>
      </w:r>
      <w:r w:rsidRPr="00FD7568">
        <w:rPr>
          <w:rFonts w:ascii="Times New Roman" w:eastAsia="Times New Roman" w:hAnsi="Times New Roman" w:cs="Times New Roman"/>
          <w:color w:val="000000"/>
          <w:kern w:val="0"/>
          <w14:ligatures w14:val="none"/>
        </w:rPr>
        <w:t> Fraud is an evolving challenge that exploits both technical and psychological vulnerabilities. While security measures such as MFA and biometric authentication help, they are not foolproof. Human awareness and institutional vigilance remain key to mitigating risks.</w:t>
      </w:r>
    </w:p>
    <w:p w14:paraId="72AFF861" w14:textId="77777777" w:rsidR="00FD7568" w:rsidRPr="00FD7568" w:rsidRDefault="00FD7568" w:rsidP="00104A1B">
      <w:pPr>
        <w:spacing w:before="100" w:beforeAutospacing="1" w:after="100" w:afterAutospacing="1" w:line="240" w:lineRule="auto"/>
        <w:jc w:val="both"/>
        <w:rPr>
          <w:rFonts w:ascii="Times New Roman" w:eastAsia="Times New Roman" w:hAnsi="Times New Roman" w:cs="Times New Roman"/>
          <w:color w:val="000000"/>
          <w:kern w:val="0"/>
          <w14:ligatures w14:val="none"/>
        </w:rPr>
      </w:pPr>
      <w:r w:rsidRPr="00FD7568">
        <w:rPr>
          <w:rFonts w:ascii="Times New Roman" w:eastAsia="Times New Roman" w:hAnsi="Times New Roman" w:cs="Times New Roman"/>
          <w:b/>
          <w:bCs/>
          <w:color w:val="000000"/>
          <w:kern w:val="0"/>
          <w14:ligatures w14:val="none"/>
        </w:rPr>
        <w:t>Final Thoughts:</w:t>
      </w:r>
      <w:r w:rsidRPr="00FD7568">
        <w:rPr>
          <w:rFonts w:ascii="Times New Roman" w:eastAsia="Times New Roman" w:hAnsi="Times New Roman" w:cs="Times New Roman"/>
          <w:color w:val="000000"/>
          <w:kern w:val="0"/>
          <w14:ligatures w14:val="none"/>
        </w:rPr>
        <w:t> Strengthening fraud prevention requires a balance of technological security, user education, and institutional accountability. As fraud tactics continue to evolve, a proactive and informed approach is essential to stay ahead of emerging threats.</w:t>
      </w:r>
    </w:p>
    <w:p w14:paraId="180F7FA3" w14:textId="77777777" w:rsidR="00A30EA5" w:rsidRDefault="00A30EA5"/>
    <w:sectPr w:rsidR="00A30E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484557"/>
    <w:multiLevelType w:val="multilevel"/>
    <w:tmpl w:val="D258F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1639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568"/>
    <w:rsid w:val="000872DA"/>
    <w:rsid w:val="00104A1B"/>
    <w:rsid w:val="00A30EA5"/>
    <w:rsid w:val="00B041ED"/>
    <w:rsid w:val="00CB5FBD"/>
    <w:rsid w:val="00F02BE3"/>
    <w:rsid w:val="00FD75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425A2"/>
  <w15:chartTrackingRefBased/>
  <w15:docId w15:val="{F838A9AC-D53E-1844-B1DD-72346C434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75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75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D75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D75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75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75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75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75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75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5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75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D75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D75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75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75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75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75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7568"/>
    <w:rPr>
      <w:rFonts w:eastAsiaTheme="majorEastAsia" w:cstheme="majorBidi"/>
      <w:color w:val="272727" w:themeColor="text1" w:themeTint="D8"/>
    </w:rPr>
  </w:style>
  <w:style w:type="paragraph" w:styleId="Title">
    <w:name w:val="Title"/>
    <w:basedOn w:val="Normal"/>
    <w:next w:val="Normal"/>
    <w:link w:val="TitleChar"/>
    <w:uiPriority w:val="10"/>
    <w:qFormat/>
    <w:rsid w:val="00FD75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5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75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75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7568"/>
    <w:pPr>
      <w:spacing w:before="160"/>
      <w:jc w:val="center"/>
    </w:pPr>
    <w:rPr>
      <w:i/>
      <w:iCs/>
      <w:color w:val="404040" w:themeColor="text1" w:themeTint="BF"/>
    </w:rPr>
  </w:style>
  <w:style w:type="character" w:customStyle="1" w:styleId="QuoteChar">
    <w:name w:val="Quote Char"/>
    <w:basedOn w:val="DefaultParagraphFont"/>
    <w:link w:val="Quote"/>
    <w:uiPriority w:val="29"/>
    <w:rsid w:val="00FD7568"/>
    <w:rPr>
      <w:i/>
      <w:iCs/>
      <w:color w:val="404040" w:themeColor="text1" w:themeTint="BF"/>
    </w:rPr>
  </w:style>
  <w:style w:type="paragraph" w:styleId="ListParagraph">
    <w:name w:val="List Paragraph"/>
    <w:basedOn w:val="Normal"/>
    <w:uiPriority w:val="34"/>
    <w:qFormat/>
    <w:rsid w:val="00FD7568"/>
    <w:pPr>
      <w:ind w:left="720"/>
      <w:contextualSpacing/>
    </w:pPr>
  </w:style>
  <w:style w:type="character" w:styleId="IntenseEmphasis">
    <w:name w:val="Intense Emphasis"/>
    <w:basedOn w:val="DefaultParagraphFont"/>
    <w:uiPriority w:val="21"/>
    <w:qFormat/>
    <w:rsid w:val="00FD7568"/>
    <w:rPr>
      <w:i/>
      <w:iCs/>
      <w:color w:val="0F4761" w:themeColor="accent1" w:themeShade="BF"/>
    </w:rPr>
  </w:style>
  <w:style w:type="paragraph" w:styleId="IntenseQuote">
    <w:name w:val="Intense Quote"/>
    <w:basedOn w:val="Normal"/>
    <w:next w:val="Normal"/>
    <w:link w:val="IntenseQuoteChar"/>
    <w:uiPriority w:val="30"/>
    <w:qFormat/>
    <w:rsid w:val="00FD75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7568"/>
    <w:rPr>
      <w:i/>
      <w:iCs/>
      <w:color w:val="0F4761" w:themeColor="accent1" w:themeShade="BF"/>
    </w:rPr>
  </w:style>
  <w:style w:type="character" w:styleId="IntenseReference">
    <w:name w:val="Intense Reference"/>
    <w:basedOn w:val="DefaultParagraphFont"/>
    <w:uiPriority w:val="32"/>
    <w:qFormat/>
    <w:rsid w:val="00FD7568"/>
    <w:rPr>
      <w:b/>
      <w:bCs/>
      <w:smallCaps/>
      <w:color w:val="0F4761" w:themeColor="accent1" w:themeShade="BF"/>
      <w:spacing w:val="5"/>
    </w:rPr>
  </w:style>
  <w:style w:type="paragraph" w:styleId="NormalWeb">
    <w:name w:val="Normal (Web)"/>
    <w:basedOn w:val="Normal"/>
    <w:uiPriority w:val="99"/>
    <w:semiHidden/>
    <w:unhideWhenUsed/>
    <w:rsid w:val="00FD756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D7568"/>
    <w:rPr>
      <w:b/>
      <w:bCs/>
    </w:rPr>
  </w:style>
  <w:style w:type="character" w:customStyle="1" w:styleId="apple-converted-space">
    <w:name w:val="apple-converted-space"/>
    <w:basedOn w:val="DefaultParagraphFont"/>
    <w:rsid w:val="00FD75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872886">
      <w:bodyDiv w:val="1"/>
      <w:marLeft w:val="0"/>
      <w:marRight w:val="0"/>
      <w:marTop w:val="0"/>
      <w:marBottom w:val="0"/>
      <w:divBdr>
        <w:top w:val="none" w:sz="0" w:space="0" w:color="auto"/>
        <w:left w:val="none" w:sz="0" w:space="0" w:color="auto"/>
        <w:bottom w:val="none" w:sz="0" w:space="0" w:color="auto"/>
        <w:right w:val="none" w:sz="0" w:space="0" w:color="auto"/>
      </w:divBdr>
      <w:divsChild>
        <w:div w:id="59135357">
          <w:marLeft w:val="0"/>
          <w:marRight w:val="0"/>
          <w:marTop w:val="0"/>
          <w:marBottom w:val="0"/>
          <w:divBdr>
            <w:top w:val="none" w:sz="0" w:space="0" w:color="auto"/>
            <w:left w:val="none" w:sz="0" w:space="0" w:color="auto"/>
            <w:bottom w:val="none" w:sz="0" w:space="0" w:color="auto"/>
            <w:right w:val="none" w:sz="0" w:space="0" w:color="auto"/>
          </w:divBdr>
        </w:div>
        <w:div w:id="801533455">
          <w:marLeft w:val="0"/>
          <w:marRight w:val="0"/>
          <w:marTop w:val="0"/>
          <w:marBottom w:val="0"/>
          <w:divBdr>
            <w:top w:val="none" w:sz="0" w:space="0" w:color="auto"/>
            <w:left w:val="none" w:sz="0" w:space="0" w:color="auto"/>
            <w:bottom w:val="none" w:sz="0" w:space="0" w:color="auto"/>
            <w:right w:val="none" w:sz="0" w:space="0" w:color="auto"/>
          </w:divBdr>
        </w:div>
        <w:div w:id="241961397">
          <w:marLeft w:val="0"/>
          <w:marRight w:val="0"/>
          <w:marTop w:val="0"/>
          <w:marBottom w:val="0"/>
          <w:divBdr>
            <w:top w:val="none" w:sz="0" w:space="0" w:color="auto"/>
            <w:left w:val="none" w:sz="0" w:space="0" w:color="auto"/>
            <w:bottom w:val="none" w:sz="0" w:space="0" w:color="auto"/>
            <w:right w:val="none" w:sz="0" w:space="0" w:color="auto"/>
          </w:divBdr>
        </w:div>
        <w:div w:id="2015761643">
          <w:marLeft w:val="0"/>
          <w:marRight w:val="0"/>
          <w:marTop w:val="0"/>
          <w:marBottom w:val="0"/>
          <w:divBdr>
            <w:top w:val="none" w:sz="0" w:space="0" w:color="auto"/>
            <w:left w:val="none" w:sz="0" w:space="0" w:color="auto"/>
            <w:bottom w:val="none" w:sz="0" w:space="0" w:color="auto"/>
            <w:right w:val="none" w:sz="0" w:space="0" w:color="auto"/>
          </w:divBdr>
        </w:div>
        <w:div w:id="2322055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710</Words>
  <Characters>4052</Characters>
  <Application>Microsoft Office Word</Application>
  <DocSecurity>0</DocSecurity>
  <Lines>33</Lines>
  <Paragraphs>9</Paragraphs>
  <ScaleCrop>false</ScaleCrop>
  <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Holmes, Juan</dc:creator>
  <cp:keywords/>
  <dc:description/>
  <cp:lastModifiedBy>Holmes, Juan</cp:lastModifiedBy>
  <cp:revision>2</cp:revision>
  <dcterms:created xsi:type="dcterms:W3CDTF">2025-02-02T05:28:00Z</dcterms:created>
  <dcterms:modified xsi:type="dcterms:W3CDTF">2025-02-02T05:29:00Z</dcterms:modified>
</cp:coreProperties>
</file>