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F1" w:rsidRPr="00422FF1" w:rsidRDefault="00422FF1" w:rsidP="00422FF1">
      <w:pPr>
        <w:jc w:val="center"/>
        <w:rPr>
          <w:rFonts w:ascii="Arial" w:hAnsi="Arial" w:cs="Arial"/>
          <w:color w:val="000000" w:themeColor="text1"/>
          <w:sz w:val="24"/>
          <w:lang w:val="es-AR"/>
        </w:rPr>
      </w:pPr>
    </w:p>
    <w:p w:rsidR="00422FF1" w:rsidRPr="00422FF1" w:rsidRDefault="00422FF1" w:rsidP="00422FF1">
      <w:pPr>
        <w:jc w:val="center"/>
        <w:rPr>
          <w:rFonts w:ascii="Arial" w:hAnsi="Arial" w:cs="Arial"/>
          <w:b/>
          <w:color w:val="000000" w:themeColor="text1"/>
          <w:sz w:val="32"/>
          <w:u w:val="single"/>
          <w:lang w:val="es-AR"/>
        </w:rPr>
      </w:pPr>
      <w:r w:rsidRPr="00422FF1">
        <w:rPr>
          <w:rFonts w:ascii="Arial" w:hAnsi="Arial" w:cs="Arial"/>
          <w:b/>
          <w:color w:val="000000" w:themeColor="text1"/>
          <w:sz w:val="32"/>
          <w:u w:val="single"/>
          <w:lang w:val="es-AR"/>
        </w:rPr>
        <w:t>HISTORIA SOBRE EL INTERNET</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b/>
          <w:color w:val="000000" w:themeColor="text1"/>
          <w:sz w:val="24"/>
          <w:lang w:val="es-AR"/>
        </w:rPr>
      </w:pPr>
      <w:r w:rsidRPr="00422FF1">
        <w:rPr>
          <w:rFonts w:ascii="Arial" w:hAnsi="Arial" w:cs="Arial"/>
          <w:b/>
          <w:color w:val="000000" w:themeColor="text1"/>
          <w:sz w:val="24"/>
          <w:u w:val="single"/>
          <w:lang w:val="es-AR"/>
        </w:rPr>
        <w:t>Los comienzos</w:t>
      </w:r>
      <w:r w:rsidRPr="00422FF1">
        <w:rPr>
          <w:rFonts w:ascii="Arial" w:hAnsi="Arial" w:cs="Arial"/>
          <w:b/>
          <w:color w:val="000000" w:themeColor="text1"/>
          <w:sz w:val="24"/>
          <w:lang w:val="es-AR"/>
        </w:rPr>
        <w:t>:</w:t>
      </w:r>
    </w:p>
    <w:p w:rsidR="00422FF1"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 xml:space="preserve">En la década de los 60, </w:t>
      </w:r>
      <w:r w:rsidRPr="00422FF1">
        <w:rPr>
          <w:rFonts w:ascii="Arial" w:hAnsi="Arial" w:cs="Arial"/>
          <w:color w:val="000000" w:themeColor="text1"/>
          <w:sz w:val="24"/>
          <w:lang w:val="es-AR"/>
        </w:rPr>
        <w:t>un grupo de científicos, ingenieros y académicos se embarcaron en la ambiciosa tarea de crear una red de comunicación global. Corría el año 1969 cuando ARPANET, realizó su primera conexión exitosa entre dos computadoras distantes.</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 xml:space="preserve">A medida que la tecnología avanzaba, la red se expandía, conectando instituciones académicas y centros de investigación. A finales de los años 80, la </w:t>
      </w:r>
      <w:proofErr w:type="spellStart"/>
      <w:r w:rsidRPr="00422FF1">
        <w:rPr>
          <w:rFonts w:ascii="Arial" w:hAnsi="Arial" w:cs="Arial"/>
          <w:color w:val="000000" w:themeColor="text1"/>
          <w:sz w:val="24"/>
          <w:lang w:val="es-AR"/>
        </w:rPr>
        <w:t>World</w:t>
      </w:r>
      <w:proofErr w:type="spellEnd"/>
      <w:r w:rsidRPr="00422FF1">
        <w:rPr>
          <w:rFonts w:ascii="Arial" w:hAnsi="Arial" w:cs="Arial"/>
          <w:color w:val="000000" w:themeColor="text1"/>
          <w:sz w:val="24"/>
          <w:lang w:val="es-AR"/>
        </w:rPr>
        <w:t xml:space="preserve"> Wide Web (WWW) surgió como una forma de organizar y acceder a la creciente cantidad de información en línea. Este hito marcó el inicio de la democratización del conocimiento y la comunicación.</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b/>
          <w:color w:val="000000" w:themeColor="text1"/>
          <w:sz w:val="24"/>
          <w:lang w:val="es-AR"/>
        </w:rPr>
      </w:pPr>
      <w:r w:rsidRPr="00422FF1">
        <w:rPr>
          <w:rFonts w:ascii="Arial" w:hAnsi="Arial" w:cs="Arial"/>
          <w:b/>
          <w:color w:val="000000" w:themeColor="text1"/>
          <w:sz w:val="24"/>
          <w:u w:val="single"/>
          <w:lang w:val="es-AR"/>
        </w:rPr>
        <w:t>Expansión del Internet</w:t>
      </w:r>
      <w:r w:rsidRPr="00422FF1">
        <w:rPr>
          <w:rFonts w:ascii="Arial" w:hAnsi="Arial" w:cs="Arial"/>
          <w:b/>
          <w:color w:val="000000" w:themeColor="text1"/>
          <w:sz w:val="24"/>
          <w:lang w:val="es-AR"/>
        </w:rPr>
        <w:t>:</w:t>
      </w:r>
    </w:p>
    <w:p w:rsidR="00422FF1"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En los años 90, el Internet experimentó un crecimiento explosivo con la popularización de los servicios de correo electrónico, los primeros navegadores web y la aparición de empresas pioneras en el ámbito online. La gente comenzó a descubrir nuevas formas de conectarse, compartir información y participar en comunidades virtuales.</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Con el tiempo, el Internet dejó de ser solo una herramienta para la élite académica y empresarial, convirtiéndose en una fuerza impulsora que transformó la sociedad. El auge de las redes sociales, el comercio electrónico y la comunicación instantánea llevaron a una era en la que el mundo estaba interconectado de maneras inimaginables.</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b/>
          <w:color w:val="000000" w:themeColor="text1"/>
          <w:sz w:val="24"/>
          <w:lang w:val="es-AR"/>
        </w:rPr>
      </w:pPr>
      <w:r w:rsidRPr="00422FF1">
        <w:rPr>
          <w:rFonts w:ascii="Arial" w:hAnsi="Arial" w:cs="Arial"/>
          <w:b/>
          <w:color w:val="000000" w:themeColor="text1"/>
          <w:sz w:val="24"/>
          <w:u w:val="single"/>
          <w:lang w:val="es-AR"/>
        </w:rPr>
        <w:t>En la Actualidad</w:t>
      </w:r>
      <w:r w:rsidRPr="00422FF1">
        <w:rPr>
          <w:rFonts w:ascii="Arial" w:hAnsi="Arial" w:cs="Arial"/>
          <w:b/>
          <w:color w:val="000000" w:themeColor="text1"/>
          <w:sz w:val="24"/>
          <w:lang w:val="es-AR"/>
        </w:rPr>
        <w:t>:</w:t>
      </w:r>
    </w:p>
    <w:p w:rsidR="00BB75B8"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Hoy en día, el Internet es una parte integral de la vida cotidiana para millones de personas en todo el mundo. Ha revolucionado la forma en que trabajamos, aprendemos, nos comunicamos y nos entretenemos. Aunque su evolución ha sido sorprendente, la historia del Internet es un recordatorio de cómo la colaboración y la visión pueden dar lugar a innovaciones que cambian el curso de la historia.</w:t>
      </w:r>
    </w:p>
    <w:p w:rsidR="00422FF1" w:rsidRPr="00422FF1" w:rsidRDefault="00422FF1" w:rsidP="00422FF1">
      <w:pPr>
        <w:rPr>
          <w:rFonts w:ascii="Arial" w:hAnsi="Arial" w:cs="Arial"/>
          <w:color w:val="000000" w:themeColor="text1"/>
          <w:sz w:val="24"/>
          <w:lang w:val="es-AR"/>
        </w:rPr>
      </w:pPr>
    </w:p>
    <w:p w:rsidR="00422FF1" w:rsidRPr="00422FF1" w:rsidRDefault="00422FF1" w:rsidP="00422FF1">
      <w:pPr>
        <w:rPr>
          <w:rFonts w:ascii="Arial" w:hAnsi="Arial" w:cs="Arial"/>
          <w:color w:val="000000" w:themeColor="text1"/>
          <w:sz w:val="24"/>
          <w:lang w:val="es-AR"/>
        </w:rPr>
      </w:pPr>
      <w:r w:rsidRPr="00422FF1">
        <w:rPr>
          <w:rFonts w:ascii="Arial" w:hAnsi="Arial" w:cs="Arial"/>
          <w:color w:val="000000" w:themeColor="text1"/>
          <w:sz w:val="24"/>
          <w:lang w:val="es-AR"/>
        </w:rPr>
        <w:t>Con conexiones más rápidas, redes sociales y compras en línea, nos conectamos fácilmente con el mundo. Los teléfonos inteligentes y dispositivos conectados están por todas partes. Aunque facilita la comunicación y el trabajo, también plantea desafíos como la privacidad y la seguridad en línea.</w:t>
      </w:r>
      <w:bookmarkStart w:id="0" w:name="_GoBack"/>
      <w:bookmarkEnd w:id="0"/>
    </w:p>
    <w:sectPr w:rsidR="00422FF1" w:rsidRPr="00422FF1" w:rsidSect="00422FF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F1"/>
    <w:rsid w:val="00422FF1"/>
    <w:rsid w:val="00567301"/>
    <w:rsid w:val="00A6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F1AA"/>
  <w15:chartTrackingRefBased/>
  <w15:docId w15:val="{A1CB7BC3-F941-4590-A85D-648D72FA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Portero</dc:creator>
  <cp:keywords/>
  <dc:description/>
  <cp:lastModifiedBy>Matias Portero</cp:lastModifiedBy>
  <cp:revision>1</cp:revision>
  <dcterms:created xsi:type="dcterms:W3CDTF">2024-03-11T16:11:00Z</dcterms:created>
  <dcterms:modified xsi:type="dcterms:W3CDTF">2024-03-11T16:17:00Z</dcterms:modified>
</cp:coreProperties>
</file>