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9861" w14:textId="77777777" w:rsidR="00FF12C3" w:rsidRDefault="003B12B0">
      <w:pPr>
        <w:pStyle w:val="Ttulodelcaptulo"/>
      </w:pPr>
      <w:bookmarkStart w:id="0" w:name="_Toc239319820"/>
      <w:r>
        <w:rPr>
          <w:lang w:val="es-AR"/>
        </w:rPr>
        <w:t>Capítulo 3 — GUÍA DE LECTURA</w:t>
      </w:r>
      <w:bookmarkEnd w:id="0"/>
    </w:p>
    <w:p w14:paraId="47DA08E2" w14:textId="69395170" w:rsidR="004F0DFC" w:rsidRDefault="003B12B0">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19820" w:history="1">
        <w:r w:rsidR="004F0DFC" w:rsidRPr="00163F75">
          <w:rPr>
            <w:rStyle w:val="Hipervnculo"/>
            <w:noProof/>
            <w:lang w:val="es-AR"/>
          </w:rPr>
          <w:t>Capítulo 3 — GUÍA DE LECTURA</w:t>
        </w:r>
        <w:r w:rsidR="004F0DFC">
          <w:rPr>
            <w:noProof/>
            <w:webHidden/>
          </w:rPr>
          <w:tab/>
        </w:r>
        <w:r w:rsidR="004F0DFC">
          <w:rPr>
            <w:noProof/>
            <w:webHidden/>
          </w:rPr>
          <w:fldChar w:fldCharType="begin"/>
        </w:r>
        <w:r w:rsidR="004F0DFC">
          <w:rPr>
            <w:noProof/>
            <w:webHidden/>
          </w:rPr>
          <w:instrText xml:space="preserve"> PAGEREF _Toc239319820 \h </w:instrText>
        </w:r>
        <w:r w:rsidR="004F0DFC">
          <w:rPr>
            <w:noProof/>
            <w:webHidden/>
          </w:rPr>
        </w:r>
        <w:r w:rsidR="004F0DFC">
          <w:rPr>
            <w:noProof/>
            <w:webHidden/>
          </w:rPr>
          <w:fldChar w:fldCharType="separate"/>
        </w:r>
        <w:r w:rsidR="004F0DFC">
          <w:rPr>
            <w:noProof/>
            <w:webHidden/>
          </w:rPr>
          <w:t>1</w:t>
        </w:r>
        <w:r w:rsidR="004F0DFC">
          <w:rPr>
            <w:noProof/>
            <w:webHidden/>
          </w:rPr>
          <w:fldChar w:fldCharType="end"/>
        </w:r>
      </w:hyperlink>
    </w:p>
    <w:p w14:paraId="12939BD3" w14:textId="3B819FE7"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21" w:history="1">
        <w:r w:rsidRPr="00163F75">
          <w:rPr>
            <w:rStyle w:val="Hipervnculo"/>
            <w:noProof/>
            <w:lang w:val="es-AR"/>
          </w:rPr>
          <w:t>JavaScript: el lenguaje del navegador y su bucle de eventos</w:t>
        </w:r>
        <w:r>
          <w:rPr>
            <w:noProof/>
            <w:webHidden/>
          </w:rPr>
          <w:tab/>
        </w:r>
        <w:r>
          <w:rPr>
            <w:noProof/>
            <w:webHidden/>
          </w:rPr>
          <w:fldChar w:fldCharType="begin"/>
        </w:r>
        <w:r>
          <w:rPr>
            <w:noProof/>
            <w:webHidden/>
          </w:rPr>
          <w:instrText xml:space="preserve"> PAGEREF _Toc239319821 \h </w:instrText>
        </w:r>
        <w:r>
          <w:rPr>
            <w:noProof/>
            <w:webHidden/>
          </w:rPr>
        </w:r>
        <w:r>
          <w:rPr>
            <w:noProof/>
            <w:webHidden/>
          </w:rPr>
          <w:fldChar w:fldCharType="separate"/>
        </w:r>
        <w:r>
          <w:rPr>
            <w:noProof/>
            <w:webHidden/>
          </w:rPr>
          <w:t>3</w:t>
        </w:r>
        <w:r>
          <w:rPr>
            <w:noProof/>
            <w:webHidden/>
          </w:rPr>
          <w:fldChar w:fldCharType="end"/>
        </w:r>
      </w:hyperlink>
    </w:p>
    <w:p w14:paraId="43CD9956" w14:textId="10B7131F"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22" w:history="1">
        <w:r w:rsidRPr="00163F75">
          <w:rPr>
            <w:rStyle w:val="Hipervnculo"/>
            <w:noProof/>
            <w:lang w:val="es-AR"/>
          </w:rPr>
          <w:t>El único de los tres lenguajes que ejecuta instrucciones, explicado en criollo</w:t>
        </w:r>
        <w:r>
          <w:rPr>
            <w:noProof/>
            <w:webHidden/>
          </w:rPr>
          <w:tab/>
        </w:r>
        <w:r>
          <w:rPr>
            <w:noProof/>
            <w:webHidden/>
          </w:rPr>
          <w:fldChar w:fldCharType="begin"/>
        </w:r>
        <w:r>
          <w:rPr>
            <w:noProof/>
            <w:webHidden/>
          </w:rPr>
          <w:instrText xml:space="preserve"> PAGEREF _Toc239319822 \h </w:instrText>
        </w:r>
        <w:r>
          <w:rPr>
            <w:noProof/>
            <w:webHidden/>
          </w:rPr>
        </w:r>
        <w:r>
          <w:rPr>
            <w:noProof/>
            <w:webHidden/>
          </w:rPr>
          <w:fldChar w:fldCharType="separate"/>
        </w:r>
        <w:r>
          <w:rPr>
            <w:noProof/>
            <w:webHidden/>
          </w:rPr>
          <w:t>3</w:t>
        </w:r>
        <w:r>
          <w:rPr>
            <w:noProof/>
            <w:webHidden/>
          </w:rPr>
          <w:fldChar w:fldCharType="end"/>
        </w:r>
      </w:hyperlink>
    </w:p>
    <w:p w14:paraId="41804E1C" w14:textId="799B83B5"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23" w:history="1">
        <w:r w:rsidRPr="00163F75">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_Toc239319823 \h </w:instrText>
        </w:r>
        <w:r>
          <w:rPr>
            <w:noProof/>
            <w:webHidden/>
          </w:rPr>
        </w:r>
        <w:r>
          <w:rPr>
            <w:noProof/>
            <w:webHidden/>
          </w:rPr>
          <w:fldChar w:fldCharType="separate"/>
        </w:r>
        <w:r>
          <w:rPr>
            <w:noProof/>
            <w:webHidden/>
          </w:rPr>
          <w:t>3</w:t>
        </w:r>
        <w:r>
          <w:rPr>
            <w:noProof/>
            <w:webHidden/>
          </w:rPr>
          <w:fldChar w:fldCharType="end"/>
        </w:r>
      </w:hyperlink>
    </w:p>
    <w:p w14:paraId="72416827" w14:textId="7512E80B"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24" w:history="1">
        <w:r w:rsidRPr="00163F75">
          <w:rPr>
            <w:rStyle w:val="Hipervnculo"/>
            <w:noProof/>
            <w:lang w:val="es-AR"/>
          </w:rPr>
          <w:t>3.1 — De qué se trata esta clase</w:t>
        </w:r>
        <w:r>
          <w:rPr>
            <w:noProof/>
            <w:webHidden/>
          </w:rPr>
          <w:tab/>
        </w:r>
        <w:r>
          <w:rPr>
            <w:noProof/>
            <w:webHidden/>
          </w:rPr>
          <w:fldChar w:fldCharType="begin"/>
        </w:r>
        <w:r>
          <w:rPr>
            <w:noProof/>
            <w:webHidden/>
          </w:rPr>
          <w:instrText xml:space="preserve"> PAGEREF _Toc239319824 \h </w:instrText>
        </w:r>
        <w:r>
          <w:rPr>
            <w:noProof/>
            <w:webHidden/>
          </w:rPr>
        </w:r>
        <w:r>
          <w:rPr>
            <w:noProof/>
            <w:webHidden/>
          </w:rPr>
          <w:fldChar w:fldCharType="separate"/>
        </w:r>
        <w:r>
          <w:rPr>
            <w:noProof/>
            <w:webHidden/>
          </w:rPr>
          <w:t>3</w:t>
        </w:r>
        <w:r>
          <w:rPr>
            <w:noProof/>
            <w:webHidden/>
          </w:rPr>
          <w:fldChar w:fldCharType="end"/>
        </w:r>
      </w:hyperlink>
    </w:p>
    <w:p w14:paraId="52459428" w14:textId="10D27E40"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25"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_Toc239319825 \h </w:instrText>
        </w:r>
        <w:r>
          <w:rPr>
            <w:noProof/>
            <w:webHidden/>
          </w:rPr>
        </w:r>
        <w:r>
          <w:rPr>
            <w:noProof/>
            <w:webHidden/>
          </w:rPr>
          <w:fldChar w:fldCharType="separate"/>
        </w:r>
        <w:r>
          <w:rPr>
            <w:noProof/>
            <w:webHidden/>
          </w:rPr>
          <w:t>3</w:t>
        </w:r>
        <w:r>
          <w:rPr>
            <w:noProof/>
            <w:webHidden/>
          </w:rPr>
          <w:fldChar w:fldCharType="end"/>
        </w:r>
      </w:hyperlink>
    </w:p>
    <w:p w14:paraId="5251A343" w14:textId="62C45BFF"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26"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_Toc239319826 \h </w:instrText>
        </w:r>
        <w:r>
          <w:rPr>
            <w:noProof/>
            <w:webHidden/>
          </w:rPr>
        </w:r>
        <w:r>
          <w:rPr>
            <w:noProof/>
            <w:webHidden/>
          </w:rPr>
          <w:fldChar w:fldCharType="separate"/>
        </w:r>
        <w:r>
          <w:rPr>
            <w:noProof/>
            <w:webHidden/>
          </w:rPr>
          <w:t>4</w:t>
        </w:r>
        <w:r>
          <w:rPr>
            <w:noProof/>
            <w:webHidden/>
          </w:rPr>
          <w:fldChar w:fldCharType="end"/>
        </w:r>
      </w:hyperlink>
    </w:p>
    <w:p w14:paraId="20F12E4A" w14:textId="79B6D95E"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27" w:history="1">
        <w:r w:rsidRPr="00163F75">
          <w:rPr>
            <w:rStyle w:val="Hipervnculo"/>
            <w:noProof/>
            <w:lang w:val="es-AR"/>
          </w:rPr>
          <w:t>3.2 — Por qué JavaScript es como es: diez días de 1995</w:t>
        </w:r>
        <w:r>
          <w:rPr>
            <w:noProof/>
            <w:webHidden/>
          </w:rPr>
          <w:tab/>
        </w:r>
        <w:r>
          <w:rPr>
            <w:noProof/>
            <w:webHidden/>
          </w:rPr>
          <w:fldChar w:fldCharType="begin"/>
        </w:r>
        <w:r>
          <w:rPr>
            <w:noProof/>
            <w:webHidden/>
          </w:rPr>
          <w:instrText xml:space="preserve"> PAGEREF _Toc239319827 \h </w:instrText>
        </w:r>
        <w:r>
          <w:rPr>
            <w:noProof/>
            <w:webHidden/>
          </w:rPr>
        </w:r>
        <w:r>
          <w:rPr>
            <w:noProof/>
            <w:webHidden/>
          </w:rPr>
          <w:fldChar w:fldCharType="separate"/>
        </w:r>
        <w:r>
          <w:rPr>
            <w:noProof/>
            <w:webHidden/>
          </w:rPr>
          <w:t>4</w:t>
        </w:r>
        <w:r>
          <w:rPr>
            <w:noProof/>
            <w:webHidden/>
          </w:rPr>
          <w:fldChar w:fldCharType="end"/>
        </w:r>
      </w:hyperlink>
    </w:p>
    <w:p w14:paraId="5F898467" w14:textId="6EDDEEBC"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28"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_Toc239319828 \h </w:instrText>
        </w:r>
        <w:r>
          <w:rPr>
            <w:noProof/>
            <w:webHidden/>
          </w:rPr>
        </w:r>
        <w:r>
          <w:rPr>
            <w:noProof/>
            <w:webHidden/>
          </w:rPr>
          <w:fldChar w:fldCharType="separate"/>
        </w:r>
        <w:r>
          <w:rPr>
            <w:noProof/>
            <w:webHidden/>
          </w:rPr>
          <w:t>4</w:t>
        </w:r>
        <w:r>
          <w:rPr>
            <w:noProof/>
            <w:webHidden/>
          </w:rPr>
          <w:fldChar w:fldCharType="end"/>
        </w:r>
      </w:hyperlink>
    </w:p>
    <w:p w14:paraId="39A9541C" w14:textId="083D4C2C"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29"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_Toc239319829 \h </w:instrText>
        </w:r>
        <w:r>
          <w:rPr>
            <w:noProof/>
            <w:webHidden/>
          </w:rPr>
        </w:r>
        <w:r>
          <w:rPr>
            <w:noProof/>
            <w:webHidden/>
          </w:rPr>
          <w:fldChar w:fldCharType="separate"/>
        </w:r>
        <w:r>
          <w:rPr>
            <w:noProof/>
            <w:webHidden/>
          </w:rPr>
          <w:t>4</w:t>
        </w:r>
        <w:r>
          <w:rPr>
            <w:noProof/>
            <w:webHidden/>
          </w:rPr>
          <w:fldChar w:fldCharType="end"/>
        </w:r>
      </w:hyperlink>
    </w:p>
    <w:p w14:paraId="300C9735" w14:textId="3965E3B9"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0" w:history="1">
        <w:r w:rsidRPr="00163F75">
          <w:rPr>
            <w:rStyle w:val="Hipervnculo"/>
            <w:noProof/>
            <w:lang w:val="es-AR"/>
          </w:rPr>
          <w:t>Tres linajes que nunca habían convivido</w:t>
        </w:r>
        <w:r>
          <w:rPr>
            <w:noProof/>
            <w:webHidden/>
          </w:rPr>
          <w:tab/>
        </w:r>
        <w:r>
          <w:rPr>
            <w:noProof/>
            <w:webHidden/>
          </w:rPr>
          <w:fldChar w:fldCharType="begin"/>
        </w:r>
        <w:r>
          <w:rPr>
            <w:noProof/>
            <w:webHidden/>
          </w:rPr>
          <w:instrText xml:space="preserve"> PAGEREF _Toc239319830 \h </w:instrText>
        </w:r>
        <w:r>
          <w:rPr>
            <w:noProof/>
            <w:webHidden/>
          </w:rPr>
        </w:r>
        <w:r>
          <w:rPr>
            <w:noProof/>
            <w:webHidden/>
          </w:rPr>
          <w:fldChar w:fldCharType="separate"/>
        </w:r>
        <w:r>
          <w:rPr>
            <w:noProof/>
            <w:webHidden/>
          </w:rPr>
          <w:t>5</w:t>
        </w:r>
        <w:r>
          <w:rPr>
            <w:noProof/>
            <w:webHidden/>
          </w:rPr>
          <w:fldChar w:fldCharType="end"/>
        </w:r>
      </w:hyperlink>
    </w:p>
    <w:p w14:paraId="6E118858" w14:textId="25A45AFD"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1" w:history="1">
        <w:r w:rsidRPr="00163F75">
          <w:rPr>
            <w:rStyle w:val="Hipervnculo"/>
            <w:noProof/>
            <w:lang w:val="es-AR"/>
          </w:rPr>
          <w:t>La cronología, que también fue marketing</w:t>
        </w:r>
        <w:r>
          <w:rPr>
            <w:noProof/>
            <w:webHidden/>
          </w:rPr>
          <w:tab/>
        </w:r>
        <w:r>
          <w:rPr>
            <w:noProof/>
            <w:webHidden/>
          </w:rPr>
          <w:fldChar w:fldCharType="begin"/>
        </w:r>
        <w:r>
          <w:rPr>
            <w:noProof/>
            <w:webHidden/>
          </w:rPr>
          <w:instrText xml:space="preserve"> PAGEREF _Toc239319831 \h </w:instrText>
        </w:r>
        <w:r>
          <w:rPr>
            <w:noProof/>
            <w:webHidden/>
          </w:rPr>
        </w:r>
        <w:r>
          <w:rPr>
            <w:noProof/>
            <w:webHidden/>
          </w:rPr>
          <w:fldChar w:fldCharType="separate"/>
        </w:r>
        <w:r>
          <w:rPr>
            <w:noProof/>
            <w:webHidden/>
          </w:rPr>
          <w:t>5</w:t>
        </w:r>
        <w:r>
          <w:rPr>
            <w:noProof/>
            <w:webHidden/>
          </w:rPr>
          <w:fldChar w:fldCharType="end"/>
        </w:r>
      </w:hyperlink>
    </w:p>
    <w:p w14:paraId="31A88BBC" w14:textId="0EE105BF"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2" w:history="1">
        <w:r w:rsidRPr="00163F75">
          <w:rPr>
            <w:rStyle w:val="Hipervnculo"/>
            <w:noProof/>
            <w:lang w:val="es-AR"/>
          </w:rPr>
          <w:t>Las cuatro decisiones que explican todo lo demás</w:t>
        </w:r>
        <w:r>
          <w:rPr>
            <w:noProof/>
            <w:webHidden/>
          </w:rPr>
          <w:tab/>
        </w:r>
        <w:r>
          <w:rPr>
            <w:noProof/>
            <w:webHidden/>
          </w:rPr>
          <w:fldChar w:fldCharType="begin"/>
        </w:r>
        <w:r>
          <w:rPr>
            <w:noProof/>
            <w:webHidden/>
          </w:rPr>
          <w:instrText xml:space="preserve"> PAGEREF _Toc239319832 \h </w:instrText>
        </w:r>
        <w:r>
          <w:rPr>
            <w:noProof/>
            <w:webHidden/>
          </w:rPr>
        </w:r>
        <w:r>
          <w:rPr>
            <w:noProof/>
            <w:webHidden/>
          </w:rPr>
          <w:fldChar w:fldCharType="separate"/>
        </w:r>
        <w:r>
          <w:rPr>
            <w:noProof/>
            <w:webHidden/>
          </w:rPr>
          <w:t>6</w:t>
        </w:r>
        <w:r>
          <w:rPr>
            <w:noProof/>
            <w:webHidden/>
          </w:rPr>
          <w:fldChar w:fldCharType="end"/>
        </w:r>
      </w:hyperlink>
    </w:p>
    <w:p w14:paraId="2A057733" w14:textId="26084378"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33" w:history="1">
        <w:r w:rsidRPr="00163F75">
          <w:rPr>
            <w:rStyle w:val="Hipervnculo"/>
            <w:noProof/>
            <w:lang w:val="es-AR"/>
          </w:rPr>
          <w:t>3.3 — Cómo y cuándo se ejecuta tu código</w:t>
        </w:r>
        <w:r>
          <w:rPr>
            <w:noProof/>
            <w:webHidden/>
          </w:rPr>
          <w:tab/>
        </w:r>
        <w:r>
          <w:rPr>
            <w:noProof/>
            <w:webHidden/>
          </w:rPr>
          <w:fldChar w:fldCharType="begin"/>
        </w:r>
        <w:r>
          <w:rPr>
            <w:noProof/>
            <w:webHidden/>
          </w:rPr>
          <w:instrText xml:space="preserve"> PAGEREF _Toc239319833 \h </w:instrText>
        </w:r>
        <w:r>
          <w:rPr>
            <w:noProof/>
            <w:webHidden/>
          </w:rPr>
        </w:r>
        <w:r>
          <w:rPr>
            <w:noProof/>
            <w:webHidden/>
          </w:rPr>
          <w:fldChar w:fldCharType="separate"/>
        </w:r>
        <w:r>
          <w:rPr>
            <w:noProof/>
            <w:webHidden/>
          </w:rPr>
          <w:t>7</w:t>
        </w:r>
        <w:r>
          <w:rPr>
            <w:noProof/>
            <w:webHidden/>
          </w:rPr>
          <w:fldChar w:fldCharType="end"/>
        </w:r>
      </w:hyperlink>
    </w:p>
    <w:p w14:paraId="2EBAB971" w14:textId="76A40C63"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4"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_Toc239319834 \h </w:instrText>
        </w:r>
        <w:r>
          <w:rPr>
            <w:noProof/>
            <w:webHidden/>
          </w:rPr>
        </w:r>
        <w:r>
          <w:rPr>
            <w:noProof/>
            <w:webHidden/>
          </w:rPr>
          <w:fldChar w:fldCharType="separate"/>
        </w:r>
        <w:r>
          <w:rPr>
            <w:noProof/>
            <w:webHidden/>
          </w:rPr>
          <w:t>7</w:t>
        </w:r>
        <w:r>
          <w:rPr>
            <w:noProof/>
            <w:webHidden/>
          </w:rPr>
          <w:fldChar w:fldCharType="end"/>
        </w:r>
      </w:hyperlink>
    </w:p>
    <w:p w14:paraId="4C68FCB1" w14:textId="4E80833A"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5"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_Toc239319835 \h </w:instrText>
        </w:r>
        <w:r>
          <w:rPr>
            <w:noProof/>
            <w:webHidden/>
          </w:rPr>
        </w:r>
        <w:r>
          <w:rPr>
            <w:noProof/>
            <w:webHidden/>
          </w:rPr>
          <w:fldChar w:fldCharType="separate"/>
        </w:r>
        <w:r>
          <w:rPr>
            <w:noProof/>
            <w:webHidden/>
          </w:rPr>
          <w:t>7</w:t>
        </w:r>
        <w:r>
          <w:rPr>
            <w:noProof/>
            <w:webHidden/>
          </w:rPr>
          <w:fldChar w:fldCharType="end"/>
        </w:r>
      </w:hyperlink>
    </w:p>
    <w:p w14:paraId="72B2E791" w14:textId="6456623D"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36" w:history="1">
        <w:r w:rsidRPr="00163F75">
          <w:rPr>
            <w:rStyle w:val="Hipervnculo"/>
            <w:noProof/>
            <w:lang w:val="es-AR"/>
          </w:rPr>
          <w:t>3.4 — Tipos: los primitivos y todo lo demás</w:t>
        </w:r>
        <w:r>
          <w:rPr>
            <w:noProof/>
            <w:webHidden/>
          </w:rPr>
          <w:tab/>
        </w:r>
        <w:r>
          <w:rPr>
            <w:noProof/>
            <w:webHidden/>
          </w:rPr>
          <w:fldChar w:fldCharType="begin"/>
        </w:r>
        <w:r>
          <w:rPr>
            <w:noProof/>
            <w:webHidden/>
          </w:rPr>
          <w:instrText xml:space="preserve"> PAGEREF _Toc239319836 \h </w:instrText>
        </w:r>
        <w:r>
          <w:rPr>
            <w:noProof/>
            <w:webHidden/>
          </w:rPr>
        </w:r>
        <w:r>
          <w:rPr>
            <w:noProof/>
            <w:webHidden/>
          </w:rPr>
          <w:fldChar w:fldCharType="separate"/>
        </w:r>
        <w:r>
          <w:rPr>
            <w:noProof/>
            <w:webHidden/>
          </w:rPr>
          <w:t>8</w:t>
        </w:r>
        <w:r>
          <w:rPr>
            <w:noProof/>
            <w:webHidden/>
          </w:rPr>
          <w:fldChar w:fldCharType="end"/>
        </w:r>
      </w:hyperlink>
    </w:p>
    <w:p w14:paraId="546A9AA3" w14:textId="64384F28"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37" w:history="1">
        <w:r w:rsidRPr="00163F75">
          <w:rPr>
            <w:rStyle w:val="Hipervnculo"/>
            <w:noProof/>
            <w:lang w:val="es-AR"/>
          </w:rPr>
          <w:t>3.4.1 — Los siete primitivos</w:t>
        </w:r>
        <w:r>
          <w:rPr>
            <w:noProof/>
            <w:webHidden/>
          </w:rPr>
          <w:tab/>
        </w:r>
        <w:r>
          <w:rPr>
            <w:noProof/>
            <w:webHidden/>
          </w:rPr>
          <w:fldChar w:fldCharType="begin"/>
        </w:r>
        <w:r>
          <w:rPr>
            <w:noProof/>
            <w:webHidden/>
          </w:rPr>
          <w:instrText xml:space="preserve"> PAGEREF _Toc239319837 \h </w:instrText>
        </w:r>
        <w:r>
          <w:rPr>
            <w:noProof/>
            <w:webHidden/>
          </w:rPr>
        </w:r>
        <w:r>
          <w:rPr>
            <w:noProof/>
            <w:webHidden/>
          </w:rPr>
          <w:fldChar w:fldCharType="separate"/>
        </w:r>
        <w:r>
          <w:rPr>
            <w:noProof/>
            <w:webHidden/>
          </w:rPr>
          <w:t>8</w:t>
        </w:r>
        <w:r>
          <w:rPr>
            <w:noProof/>
            <w:webHidden/>
          </w:rPr>
          <w:fldChar w:fldCharType="end"/>
        </w:r>
      </w:hyperlink>
    </w:p>
    <w:p w14:paraId="18BB4DE3" w14:textId="761B6D2A"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8"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_Toc239319838 \h </w:instrText>
        </w:r>
        <w:r>
          <w:rPr>
            <w:noProof/>
            <w:webHidden/>
          </w:rPr>
        </w:r>
        <w:r>
          <w:rPr>
            <w:noProof/>
            <w:webHidden/>
          </w:rPr>
          <w:fldChar w:fldCharType="separate"/>
        </w:r>
        <w:r>
          <w:rPr>
            <w:noProof/>
            <w:webHidden/>
          </w:rPr>
          <w:t>8</w:t>
        </w:r>
        <w:r>
          <w:rPr>
            <w:noProof/>
            <w:webHidden/>
          </w:rPr>
          <w:fldChar w:fldCharType="end"/>
        </w:r>
      </w:hyperlink>
    </w:p>
    <w:p w14:paraId="64A7BBCE" w14:textId="1B3340D4"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39"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_Toc239319839 \h </w:instrText>
        </w:r>
        <w:r>
          <w:rPr>
            <w:noProof/>
            <w:webHidden/>
          </w:rPr>
        </w:r>
        <w:r>
          <w:rPr>
            <w:noProof/>
            <w:webHidden/>
          </w:rPr>
          <w:fldChar w:fldCharType="separate"/>
        </w:r>
        <w:r>
          <w:rPr>
            <w:noProof/>
            <w:webHidden/>
          </w:rPr>
          <w:t>8</w:t>
        </w:r>
        <w:r>
          <w:rPr>
            <w:noProof/>
            <w:webHidden/>
          </w:rPr>
          <w:fldChar w:fldCharType="end"/>
        </w:r>
      </w:hyperlink>
    </w:p>
    <w:p w14:paraId="11DCAC79" w14:textId="06B11EA5"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40" w:history="1">
        <w:r w:rsidRPr="00163F75">
          <w:rPr>
            <w:rStyle w:val="Hipervnculo"/>
            <w:noProof/>
            <w:lang w:val="es-AR"/>
          </w:rPr>
          <w:t>3.4.2 — Valor y referencia: dos nombres para el mismo objeto</w:t>
        </w:r>
        <w:r>
          <w:rPr>
            <w:noProof/>
            <w:webHidden/>
          </w:rPr>
          <w:tab/>
        </w:r>
        <w:r>
          <w:rPr>
            <w:noProof/>
            <w:webHidden/>
          </w:rPr>
          <w:fldChar w:fldCharType="begin"/>
        </w:r>
        <w:r>
          <w:rPr>
            <w:noProof/>
            <w:webHidden/>
          </w:rPr>
          <w:instrText xml:space="preserve"> PAGEREF _Toc239319840 \h </w:instrText>
        </w:r>
        <w:r>
          <w:rPr>
            <w:noProof/>
            <w:webHidden/>
          </w:rPr>
        </w:r>
        <w:r>
          <w:rPr>
            <w:noProof/>
            <w:webHidden/>
          </w:rPr>
          <w:fldChar w:fldCharType="separate"/>
        </w:r>
        <w:r>
          <w:rPr>
            <w:noProof/>
            <w:webHidden/>
          </w:rPr>
          <w:t>8</w:t>
        </w:r>
        <w:r>
          <w:rPr>
            <w:noProof/>
            <w:webHidden/>
          </w:rPr>
          <w:fldChar w:fldCharType="end"/>
        </w:r>
      </w:hyperlink>
    </w:p>
    <w:p w14:paraId="59D1613E" w14:textId="6E224A22"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41"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_Toc239319841 \h </w:instrText>
        </w:r>
        <w:r>
          <w:rPr>
            <w:noProof/>
            <w:webHidden/>
          </w:rPr>
        </w:r>
        <w:r>
          <w:rPr>
            <w:noProof/>
            <w:webHidden/>
          </w:rPr>
          <w:fldChar w:fldCharType="separate"/>
        </w:r>
        <w:r>
          <w:rPr>
            <w:noProof/>
            <w:webHidden/>
          </w:rPr>
          <w:t>8</w:t>
        </w:r>
        <w:r>
          <w:rPr>
            <w:noProof/>
            <w:webHidden/>
          </w:rPr>
          <w:fldChar w:fldCharType="end"/>
        </w:r>
      </w:hyperlink>
    </w:p>
    <w:p w14:paraId="508C65B5" w14:textId="1D35298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42"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_Toc239319842 \h </w:instrText>
        </w:r>
        <w:r>
          <w:rPr>
            <w:noProof/>
            <w:webHidden/>
          </w:rPr>
        </w:r>
        <w:r>
          <w:rPr>
            <w:noProof/>
            <w:webHidden/>
          </w:rPr>
          <w:fldChar w:fldCharType="separate"/>
        </w:r>
        <w:r>
          <w:rPr>
            <w:noProof/>
            <w:webHidden/>
          </w:rPr>
          <w:t>9</w:t>
        </w:r>
        <w:r>
          <w:rPr>
            <w:noProof/>
            <w:webHidden/>
          </w:rPr>
          <w:fldChar w:fldCharType="end"/>
        </w:r>
      </w:hyperlink>
    </w:p>
    <w:p w14:paraId="3526B6F5" w14:textId="379CE4E9"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43" w:history="1">
        <w:r w:rsidRPr="00163F75">
          <w:rPr>
            <w:rStyle w:val="Hipervnculo"/>
            <w:noProof/>
            <w:lang w:val="es-AR"/>
          </w:rPr>
          <w:t>3.4.3 — El envoltorio que aparece y se va</w:t>
        </w:r>
        <w:r>
          <w:rPr>
            <w:noProof/>
            <w:webHidden/>
          </w:rPr>
          <w:tab/>
        </w:r>
        <w:r>
          <w:rPr>
            <w:noProof/>
            <w:webHidden/>
          </w:rPr>
          <w:fldChar w:fldCharType="begin"/>
        </w:r>
        <w:r>
          <w:rPr>
            <w:noProof/>
            <w:webHidden/>
          </w:rPr>
          <w:instrText xml:space="preserve"> PAGEREF _Toc239319843 \h </w:instrText>
        </w:r>
        <w:r>
          <w:rPr>
            <w:noProof/>
            <w:webHidden/>
          </w:rPr>
        </w:r>
        <w:r>
          <w:rPr>
            <w:noProof/>
            <w:webHidden/>
          </w:rPr>
          <w:fldChar w:fldCharType="separate"/>
        </w:r>
        <w:r>
          <w:rPr>
            <w:noProof/>
            <w:webHidden/>
          </w:rPr>
          <w:t>9</w:t>
        </w:r>
        <w:r>
          <w:rPr>
            <w:noProof/>
            <w:webHidden/>
          </w:rPr>
          <w:fldChar w:fldCharType="end"/>
        </w:r>
      </w:hyperlink>
    </w:p>
    <w:p w14:paraId="2945A58E" w14:textId="2D50FC01"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44" w:history="1">
        <w:r w:rsidRPr="00163F75">
          <w:rPr>
            <w:rStyle w:val="Hipervnculo"/>
            <w:noProof/>
            <w:lang w:val="es-AR"/>
          </w:rPr>
          <w:t>3.5 — Coerción: cuando el lenguaje convierte por vos</w:t>
        </w:r>
        <w:r>
          <w:rPr>
            <w:noProof/>
            <w:webHidden/>
          </w:rPr>
          <w:tab/>
        </w:r>
        <w:r>
          <w:rPr>
            <w:noProof/>
            <w:webHidden/>
          </w:rPr>
          <w:fldChar w:fldCharType="begin"/>
        </w:r>
        <w:r>
          <w:rPr>
            <w:noProof/>
            <w:webHidden/>
          </w:rPr>
          <w:instrText xml:space="preserve"> PAGEREF _Toc239319844 \h </w:instrText>
        </w:r>
        <w:r>
          <w:rPr>
            <w:noProof/>
            <w:webHidden/>
          </w:rPr>
        </w:r>
        <w:r>
          <w:rPr>
            <w:noProof/>
            <w:webHidden/>
          </w:rPr>
          <w:fldChar w:fldCharType="separate"/>
        </w:r>
        <w:r>
          <w:rPr>
            <w:noProof/>
            <w:webHidden/>
          </w:rPr>
          <w:t>10</w:t>
        </w:r>
        <w:r>
          <w:rPr>
            <w:noProof/>
            <w:webHidden/>
          </w:rPr>
          <w:fldChar w:fldCharType="end"/>
        </w:r>
      </w:hyperlink>
    </w:p>
    <w:p w14:paraId="6FECF62D" w14:textId="3DE5AA48"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45" w:history="1">
        <w:r w:rsidRPr="00163F75">
          <w:rPr>
            <w:rStyle w:val="Hipervnculo"/>
            <w:noProof/>
            <w:lang w:val="es-AR"/>
          </w:rPr>
          <w:t>3.5.1 — Los ocho valores falsos</w:t>
        </w:r>
        <w:r>
          <w:rPr>
            <w:noProof/>
            <w:webHidden/>
          </w:rPr>
          <w:tab/>
        </w:r>
        <w:r>
          <w:rPr>
            <w:noProof/>
            <w:webHidden/>
          </w:rPr>
          <w:fldChar w:fldCharType="begin"/>
        </w:r>
        <w:r>
          <w:rPr>
            <w:noProof/>
            <w:webHidden/>
          </w:rPr>
          <w:instrText xml:space="preserve"> PAGEREF _Toc239319845 \h </w:instrText>
        </w:r>
        <w:r>
          <w:rPr>
            <w:noProof/>
            <w:webHidden/>
          </w:rPr>
        </w:r>
        <w:r>
          <w:rPr>
            <w:noProof/>
            <w:webHidden/>
          </w:rPr>
          <w:fldChar w:fldCharType="separate"/>
        </w:r>
        <w:r>
          <w:rPr>
            <w:noProof/>
            <w:webHidden/>
          </w:rPr>
          <w:t>10</w:t>
        </w:r>
        <w:r>
          <w:rPr>
            <w:noProof/>
            <w:webHidden/>
          </w:rPr>
          <w:fldChar w:fldCharType="end"/>
        </w:r>
      </w:hyperlink>
    </w:p>
    <w:p w14:paraId="70AD0206" w14:textId="711DACD6"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46"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_Toc239319846 \h </w:instrText>
        </w:r>
        <w:r>
          <w:rPr>
            <w:noProof/>
            <w:webHidden/>
          </w:rPr>
        </w:r>
        <w:r>
          <w:rPr>
            <w:noProof/>
            <w:webHidden/>
          </w:rPr>
          <w:fldChar w:fldCharType="separate"/>
        </w:r>
        <w:r>
          <w:rPr>
            <w:noProof/>
            <w:webHidden/>
          </w:rPr>
          <w:t>10</w:t>
        </w:r>
        <w:r>
          <w:rPr>
            <w:noProof/>
            <w:webHidden/>
          </w:rPr>
          <w:fldChar w:fldCharType="end"/>
        </w:r>
      </w:hyperlink>
    </w:p>
    <w:p w14:paraId="38338CC0" w14:textId="32D2231D"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47"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_Toc239319847 \h </w:instrText>
        </w:r>
        <w:r>
          <w:rPr>
            <w:noProof/>
            <w:webHidden/>
          </w:rPr>
        </w:r>
        <w:r>
          <w:rPr>
            <w:noProof/>
            <w:webHidden/>
          </w:rPr>
          <w:fldChar w:fldCharType="separate"/>
        </w:r>
        <w:r>
          <w:rPr>
            <w:noProof/>
            <w:webHidden/>
          </w:rPr>
          <w:t>10</w:t>
        </w:r>
        <w:r>
          <w:rPr>
            <w:noProof/>
            <w:webHidden/>
          </w:rPr>
          <w:fldChar w:fldCharType="end"/>
        </w:r>
      </w:hyperlink>
    </w:p>
    <w:p w14:paraId="2CAB833C" w14:textId="24C902FD"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48" w:history="1">
        <w:r w:rsidRPr="00163F75">
          <w:rPr>
            <w:rStyle w:val="Hipervnculo"/>
            <w:noProof/>
            <w:lang w:val="es-AR"/>
          </w:rPr>
          <w:t>3.5.2 — Las dos igualdades, y cuál usar siempre</w:t>
        </w:r>
        <w:r>
          <w:rPr>
            <w:noProof/>
            <w:webHidden/>
          </w:rPr>
          <w:tab/>
        </w:r>
        <w:r>
          <w:rPr>
            <w:noProof/>
            <w:webHidden/>
          </w:rPr>
          <w:fldChar w:fldCharType="begin"/>
        </w:r>
        <w:r>
          <w:rPr>
            <w:noProof/>
            <w:webHidden/>
          </w:rPr>
          <w:instrText xml:space="preserve"> PAGEREF _Toc239319848 \h </w:instrText>
        </w:r>
        <w:r>
          <w:rPr>
            <w:noProof/>
            <w:webHidden/>
          </w:rPr>
        </w:r>
        <w:r>
          <w:rPr>
            <w:noProof/>
            <w:webHidden/>
          </w:rPr>
          <w:fldChar w:fldCharType="separate"/>
        </w:r>
        <w:r>
          <w:rPr>
            <w:noProof/>
            <w:webHidden/>
          </w:rPr>
          <w:t>10</w:t>
        </w:r>
        <w:r>
          <w:rPr>
            <w:noProof/>
            <w:webHidden/>
          </w:rPr>
          <w:fldChar w:fldCharType="end"/>
        </w:r>
      </w:hyperlink>
    </w:p>
    <w:p w14:paraId="4AD65456" w14:textId="4ADEEBAC"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49" w:history="1">
        <w:r w:rsidRPr="00163F75">
          <w:rPr>
            <w:rStyle w:val="Hipervnculo"/>
            <w:noProof/>
            <w:lang w:val="es-AR"/>
          </w:rPr>
          <w:t xml:space="preserve">3.5.3 — </w:t>
        </w:r>
        <w:r w:rsidRPr="00163F75">
          <w:rPr>
            <w:rStyle w:val="Hipervnculo"/>
            <w:rFonts w:ascii="Consolas" w:hAnsi="Consolas"/>
            <w:noProof/>
            <w:shd w:val="clear" w:color="auto" w:fill="EEEEEE"/>
            <w:lang w:val="es-AR"/>
          </w:rPr>
          <w:t>NaN</w:t>
        </w:r>
        <w:r w:rsidRPr="00163F75">
          <w:rPr>
            <w:rStyle w:val="Hipervnculo"/>
            <w:noProof/>
            <w:lang w:val="es-AR"/>
          </w:rPr>
          <w:t xml:space="preserve"> y los valores que no están</w:t>
        </w:r>
        <w:r>
          <w:rPr>
            <w:noProof/>
            <w:webHidden/>
          </w:rPr>
          <w:tab/>
        </w:r>
        <w:r>
          <w:rPr>
            <w:noProof/>
            <w:webHidden/>
          </w:rPr>
          <w:fldChar w:fldCharType="begin"/>
        </w:r>
        <w:r>
          <w:rPr>
            <w:noProof/>
            <w:webHidden/>
          </w:rPr>
          <w:instrText xml:space="preserve"> PAGEREF _Toc239319849 \h </w:instrText>
        </w:r>
        <w:r>
          <w:rPr>
            <w:noProof/>
            <w:webHidden/>
          </w:rPr>
        </w:r>
        <w:r>
          <w:rPr>
            <w:noProof/>
            <w:webHidden/>
          </w:rPr>
          <w:fldChar w:fldCharType="separate"/>
        </w:r>
        <w:r>
          <w:rPr>
            <w:noProof/>
            <w:webHidden/>
          </w:rPr>
          <w:t>11</w:t>
        </w:r>
        <w:r>
          <w:rPr>
            <w:noProof/>
            <w:webHidden/>
          </w:rPr>
          <w:fldChar w:fldCharType="end"/>
        </w:r>
      </w:hyperlink>
    </w:p>
    <w:p w14:paraId="1B6E4248" w14:textId="67526EB5"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50" w:history="1">
        <w:r w:rsidRPr="00163F75">
          <w:rPr>
            <w:rStyle w:val="Hipervnculo"/>
            <w:noProof/>
            <w:lang w:val="es-AR"/>
          </w:rPr>
          <w:t>3.5.4 — El modelo numérico y el problema del dinero</w:t>
        </w:r>
        <w:r>
          <w:rPr>
            <w:noProof/>
            <w:webHidden/>
          </w:rPr>
          <w:tab/>
        </w:r>
        <w:r>
          <w:rPr>
            <w:noProof/>
            <w:webHidden/>
          </w:rPr>
          <w:fldChar w:fldCharType="begin"/>
        </w:r>
        <w:r>
          <w:rPr>
            <w:noProof/>
            <w:webHidden/>
          </w:rPr>
          <w:instrText xml:space="preserve"> PAGEREF _Toc239319850 \h </w:instrText>
        </w:r>
        <w:r>
          <w:rPr>
            <w:noProof/>
            <w:webHidden/>
          </w:rPr>
        </w:r>
        <w:r>
          <w:rPr>
            <w:noProof/>
            <w:webHidden/>
          </w:rPr>
          <w:fldChar w:fldCharType="separate"/>
        </w:r>
        <w:r>
          <w:rPr>
            <w:noProof/>
            <w:webHidden/>
          </w:rPr>
          <w:t>11</w:t>
        </w:r>
        <w:r>
          <w:rPr>
            <w:noProof/>
            <w:webHidden/>
          </w:rPr>
          <w:fldChar w:fldCharType="end"/>
        </w:r>
      </w:hyperlink>
    </w:p>
    <w:p w14:paraId="6FF1923B" w14:textId="781CA2E4"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51"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_Toc239319851 \h </w:instrText>
        </w:r>
        <w:r>
          <w:rPr>
            <w:noProof/>
            <w:webHidden/>
          </w:rPr>
        </w:r>
        <w:r>
          <w:rPr>
            <w:noProof/>
            <w:webHidden/>
          </w:rPr>
          <w:fldChar w:fldCharType="separate"/>
        </w:r>
        <w:r>
          <w:rPr>
            <w:noProof/>
            <w:webHidden/>
          </w:rPr>
          <w:t>11</w:t>
        </w:r>
        <w:r>
          <w:rPr>
            <w:noProof/>
            <w:webHidden/>
          </w:rPr>
          <w:fldChar w:fldCharType="end"/>
        </w:r>
      </w:hyperlink>
    </w:p>
    <w:p w14:paraId="2183C59D" w14:textId="4B48F9FF"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52"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_Toc239319852 \h </w:instrText>
        </w:r>
        <w:r>
          <w:rPr>
            <w:noProof/>
            <w:webHidden/>
          </w:rPr>
        </w:r>
        <w:r>
          <w:rPr>
            <w:noProof/>
            <w:webHidden/>
          </w:rPr>
          <w:fldChar w:fldCharType="separate"/>
        </w:r>
        <w:r>
          <w:rPr>
            <w:noProof/>
            <w:webHidden/>
          </w:rPr>
          <w:t>11</w:t>
        </w:r>
        <w:r>
          <w:rPr>
            <w:noProof/>
            <w:webHidden/>
          </w:rPr>
          <w:fldChar w:fldCharType="end"/>
        </w:r>
      </w:hyperlink>
    </w:p>
    <w:p w14:paraId="5740EC54" w14:textId="5396F1B7"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53" w:history="1">
        <w:r w:rsidRPr="00163F75">
          <w:rPr>
            <w:rStyle w:val="Hipervnculo"/>
            <w:noProof/>
            <w:lang w:val="es-AR"/>
          </w:rPr>
          <w:t>3.6 — Declaraciones, ámbito y clausuras</w:t>
        </w:r>
        <w:r>
          <w:rPr>
            <w:noProof/>
            <w:webHidden/>
          </w:rPr>
          <w:tab/>
        </w:r>
        <w:r>
          <w:rPr>
            <w:noProof/>
            <w:webHidden/>
          </w:rPr>
          <w:fldChar w:fldCharType="begin"/>
        </w:r>
        <w:r>
          <w:rPr>
            <w:noProof/>
            <w:webHidden/>
          </w:rPr>
          <w:instrText xml:space="preserve"> PAGEREF _Toc239319853 \h </w:instrText>
        </w:r>
        <w:r>
          <w:rPr>
            <w:noProof/>
            <w:webHidden/>
          </w:rPr>
        </w:r>
        <w:r>
          <w:rPr>
            <w:noProof/>
            <w:webHidden/>
          </w:rPr>
          <w:fldChar w:fldCharType="separate"/>
        </w:r>
        <w:r>
          <w:rPr>
            <w:noProof/>
            <w:webHidden/>
          </w:rPr>
          <w:t>12</w:t>
        </w:r>
        <w:r>
          <w:rPr>
            <w:noProof/>
            <w:webHidden/>
          </w:rPr>
          <w:fldChar w:fldCharType="end"/>
        </w:r>
      </w:hyperlink>
    </w:p>
    <w:p w14:paraId="70B7399D" w14:textId="56DBDC70"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54" w:history="1">
        <w:r w:rsidRPr="00163F75">
          <w:rPr>
            <w:rStyle w:val="Hipervnculo"/>
            <w:noProof/>
            <w:lang w:val="es-AR"/>
          </w:rPr>
          <w:t xml:space="preserve">3.6.1 — </w:t>
        </w:r>
        <w:r w:rsidRPr="00163F75">
          <w:rPr>
            <w:rStyle w:val="Hipervnculo"/>
            <w:rFonts w:ascii="Consolas" w:hAnsi="Consolas"/>
            <w:noProof/>
            <w:shd w:val="clear" w:color="auto" w:fill="EEEEEE"/>
            <w:lang w:val="es-AR"/>
          </w:rPr>
          <w:t>var</w:t>
        </w:r>
        <w:r w:rsidRPr="00163F75">
          <w:rPr>
            <w:rStyle w:val="Hipervnculo"/>
            <w:noProof/>
            <w:lang w:val="es-AR"/>
          </w:rPr>
          <w:t xml:space="preserve">, </w:t>
        </w:r>
        <w:r w:rsidRPr="00163F75">
          <w:rPr>
            <w:rStyle w:val="Hipervnculo"/>
            <w:rFonts w:ascii="Consolas" w:hAnsi="Consolas"/>
            <w:noProof/>
            <w:shd w:val="clear" w:color="auto" w:fill="EEEEEE"/>
            <w:lang w:val="es-AR"/>
          </w:rPr>
          <w:t>let</w:t>
        </w:r>
        <w:r w:rsidRPr="00163F75">
          <w:rPr>
            <w:rStyle w:val="Hipervnculo"/>
            <w:noProof/>
            <w:lang w:val="es-AR"/>
          </w:rPr>
          <w:t xml:space="preserve"> y </w:t>
        </w:r>
        <w:r w:rsidRPr="00163F75">
          <w:rPr>
            <w:rStyle w:val="Hipervnculo"/>
            <w:rFonts w:ascii="Consolas" w:hAnsi="Consolas"/>
            <w:noProof/>
            <w:shd w:val="clear" w:color="auto" w:fill="EEEEEE"/>
            <w:lang w:val="es-AR"/>
          </w:rPr>
          <w:t>const</w:t>
        </w:r>
        <w:r>
          <w:rPr>
            <w:noProof/>
            <w:webHidden/>
          </w:rPr>
          <w:tab/>
        </w:r>
        <w:r>
          <w:rPr>
            <w:noProof/>
            <w:webHidden/>
          </w:rPr>
          <w:fldChar w:fldCharType="begin"/>
        </w:r>
        <w:r>
          <w:rPr>
            <w:noProof/>
            <w:webHidden/>
          </w:rPr>
          <w:instrText xml:space="preserve"> PAGEREF _Toc239319854 \h </w:instrText>
        </w:r>
        <w:r>
          <w:rPr>
            <w:noProof/>
            <w:webHidden/>
          </w:rPr>
        </w:r>
        <w:r>
          <w:rPr>
            <w:noProof/>
            <w:webHidden/>
          </w:rPr>
          <w:fldChar w:fldCharType="separate"/>
        </w:r>
        <w:r>
          <w:rPr>
            <w:noProof/>
            <w:webHidden/>
          </w:rPr>
          <w:t>12</w:t>
        </w:r>
        <w:r>
          <w:rPr>
            <w:noProof/>
            <w:webHidden/>
          </w:rPr>
          <w:fldChar w:fldCharType="end"/>
        </w:r>
      </w:hyperlink>
    </w:p>
    <w:p w14:paraId="402A39D7" w14:textId="055287D2"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55" w:history="1">
        <w:r w:rsidRPr="00163F75">
          <w:rPr>
            <w:rStyle w:val="Hipervnculo"/>
            <w:noProof/>
            <w:lang w:val="es-AR"/>
          </w:rPr>
          <w:t>3.6.2 — Elevación y la zona muerta temporal</w:t>
        </w:r>
        <w:r>
          <w:rPr>
            <w:noProof/>
            <w:webHidden/>
          </w:rPr>
          <w:tab/>
        </w:r>
        <w:r>
          <w:rPr>
            <w:noProof/>
            <w:webHidden/>
          </w:rPr>
          <w:fldChar w:fldCharType="begin"/>
        </w:r>
        <w:r>
          <w:rPr>
            <w:noProof/>
            <w:webHidden/>
          </w:rPr>
          <w:instrText xml:space="preserve"> PAGEREF _Toc239319855 \h </w:instrText>
        </w:r>
        <w:r>
          <w:rPr>
            <w:noProof/>
            <w:webHidden/>
          </w:rPr>
        </w:r>
        <w:r>
          <w:rPr>
            <w:noProof/>
            <w:webHidden/>
          </w:rPr>
          <w:fldChar w:fldCharType="separate"/>
        </w:r>
        <w:r>
          <w:rPr>
            <w:noProof/>
            <w:webHidden/>
          </w:rPr>
          <w:t>12</w:t>
        </w:r>
        <w:r>
          <w:rPr>
            <w:noProof/>
            <w:webHidden/>
          </w:rPr>
          <w:fldChar w:fldCharType="end"/>
        </w:r>
      </w:hyperlink>
    </w:p>
    <w:p w14:paraId="2EF9C60C" w14:textId="5B03A669"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56" w:history="1">
        <w:r w:rsidRPr="00163F75">
          <w:rPr>
            <w:rStyle w:val="Hipervnculo"/>
            <w:noProof/>
            <w:lang w:val="es-AR"/>
          </w:rPr>
          <w:t>3.6.3 — Clausuras: la función que se acuerda</w:t>
        </w:r>
        <w:r>
          <w:rPr>
            <w:noProof/>
            <w:webHidden/>
          </w:rPr>
          <w:tab/>
        </w:r>
        <w:r>
          <w:rPr>
            <w:noProof/>
            <w:webHidden/>
          </w:rPr>
          <w:fldChar w:fldCharType="begin"/>
        </w:r>
        <w:r>
          <w:rPr>
            <w:noProof/>
            <w:webHidden/>
          </w:rPr>
          <w:instrText xml:space="preserve"> PAGEREF _Toc239319856 \h </w:instrText>
        </w:r>
        <w:r>
          <w:rPr>
            <w:noProof/>
            <w:webHidden/>
          </w:rPr>
        </w:r>
        <w:r>
          <w:rPr>
            <w:noProof/>
            <w:webHidden/>
          </w:rPr>
          <w:fldChar w:fldCharType="separate"/>
        </w:r>
        <w:r>
          <w:rPr>
            <w:noProof/>
            <w:webHidden/>
          </w:rPr>
          <w:t>13</w:t>
        </w:r>
        <w:r>
          <w:rPr>
            <w:noProof/>
            <w:webHidden/>
          </w:rPr>
          <w:fldChar w:fldCharType="end"/>
        </w:r>
      </w:hyperlink>
    </w:p>
    <w:p w14:paraId="3F2F8523" w14:textId="37376887"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57"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_Toc239319857 \h </w:instrText>
        </w:r>
        <w:r>
          <w:rPr>
            <w:noProof/>
            <w:webHidden/>
          </w:rPr>
        </w:r>
        <w:r>
          <w:rPr>
            <w:noProof/>
            <w:webHidden/>
          </w:rPr>
          <w:fldChar w:fldCharType="separate"/>
        </w:r>
        <w:r>
          <w:rPr>
            <w:noProof/>
            <w:webHidden/>
          </w:rPr>
          <w:t>13</w:t>
        </w:r>
        <w:r>
          <w:rPr>
            <w:noProof/>
            <w:webHidden/>
          </w:rPr>
          <w:fldChar w:fldCharType="end"/>
        </w:r>
      </w:hyperlink>
    </w:p>
    <w:p w14:paraId="1D137432" w14:textId="35A8077D"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58"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_Toc239319858 \h </w:instrText>
        </w:r>
        <w:r>
          <w:rPr>
            <w:noProof/>
            <w:webHidden/>
          </w:rPr>
        </w:r>
        <w:r>
          <w:rPr>
            <w:noProof/>
            <w:webHidden/>
          </w:rPr>
          <w:fldChar w:fldCharType="separate"/>
        </w:r>
        <w:r>
          <w:rPr>
            <w:noProof/>
            <w:webHidden/>
          </w:rPr>
          <w:t>13</w:t>
        </w:r>
        <w:r>
          <w:rPr>
            <w:noProof/>
            <w:webHidden/>
          </w:rPr>
          <w:fldChar w:fldCharType="end"/>
        </w:r>
      </w:hyperlink>
    </w:p>
    <w:p w14:paraId="0E5D6BE6" w14:textId="08BB377C"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59" w:history="1">
        <w:r w:rsidRPr="00163F75">
          <w:rPr>
            <w:rStyle w:val="Hipervnculo"/>
            <w:noProof/>
            <w:lang w:val="es-AR"/>
          </w:rPr>
          <w:t xml:space="preserve">3.7 — Funciones, y el </w:t>
        </w:r>
        <w:r w:rsidRPr="00163F75">
          <w:rPr>
            <w:rStyle w:val="Hipervnculo"/>
            <w:rFonts w:ascii="Consolas" w:hAnsi="Consolas"/>
            <w:noProof/>
            <w:shd w:val="clear" w:color="auto" w:fill="EEEEEE"/>
            <w:lang w:val="es-AR"/>
          </w:rPr>
          <w:t>this</w:t>
        </w:r>
        <w:r w:rsidRPr="00163F75">
          <w:rPr>
            <w:rStyle w:val="Hipervnculo"/>
            <w:noProof/>
            <w:lang w:val="es-AR"/>
          </w:rPr>
          <w:t xml:space="preserve"> que depende de cómo llamás</w:t>
        </w:r>
        <w:r>
          <w:rPr>
            <w:noProof/>
            <w:webHidden/>
          </w:rPr>
          <w:tab/>
        </w:r>
        <w:r>
          <w:rPr>
            <w:noProof/>
            <w:webHidden/>
          </w:rPr>
          <w:fldChar w:fldCharType="begin"/>
        </w:r>
        <w:r>
          <w:rPr>
            <w:noProof/>
            <w:webHidden/>
          </w:rPr>
          <w:instrText xml:space="preserve"> PAGEREF _Toc239319859 \h </w:instrText>
        </w:r>
        <w:r>
          <w:rPr>
            <w:noProof/>
            <w:webHidden/>
          </w:rPr>
        </w:r>
        <w:r>
          <w:rPr>
            <w:noProof/>
            <w:webHidden/>
          </w:rPr>
          <w:fldChar w:fldCharType="separate"/>
        </w:r>
        <w:r>
          <w:rPr>
            <w:noProof/>
            <w:webHidden/>
          </w:rPr>
          <w:t>14</w:t>
        </w:r>
        <w:r>
          <w:rPr>
            <w:noProof/>
            <w:webHidden/>
          </w:rPr>
          <w:fldChar w:fldCharType="end"/>
        </w:r>
      </w:hyperlink>
    </w:p>
    <w:p w14:paraId="3100FFD7" w14:textId="33D313DB"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60" w:history="1">
        <w:r w:rsidRPr="00163F75">
          <w:rPr>
            <w:rStyle w:val="Hipervnculo"/>
            <w:noProof/>
            <w:lang w:val="es-AR"/>
          </w:rPr>
          <w:t>3.7.1 — Tres formas de escribir una función</w:t>
        </w:r>
        <w:r>
          <w:rPr>
            <w:noProof/>
            <w:webHidden/>
          </w:rPr>
          <w:tab/>
        </w:r>
        <w:r>
          <w:rPr>
            <w:noProof/>
            <w:webHidden/>
          </w:rPr>
          <w:fldChar w:fldCharType="begin"/>
        </w:r>
        <w:r>
          <w:rPr>
            <w:noProof/>
            <w:webHidden/>
          </w:rPr>
          <w:instrText xml:space="preserve"> PAGEREF _Toc239319860 \h </w:instrText>
        </w:r>
        <w:r>
          <w:rPr>
            <w:noProof/>
            <w:webHidden/>
          </w:rPr>
        </w:r>
        <w:r>
          <w:rPr>
            <w:noProof/>
            <w:webHidden/>
          </w:rPr>
          <w:fldChar w:fldCharType="separate"/>
        </w:r>
        <w:r>
          <w:rPr>
            <w:noProof/>
            <w:webHidden/>
          </w:rPr>
          <w:t>14</w:t>
        </w:r>
        <w:r>
          <w:rPr>
            <w:noProof/>
            <w:webHidden/>
          </w:rPr>
          <w:fldChar w:fldCharType="end"/>
        </w:r>
      </w:hyperlink>
    </w:p>
    <w:p w14:paraId="0E63B82B" w14:textId="72FEB9EF"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61" w:history="1">
        <w:r w:rsidRPr="00163F75">
          <w:rPr>
            <w:rStyle w:val="Hipervnculo"/>
            <w:noProof/>
            <w:lang w:val="es-AR"/>
          </w:rPr>
          <w:t xml:space="preserve">3.7.2 — </w:t>
        </w:r>
        <w:r w:rsidRPr="00163F75">
          <w:rPr>
            <w:rStyle w:val="Hipervnculo"/>
            <w:rFonts w:ascii="Consolas" w:hAnsi="Consolas"/>
            <w:noProof/>
            <w:shd w:val="clear" w:color="auto" w:fill="EEEEEE"/>
            <w:lang w:val="es-AR"/>
          </w:rPr>
          <w:t>this</w:t>
        </w:r>
        <w:r>
          <w:rPr>
            <w:noProof/>
            <w:webHidden/>
          </w:rPr>
          <w:tab/>
        </w:r>
        <w:r>
          <w:rPr>
            <w:noProof/>
            <w:webHidden/>
          </w:rPr>
          <w:fldChar w:fldCharType="begin"/>
        </w:r>
        <w:r>
          <w:rPr>
            <w:noProof/>
            <w:webHidden/>
          </w:rPr>
          <w:instrText xml:space="preserve"> PAGEREF _Toc239319861 \h </w:instrText>
        </w:r>
        <w:r>
          <w:rPr>
            <w:noProof/>
            <w:webHidden/>
          </w:rPr>
        </w:r>
        <w:r>
          <w:rPr>
            <w:noProof/>
            <w:webHidden/>
          </w:rPr>
          <w:fldChar w:fldCharType="separate"/>
        </w:r>
        <w:r>
          <w:rPr>
            <w:noProof/>
            <w:webHidden/>
          </w:rPr>
          <w:t>14</w:t>
        </w:r>
        <w:r>
          <w:rPr>
            <w:noProof/>
            <w:webHidden/>
          </w:rPr>
          <w:fldChar w:fldCharType="end"/>
        </w:r>
      </w:hyperlink>
    </w:p>
    <w:p w14:paraId="229D1407" w14:textId="181F666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62"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_Toc239319862 \h </w:instrText>
        </w:r>
        <w:r>
          <w:rPr>
            <w:noProof/>
            <w:webHidden/>
          </w:rPr>
        </w:r>
        <w:r>
          <w:rPr>
            <w:noProof/>
            <w:webHidden/>
          </w:rPr>
          <w:fldChar w:fldCharType="separate"/>
        </w:r>
        <w:r>
          <w:rPr>
            <w:noProof/>
            <w:webHidden/>
          </w:rPr>
          <w:t>14</w:t>
        </w:r>
        <w:r>
          <w:rPr>
            <w:noProof/>
            <w:webHidden/>
          </w:rPr>
          <w:fldChar w:fldCharType="end"/>
        </w:r>
      </w:hyperlink>
    </w:p>
    <w:p w14:paraId="7F16122D" w14:textId="70A6F2A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63"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_Toc239319863 \h </w:instrText>
        </w:r>
        <w:r>
          <w:rPr>
            <w:noProof/>
            <w:webHidden/>
          </w:rPr>
        </w:r>
        <w:r>
          <w:rPr>
            <w:noProof/>
            <w:webHidden/>
          </w:rPr>
          <w:fldChar w:fldCharType="separate"/>
        </w:r>
        <w:r>
          <w:rPr>
            <w:noProof/>
            <w:webHidden/>
          </w:rPr>
          <w:t>14</w:t>
        </w:r>
        <w:r>
          <w:rPr>
            <w:noProof/>
            <w:webHidden/>
          </w:rPr>
          <w:fldChar w:fldCharType="end"/>
        </w:r>
      </w:hyperlink>
    </w:p>
    <w:p w14:paraId="0CC44D0D" w14:textId="70F0B9E6"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64" w:history="1">
        <w:r w:rsidRPr="00163F75">
          <w:rPr>
            <w:rStyle w:val="Hipervnculo"/>
            <w:noProof/>
            <w:lang w:val="es-AR"/>
          </w:rPr>
          <w:t>3.8 — Objetos, prototipos y clases</w:t>
        </w:r>
        <w:r>
          <w:rPr>
            <w:noProof/>
            <w:webHidden/>
          </w:rPr>
          <w:tab/>
        </w:r>
        <w:r>
          <w:rPr>
            <w:noProof/>
            <w:webHidden/>
          </w:rPr>
          <w:fldChar w:fldCharType="begin"/>
        </w:r>
        <w:r>
          <w:rPr>
            <w:noProof/>
            <w:webHidden/>
          </w:rPr>
          <w:instrText xml:space="preserve"> PAGEREF _Toc239319864 \h </w:instrText>
        </w:r>
        <w:r>
          <w:rPr>
            <w:noProof/>
            <w:webHidden/>
          </w:rPr>
        </w:r>
        <w:r>
          <w:rPr>
            <w:noProof/>
            <w:webHidden/>
          </w:rPr>
          <w:fldChar w:fldCharType="separate"/>
        </w:r>
        <w:r>
          <w:rPr>
            <w:noProof/>
            <w:webHidden/>
          </w:rPr>
          <w:t>15</w:t>
        </w:r>
        <w:r>
          <w:rPr>
            <w:noProof/>
            <w:webHidden/>
          </w:rPr>
          <w:fldChar w:fldCharType="end"/>
        </w:r>
      </w:hyperlink>
    </w:p>
    <w:p w14:paraId="61CC9335" w14:textId="747FF699"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65" w:history="1">
        <w:r w:rsidRPr="00163F75">
          <w:rPr>
            <w:rStyle w:val="Hipervnculo"/>
            <w:noProof/>
            <w:lang w:val="es-AR"/>
          </w:rPr>
          <w:t>Tres comportamientos donde se ve que no es una clase de verdad</w:t>
        </w:r>
        <w:r>
          <w:rPr>
            <w:noProof/>
            <w:webHidden/>
          </w:rPr>
          <w:tab/>
        </w:r>
        <w:r>
          <w:rPr>
            <w:noProof/>
            <w:webHidden/>
          </w:rPr>
          <w:fldChar w:fldCharType="begin"/>
        </w:r>
        <w:r>
          <w:rPr>
            <w:noProof/>
            <w:webHidden/>
          </w:rPr>
          <w:instrText xml:space="preserve"> PAGEREF _Toc239319865 \h </w:instrText>
        </w:r>
        <w:r>
          <w:rPr>
            <w:noProof/>
            <w:webHidden/>
          </w:rPr>
        </w:r>
        <w:r>
          <w:rPr>
            <w:noProof/>
            <w:webHidden/>
          </w:rPr>
          <w:fldChar w:fldCharType="separate"/>
        </w:r>
        <w:r>
          <w:rPr>
            <w:noProof/>
            <w:webHidden/>
          </w:rPr>
          <w:t>16</w:t>
        </w:r>
        <w:r>
          <w:rPr>
            <w:noProof/>
            <w:webHidden/>
          </w:rPr>
          <w:fldChar w:fldCharType="end"/>
        </w:r>
      </w:hyperlink>
    </w:p>
    <w:p w14:paraId="00384DE5" w14:textId="436E7E87"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66" w:history="1">
        <w:r w:rsidRPr="00163F75">
          <w:rPr>
            <w:rStyle w:val="Hipervnculo"/>
            <w:noProof/>
            <w:lang w:val="es-AR"/>
          </w:rPr>
          <w:t>3.9 — Módulos</w:t>
        </w:r>
        <w:r>
          <w:rPr>
            <w:noProof/>
            <w:webHidden/>
          </w:rPr>
          <w:tab/>
        </w:r>
        <w:r>
          <w:rPr>
            <w:noProof/>
            <w:webHidden/>
          </w:rPr>
          <w:fldChar w:fldCharType="begin"/>
        </w:r>
        <w:r>
          <w:rPr>
            <w:noProof/>
            <w:webHidden/>
          </w:rPr>
          <w:instrText xml:space="preserve"> PAGEREF _Toc239319866 \h </w:instrText>
        </w:r>
        <w:r>
          <w:rPr>
            <w:noProof/>
            <w:webHidden/>
          </w:rPr>
        </w:r>
        <w:r>
          <w:rPr>
            <w:noProof/>
            <w:webHidden/>
          </w:rPr>
          <w:fldChar w:fldCharType="separate"/>
        </w:r>
        <w:r>
          <w:rPr>
            <w:noProof/>
            <w:webHidden/>
          </w:rPr>
          <w:t>17</w:t>
        </w:r>
        <w:r>
          <w:rPr>
            <w:noProof/>
            <w:webHidden/>
          </w:rPr>
          <w:fldChar w:fldCharType="end"/>
        </w:r>
      </w:hyperlink>
    </w:p>
    <w:p w14:paraId="0B11046A" w14:textId="66B558FA"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67" w:history="1">
        <w:r w:rsidRPr="00163F75">
          <w:rPr>
            <w:rStyle w:val="Hipervnculo"/>
            <w:noProof/>
            <w:lang w:val="es-AR"/>
          </w:rPr>
          <w:t>Las cuatro propiedades que hay que tener presentes</w:t>
        </w:r>
        <w:r>
          <w:rPr>
            <w:noProof/>
            <w:webHidden/>
          </w:rPr>
          <w:tab/>
        </w:r>
        <w:r>
          <w:rPr>
            <w:noProof/>
            <w:webHidden/>
          </w:rPr>
          <w:fldChar w:fldCharType="begin"/>
        </w:r>
        <w:r>
          <w:rPr>
            <w:noProof/>
            <w:webHidden/>
          </w:rPr>
          <w:instrText xml:space="preserve"> PAGEREF _Toc239319867 \h </w:instrText>
        </w:r>
        <w:r>
          <w:rPr>
            <w:noProof/>
            <w:webHidden/>
          </w:rPr>
        </w:r>
        <w:r>
          <w:rPr>
            <w:noProof/>
            <w:webHidden/>
          </w:rPr>
          <w:fldChar w:fldCharType="separate"/>
        </w:r>
        <w:r>
          <w:rPr>
            <w:noProof/>
            <w:webHidden/>
          </w:rPr>
          <w:t>17</w:t>
        </w:r>
        <w:r>
          <w:rPr>
            <w:noProof/>
            <w:webHidden/>
          </w:rPr>
          <w:fldChar w:fldCharType="end"/>
        </w:r>
      </w:hyperlink>
    </w:p>
    <w:p w14:paraId="26E30F28" w14:textId="26956B45"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68" w:history="1">
        <w:r w:rsidRPr="00163F75">
          <w:rPr>
            <w:rStyle w:val="Hipervnculo"/>
            <w:noProof/>
            <w:lang w:val="es-AR"/>
          </w:rPr>
          <w:t>Dos formas de exportar, y la elección no es indistinta</w:t>
        </w:r>
        <w:r>
          <w:rPr>
            <w:noProof/>
            <w:webHidden/>
          </w:rPr>
          <w:tab/>
        </w:r>
        <w:r>
          <w:rPr>
            <w:noProof/>
            <w:webHidden/>
          </w:rPr>
          <w:fldChar w:fldCharType="begin"/>
        </w:r>
        <w:r>
          <w:rPr>
            <w:noProof/>
            <w:webHidden/>
          </w:rPr>
          <w:instrText xml:space="preserve"> PAGEREF _Toc239319868 \h </w:instrText>
        </w:r>
        <w:r>
          <w:rPr>
            <w:noProof/>
            <w:webHidden/>
          </w:rPr>
        </w:r>
        <w:r>
          <w:rPr>
            <w:noProof/>
            <w:webHidden/>
          </w:rPr>
          <w:fldChar w:fldCharType="separate"/>
        </w:r>
        <w:r>
          <w:rPr>
            <w:noProof/>
            <w:webHidden/>
          </w:rPr>
          <w:t>17</w:t>
        </w:r>
        <w:r>
          <w:rPr>
            <w:noProof/>
            <w:webHidden/>
          </w:rPr>
          <w:fldChar w:fldCharType="end"/>
        </w:r>
      </w:hyperlink>
    </w:p>
    <w:p w14:paraId="6FC93FAB" w14:textId="4F579F24"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69" w:history="1">
        <w:r w:rsidRPr="00163F75">
          <w:rPr>
            <w:rStyle w:val="Hipervnculo"/>
            <w:noProof/>
            <w:lang w:val="es-AR"/>
          </w:rPr>
          <w:t>3.10 — El bucle de eventos</w:t>
        </w:r>
        <w:r>
          <w:rPr>
            <w:noProof/>
            <w:webHidden/>
          </w:rPr>
          <w:tab/>
        </w:r>
        <w:r>
          <w:rPr>
            <w:noProof/>
            <w:webHidden/>
          </w:rPr>
          <w:fldChar w:fldCharType="begin"/>
        </w:r>
        <w:r>
          <w:rPr>
            <w:noProof/>
            <w:webHidden/>
          </w:rPr>
          <w:instrText xml:space="preserve"> PAGEREF _Toc239319869 \h </w:instrText>
        </w:r>
        <w:r>
          <w:rPr>
            <w:noProof/>
            <w:webHidden/>
          </w:rPr>
        </w:r>
        <w:r>
          <w:rPr>
            <w:noProof/>
            <w:webHidden/>
          </w:rPr>
          <w:fldChar w:fldCharType="separate"/>
        </w:r>
        <w:r>
          <w:rPr>
            <w:noProof/>
            <w:webHidden/>
          </w:rPr>
          <w:t>18</w:t>
        </w:r>
        <w:r>
          <w:rPr>
            <w:noProof/>
            <w:webHidden/>
          </w:rPr>
          <w:fldChar w:fldCharType="end"/>
        </w:r>
      </w:hyperlink>
    </w:p>
    <w:p w14:paraId="169C8563" w14:textId="4330862C"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70" w:history="1">
        <w:r w:rsidRPr="00163F75">
          <w:rPr>
            <w:rStyle w:val="Hipervnculo"/>
            <w:noProof/>
            <w:lang w:val="es-AR"/>
          </w:rPr>
          <w:t>3.10.1 — Un solo hilo</w:t>
        </w:r>
        <w:r>
          <w:rPr>
            <w:noProof/>
            <w:webHidden/>
          </w:rPr>
          <w:tab/>
        </w:r>
        <w:r>
          <w:rPr>
            <w:noProof/>
            <w:webHidden/>
          </w:rPr>
          <w:fldChar w:fldCharType="begin"/>
        </w:r>
        <w:r>
          <w:rPr>
            <w:noProof/>
            <w:webHidden/>
          </w:rPr>
          <w:instrText xml:space="preserve"> PAGEREF _Toc239319870 \h </w:instrText>
        </w:r>
        <w:r>
          <w:rPr>
            <w:noProof/>
            <w:webHidden/>
          </w:rPr>
        </w:r>
        <w:r>
          <w:rPr>
            <w:noProof/>
            <w:webHidden/>
          </w:rPr>
          <w:fldChar w:fldCharType="separate"/>
        </w:r>
        <w:r>
          <w:rPr>
            <w:noProof/>
            <w:webHidden/>
          </w:rPr>
          <w:t>18</w:t>
        </w:r>
        <w:r>
          <w:rPr>
            <w:noProof/>
            <w:webHidden/>
          </w:rPr>
          <w:fldChar w:fldCharType="end"/>
        </w:r>
      </w:hyperlink>
    </w:p>
    <w:p w14:paraId="0DB5E562" w14:textId="62996CD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71"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_Toc239319871 \h </w:instrText>
        </w:r>
        <w:r>
          <w:rPr>
            <w:noProof/>
            <w:webHidden/>
          </w:rPr>
        </w:r>
        <w:r>
          <w:rPr>
            <w:noProof/>
            <w:webHidden/>
          </w:rPr>
          <w:fldChar w:fldCharType="separate"/>
        </w:r>
        <w:r>
          <w:rPr>
            <w:noProof/>
            <w:webHidden/>
          </w:rPr>
          <w:t>18</w:t>
        </w:r>
        <w:r>
          <w:rPr>
            <w:noProof/>
            <w:webHidden/>
          </w:rPr>
          <w:fldChar w:fldCharType="end"/>
        </w:r>
      </w:hyperlink>
    </w:p>
    <w:p w14:paraId="162D9FD8" w14:textId="08D35CDD"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72"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_Toc239319872 \h </w:instrText>
        </w:r>
        <w:r>
          <w:rPr>
            <w:noProof/>
            <w:webHidden/>
          </w:rPr>
        </w:r>
        <w:r>
          <w:rPr>
            <w:noProof/>
            <w:webHidden/>
          </w:rPr>
          <w:fldChar w:fldCharType="separate"/>
        </w:r>
        <w:r>
          <w:rPr>
            <w:noProof/>
            <w:webHidden/>
          </w:rPr>
          <w:t>18</w:t>
        </w:r>
        <w:r>
          <w:rPr>
            <w:noProof/>
            <w:webHidden/>
          </w:rPr>
          <w:fldChar w:fldCharType="end"/>
        </w:r>
      </w:hyperlink>
    </w:p>
    <w:p w14:paraId="6F59E0A1" w14:textId="64F370AA"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73" w:history="1">
        <w:r w:rsidRPr="00163F75">
          <w:rPr>
            <w:rStyle w:val="Hipervnculo"/>
            <w:noProof/>
            <w:lang w:val="es-AR"/>
          </w:rPr>
          <w:t>3.10.2 — Pila, tareas y microtareas</w:t>
        </w:r>
        <w:r>
          <w:rPr>
            <w:noProof/>
            <w:webHidden/>
          </w:rPr>
          <w:tab/>
        </w:r>
        <w:r>
          <w:rPr>
            <w:noProof/>
            <w:webHidden/>
          </w:rPr>
          <w:fldChar w:fldCharType="begin"/>
        </w:r>
        <w:r>
          <w:rPr>
            <w:noProof/>
            <w:webHidden/>
          </w:rPr>
          <w:instrText xml:space="preserve"> PAGEREF _Toc239319873 \h </w:instrText>
        </w:r>
        <w:r>
          <w:rPr>
            <w:noProof/>
            <w:webHidden/>
          </w:rPr>
        </w:r>
        <w:r>
          <w:rPr>
            <w:noProof/>
            <w:webHidden/>
          </w:rPr>
          <w:fldChar w:fldCharType="separate"/>
        </w:r>
        <w:r>
          <w:rPr>
            <w:noProof/>
            <w:webHidden/>
          </w:rPr>
          <w:t>18</w:t>
        </w:r>
        <w:r>
          <w:rPr>
            <w:noProof/>
            <w:webHidden/>
          </w:rPr>
          <w:fldChar w:fldCharType="end"/>
        </w:r>
      </w:hyperlink>
    </w:p>
    <w:p w14:paraId="660B8569" w14:textId="38CCACDF"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74" w:history="1">
        <w:r w:rsidRPr="00163F75">
          <w:rPr>
            <w:rStyle w:val="Hipervnculo"/>
            <w:noProof/>
            <w:lang w:val="es-AR"/>
          </w:rPr>
          <w:t>Qué dice</w:t>
        </w:r>
        <w:r>
          <w:rPr>
            <w:noProof/>
            <w:webHidden/>
          </w:rPr>
          <w:tab/>
        </w:r>
        <w:r>
          <w:rPr>
            <w:noProof/>
            <w:webHidden/>
          </w:rPr>
          <w:fldChar w:fldCharType="begin"/>
        </w:r>
        <w:r>
          <w:rPr>
            <w:noProof/>
            <w:webHidden/>
          </w:rPr>
          <w:instrText xml:space="preserve"> PAGEREF _Toc239319874 \h </w:instrText>
        </w:r>
        <w:r>
          <w:rPr>
            <w:noProof/>
            <w:webHidden/>
          </w:rPr>
        </w:r>
        <w:r>
          <w:rPr>
            <w:noProof/>
            <w:webHidden/>
          </w:rPr>
          <w:fldChar w:fldCharType="separate"/>
        </w:r>
        <w:r>
          <w:rPr>
            <w:noProof/>
            <w:webHidden/>
          </w:rPr>
          <w:t>18</w:t>
        </w:r>
        <w:r>
          <w:rPr>
            <w:noProof/>
            <w:webHidden/>
          </w:rPr>
          <w:fldChar w:fldCharType="end"/>
        </w:r>
      </w:hyperlink>
    </w:p>
    <w:p w14:paraId="6309EFF9" w14:textId="5E8A1679"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75" w:history="1">
        <w:r w:rsidRPr="00163F75">
          <w:rPr>
            <w:rStyle w:val="Hipervnculo"/>
            <w:noProof/>
            <w:lang w:val="es-AR"/>
          </w:rPr>
          <w:t>En criollo</w:t>
        </w:r>
        <w:r>
          <w:rPr>
            <w:noProof/>
            <w:webHidden/>
          </w:rPr>
          <w:tab/>
        </w:r>
        <w:r>
          <w:rPr>
            <w:noProof/>
            <w:webHidden/>
          </w:rPr>
          <w:fldChar w:fldCharType="begin"/>
        </w:r>
        <w:r>
          <w:rPr>
            <w:noProof/>
            <w:webHidden/>
          </w:rPr>
          <w:instrText xml:space="preserve"> PAGEREF _Toc239319875 \h </w:instrText>
        </w:r>
        <w:r>
          <w:rPr>
            <w:noProof/>
            <w:webHidden/>
          </w:rPr>
        </w:r>
        <w:r>
          <w:rPr>
            <w:noProof/>
            <w:webHidden/>
          </w:rPr>
          <w:fldChar w:fldCharType="separate"/>
        </w:r>
        <w:r>
          <w:rPr>
            <w:noProof/>
            <w:webHidden/>
          </w:rPr>
          <w:t>20</w:t>
        </w:r>
        <w:r>
          <w:rPr>
            <w:noProof/>
            <w:webHidden/>
          </w:rPr>
          <w:fldChar w:fldCharType="end"/>
        </w:r>
      </w:hyperlink>
    </w:p>
    <w:p w14:paraId="0F4813B4" w14:textId="26D347B6" w:rsidR="004F0DFC" w:rsidRDefault="004F0DF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876" w:history="1">
        <w:r w:rsidRPr="00163F75">
          <w:rPr>
            <w:rStyle w:val="Hipervnculo"/>
            <w:noProof/>
            <w:lang w:val="es-AR"/>
          </w:rPr>
          <w:t>3.10.3 — El mismo problema del otro lado del cable</w:t>
        </w:r>
        <w:r>
          <w:rPr>
            <w:noProof/>
            <w:webHidden/>
          </w:rPr>
          <w:tab/>
        </w:r>
        <w:r>
          <w:rPr>
            <w:noProof/>
            <w:webHidden/>
          </w:rPr>
          <w:fldChar w:fldCharType="begin"/>
        </w:r>
        <w:r>
          <w:rPr>
            <w:noProof/>
            <w:webHidden/>
          </w:rPr>
          <w:instrText xml:space="preserve"> PAGEREF _Toc239319876 \h </w:instrText>
        </w:r>
        <w:r>
          <w:rPr>
            <w:noProof/>
            <w:webHidden/>
          </w:rPr>
        </w:r>
        <w:r>
          <w:rPr>
            <w:noProof/>
            <w:webHidden/>
          </w:rPr>
          <w:fldChar w:fldCharType="separate"/>
        </w:r>
        <w:r>
          <w:rPr>
            <w:noProof/>
            <w:webHidden/>
          </w:rPr>
          <w:t>21</w:t>
        </w:r>
        <w:r>
          <w:rPr>
            <w:noProof/>
            <w:webHidden/>
          </w:rPr>
          <w:fldChar w:fldCharType="end"/>
        </w:r>
      </w:hyperlink>
    </w:p>
    <w:p w14:paraId="5B28979D" w14:textId="5C989717"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77" w:history="1">
        <w:r w:rsidRPr="00163F75">
          <w:rPr>
            <w:rStyle w:val="Hipervnculo"/>
            <w:noProof/>
            <w:lang w:val="es-AR"/>
          </w:rPr>
          <w:t>3.11 — Herramientas de diagnóstico</w:t>
        </w:r>
        <w:r>
          <w:rPr>
            <w:noProof/>
            <w:webHidden/>
          </w:rPr>
          <w:tab/>
        </w:r>
        <w:r>
          <w:rPr>
            <w:noProof/>
            <w:webHidden/>
          </w:rPr>
          <w:fldChar w:fldCharType="begin"/>
        </w:r>
        <w:r>
          <w:rPr>
            <w:noProof/>
            <w:webHidden/>
          </w:rPr>
          <w:instrText xml:space="preserve"> PAGEREF _Toc239319877 \h </w:instrText>
        </w:r>
        <w:r>
          <w:rPr>
            <w:noProof/>
            <w:webHidden/>
          </w:rPr>
        </w:r>
        <w:r>
          <w:rPr>
            <w:noProof/>
            <w:webHidden/>
          </w:rPr>
          <w:fldChar w:fldCharType="separate"/>
        </w:r>
        <w:r>
          <w:rPr>
            <w:noProof/>
            <w:webHidden/>
          </w:rPr>
          <w:t>21</w:t>
        </w:r>
        <w:r>
          <w:rPr>
            <w:noProof/>
            <w:webHidden/>
          </w:rPr>
          <w:fldChar w:fldCharType="end"/>
        </w:r>
      </w:hyperlink>
    </w:p>
    <w:p w14:paraId="3F4D36DB" w14:textId="614C26E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78" w:history="1">
        <w:r w:rsidRPr="00163F75">
          <w:rPr>
            <w:rStyle w:val="Hipervnculo"/>
            <w:noProof/>
            <w:lang w:val="es-AR"/>
          </w:rPr>
          <w:t>Las herramientas, y cuándo usar cada una</w:t>
        </w:r>
        <w:r>
          <w:rPr>
            <w:noProof/>
            <w:webHidden/>
          </w:rPr>
          <w:tab/>
        </w:r>
        <w:r>
          <w:rPr>
            <w:noProof/>
            <w:webHidden/>
          </w:rPr>
          <w:fldChar w:fldCharType="begin"/>
        </w:r>
        <w:r>
          <w:rPr>
            <w:noProof/>
            <w:webHidden/>
          </w:rPr>
          <w:instrText xml:space="preserve"> PAGEREF _Toc239319878 \h </w:instrText>
        </w:r>
        <w:r>
          <w:rPr>
            <w:noProof/>
            <w:webHidden/>
          </w:rPr>
        </w:r>
        <w:r>
          <w:rPr>
            <w:noProof/>
            <w:webHidden/>
          </w:rPr>
          <w:fldChar w:fldCharType="separate"/>
        </w:r>
        <w:r>
          <w:rPr>
            <w:noProof/>
            <w:webHidden/>
          </w:rPr>
          <w:t>21</w:t>
        </w:r>
        <w:r>
          <w:rPr>
            <w:noProof/>
            <w:webHidden/>
          </w:rPr>
          <w:fldChar w:fldCharType="end"/>
        </w:r>
      </w:hyperlink>
    </w:p>
    <w:p w14:paraId="103E3AB7" w14:textId="17784ECE"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79" w:history="1">
        <w:r w:rsidRPr="00163F75">
          <w:rPr>
            <w:rStyle w:val="Hipervnculo"/>
            <w:noProof/>
            <w:lang w:val="es-AR"/>
          </w:rPr>
          <w:t>3.12 — Seguridad y evolución</w:t>
        </w:r>
        <w:r>
          <w:rPr>
            <w:noProof/>
            <w:webHidden/>
          </w:rPr>
          <w:tab/>
        </w:r>
        <w:r>
          <w:rPr>
            <w:noProof/>
            <w:webHidden/>
          </w:rPr>
          <w:fldChar w:fldCharType="begin"/>
        </w:r>
        <w:r>
          <w:rPr>
            <w:noProof/>
            <w:webHidden/>
          </w:rPr>
          <w:instrText xml:space="preserve"> PAGEREF _Toc239319879 \h </w:instrText>
        </w:r>
        <w:r>
          <w:rPr>
            <w:noProof/>
            <w:webHidden/>
          </w:rPr>
        </w:r>
        <w:r>
          <w:rPr>
            <w:noProof/>
            <w:webHidden/>
          </w:rPr>
          <w:fldChar w:fldCharType="separate"/>
        </w:r>
        <w:r>
          <w:rPr>
            <w:noProof/>
            <w:webHidden/>
          </w:rPr>
          <w:t>23</w:t>
        </w:r>
        <w:r>
          <w:rPr>
            <w:noProof/>
            <w:webHidden/>
          </w:rPr>
          <w:fldChar w:fldCharType="end"/>
        </w:r>
      </w:hyperlink>
    </w:p>
    <w:p w14:paraId="3E5F3913" w14:textId="657E35E2"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0" w:history="1">
        <w:r w:rsidRPr="00163F75">
          <w:rPr>
            <w:rStyle w:val="Hipervnculo"/>
            <w:noProof/>
            <w:lang w:val="es-AR"/>
          </w:rPr>
          <w:t>Tres riesgos concretos</w:t>
        </w:r>
        <w:r>
          <w:rPr>
            <w:noProof/>
            <w:webHidden/>
          </w:rPr>
          <w:tab/>
        </w:r>
        <w:r>
          <w:rPr>
            <w:noProof/>
            <w:webHidden/>
          </w:rPr>
          <w:fldChar w:fldCharType="begin"/>
        </w:r>
        <w:r>
          <w:rPr>
            <w:noProof/>
            <w:webHidden/>
          </w:rPr>
          <w:instrText xml:space="preserve"> PAGEREF _Toc239319880 \h </w:instrText>
        </w:r>
        <w:r>
          <w:rPr>
            <w:noProof/>
            <w:webHidden/>
          </w:rPr>
        </w:r>
        <w:r>
          <w:rPr>
            <w:noProof/>
            <w:webHidden/>
          </w:rPr>
          <w:fldChar w:fldCharType="separate"/>
        </w:r>
        <w:r>
          <w:rPr>
            <w:noProof/>
            <w:webHidden/>
          </w:rPr>
          <w:t>23</w:t>
        </w:r>
        <w:r>
          <w:rPr>
            <w:noProof/>
            <w:webHidden/>
          </w:rPr>
          <w:fldChar w:fldCharType="end"/>
        </w:r>
      </w:hyperlink>
    </w:p>
    <w:p w14:paraId="661D6963" w14:textId="5696D8AA"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1" w:history="1">
        <w:r w:rsidRPr="00163F75">
          <w:rPr>
            <w:rStyle w:val="Hipervnculo"/>
            <w:noProof/>
            <w:lang w:val="es-AR"/>
          </w:rPr>
          <w:t>Y de acá sale TypeScript, que es el próximo problema</w:t>
        </w:r>
        <w:r>
          <w:rPr>
            <w:noProof/>
            <w:webHidden/>
          </w:rPr>
          <w:tab/>
        </w:r>
        <w:r>
          <w:rPr>
            <w:noProof/>
            <w:webHidden/>
          </w:rPr>
          <w:fldChar w:fldCharType="begin"/>
        </w:r>
        <w:r>
          <w:rPr>
            <w:noProof/>
            <w:webHidden/>
          </w:rPr>
          <w:instrText xml:space="preserve"> PAGEREF _Toc239319881 \h </w:instrText>
        </w:r>
        <w:r>
          <w:rPr>
            <w:noProof/>
            <w:webHidden/>
          </w:rPr>
        </w:r>
        <w:r>
          <w:rPr>
            <w:noProof/>
            <w:webHidden/>
          </w:rPr>
          <w:fldChar w:fldCharType="separate"/>
        </w:r>
        <w:r>
          <w:rPr>
            <w:noProof/>
            <w:webHidden/>
          </w:rPr>
          <w:t>23</w:t>
        </w:r>
        <w:r>
          <w:rPr>
            <w:noProof/>
            <w:webHidden/>
          </w:rPr>
          <w:fldChar w:fldCharType="end"/>
        </w:r>
      </w:hyperlink>
    </w:p>
    <w:p w14:paraId="1160F2DA" w14:textId="2C1B294E"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82" w:history="1">
        <w:r w:rsidRPr="00163F75">
          <w:rPr>
            <w:rStyle w:val="Hipervnculo"/>
            <w:noProof/>
            <w:lang w:val="es-AR"/>
          </w:rPr>
          <w:t>3.13 — Verificación: el checklist honesto</w:t>
        </w:r>
        <w:r>
          <w:rPr>
            <w:noProof/>
            <w:webHidden/>
          </w:rPr>
          <w:tab/>
        </w:r>
        <w:r>
          <w:rPr>
            <w:noProof/>
            <w:webHidden/>
          </w:rPr>
          <w:fldChar w:fldCharType="begin"/>
        </w:r>
        <w:r>
          <w:rPr>
            <w:noProof/>
            <w:webHidden/>
          </w:rPr>
          <w:instrText xml:space="preserve"> PAGEREF _Toc239319882 \h </w:instrText>
        </w:r>
        <w:r>
          <w:rPr>
            <w:noProof/>
            <w:webHidden/>
          </w:rPr>
        </w:r>
        <w:r>
          <w:rPr>
            <w:noProof/>
            <w:webHidden/>
          </w:rPr>
          <w:fldChar w:fldCharType="separate"/>
        </w:r>
        <w:r>
          <w:rPr>
            <w:noProof/>
            <w:webHidden/>
          </w:rPr>
          <w:t>24</w:t>
        </w:r>
        <w:r>
          <w:rPr>
            <w:noProof/>
            <w:webHidden/>
          </w:rPr>
          <w:fldChar w:fldCharType="end"/>
        </w:r>
      </w:hyperlink>
    </w:p>
    <w:p w14:paraId="4F5160A6" w14:textId="5AB07E6F"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83" w:history="1">
        <w:r w:rsidRPr="00163F75">
          <w:rPr>
            <w:rStyle w:val="Hipervnculo"/>
            <w:noProof/>
            <w:lang w:val="es-AR"/>
          </w:rPr>
          <w:t>3.14 — Los diez errores frecuentes</w:t>
        </w:r>
        <w:r>
          <w:rPr>
            <w:noProof/>
            <w:webHidden/>
          </w:rPr>
          <w:tab/>
        </w:r>
        <w:r>
          <w:rPr>
            <w:noProof/>
            <w:webHidden/>
          </w:rPr>
          <w:fldChar w:fldCharType="begin"/>
        </w:r>
        <w:r>
          <w:rPr>
            <w:noProof/>
            <w:webHidden/>
          </w:rPr>
          <w:instrText xml:space="preserve"> PAGEREF _Toc239319883 \h </w:instrText>
        </w:r>
        <w:r>
          <w:rPr>
            <w:noProof/>
            <w:webHidden/>
          </w:rPr>
        </w:r>
        <w:r>
          <w:rPr>
            <w:noProof/>
            <w:webHidden/>
          </w:rPr>
          <w:fldChar w:fldCharType="separate"/>
        </w:r>
        <w:r>
          <w:rPr>
            <w:noProof/>
            <w:webHidden/>
          </w:rPr>
          <w:t>24</w:t>
        </w:r>
        <w:r>
          <w:rPr>
            <w:noProof/>
            <w:webHidden/>
          </w:rPr>
          <w:fldChar w:fldCharType="end"/>
        </w:r>
      </w:hyperlink>
    </w:p>
    <w:p w14:paraId="7FF596C5" w14:textId="5D2B247E"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84" w:history="1">
        <w:r w:rsidRPr="00163F75">
          <w:rPr>
            <w:rStyle w:val="Hipervnculo"/>
            <w:noProof/>
            <w:lang w:val="es-AR"/>
          </w:rPr>
          <w:t>3.15 — Las actividades, y qué busca cada una</w:t>
        </w:r>
        <w:r>
          <w:rPr>
            <w:noProof/>
            <w:webHidden/>
          </w:rPr>
          <w:tab/>
        </w:r>
        <w:r>
          <w:rPr>
            <w:noProof/>
            <w:webHidden/>
          </w:rPr>
          <w:fldChar w:fldCharType="begin"/>
        </w:r>
        <w:r>
          <w:rPr>
            <w:noProof/>
            <w:webHidden/>
          </w:rPr>
          <w:instrText xml:space="preserve"> PAGEREF _Toc239319884 \h </w:instrText>
        </w:r>
        <w:r>
          <w:rPr>
            <w:noProof/>
            <w:webHidden/>
          </w:rPr>
        </w:r>
        <w:r>
          <w:rPr>
            <w:noProof/>
            <w:webHidden/>
          </w:rPr>
          <w:fldChar w:fldCharType="separate"/>
        </w:r>
        <w:r>
          <w:rPr>
            <w:noProof/>
            <w:webHidden/>
          </w:rPr>
          <w:t>25</w:t>
        </w:r>
        <w:r>
          <w:rPr>
            <w:noProof/>
            <w:webHidden/>
          </w:rPr>
          <w:fldChar w:fldCharType="end"/>
        </w:r>
      </w:hyperlink>
    </w:p>
    <w:p w14:paraId="0BA5F4F0" w14:textId="086A8581"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5" w:history="1">
        <w:r w:rsidRPr="00163F75">
          <w:rPr>
            <w:rStyle w:val="Hipervnculo"/>
            <w:noProof/>
            <w:lang w:val="es-AR"/>
          </w:rPr>
          <w:t>1. Predicción del bucle de eventos</w:t>
        </w:r>
        <w:r>
          <w:rPr>
            <w:noProof/>
            <w:webHidden/>
          </w:rPr>
          <w:tab/>
        </w:r>
        <w:r>
          <w:rPr>
            <w:noProof/>
            <w:webHidden/>
          </w:rPr>
          <w:fldChar w:fldCharType="begin"/>
        </w:r>
        <w:r>
          <w:rPr>
            <w:noProof/>
            <w:webHidden/>
          </w:rPr>
          <w:instrText xml:space="preserve"> PAGEREF _Toc239319885 \h </w:instrText>
        </w:r>
        <w:r>
          <w:rPr>
            <w:noProof/>
            <w:webHidden/>
          </w:rPr>
        </w:r>
        <w:r>
          <w:rPr>
            <w:noProof/>
            <w:webHidden/>
          </w:rPr>
          <w:fldChar w:fldCharType="separate"/>
        </w:r>
        <w:r>
          <w:rPr>
            <w:noProof/>
            <w:webHidden/>
          </w:rPr>
          <w:t>25</w:t>
        </w:r>
        <w:r>
          <w:rPr>
            <w:noProof/>
            <w:webHidden/>
          </w:rPr>
          <w:fldChar w:fldCharType="end"/>
        </w:r>
      </w:hyperlink>
    </w:p>
    <w:p w14:paraId="78B247EB" w14:textId="30C8FB67"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6" w:history="1">
        <w:r w:rsidRPr="00163F75">
          <w:rPr>
            <w:rStyle w:val="Hipervnculo"/>
            <w:noProof/>
            <w:lang w:val="es-AR"/>
          </w:rPr>
          <w:t>2. Referencias en el dominio del TPI</w:t>
        </w:r>
        <w:r>
          <w:rPr>
            <w:noProof/>
            <w:webHidden/>
          </w:rPr>
          <w:tab/>
        </w:r>
        <w:r>
          <w:rPr>
            <w:noProof/>
            <w:webHidden/>
          </w:rPr>
          <w:fldChar w:fldCharType="begin"/>
        </w:r>
        <w:r>
          <w:rPr>
            <w:noProof/>
            <w:webHidden/>
          </w:rPr>
          <w:instrText xml:space="preserve"> PAGEREF _Toc239319886 \h </w:instrText>
        </w:r>
        <w:r>
          <w:rPr>
            <w:noProof/>
            <w:webHidden/>
          </w:rPr>
        </w:r>
        <w:r>
          <w:rPr>
            <w:noProof/>
            <w:webHidden/>
          </w:rPr>
          <w:fldChar w:fldCharType="separate"/>
        </w:r>
        <w:r>
          <w:rPr>
            <w:noProof/>
            <w:webHidden/>
          </w:rPr>
          <w:t>25</w:t>
        </w:r>
        <w:r>
          <w:rPr>
            <w:noProof/>
            <w:webHidden/>
          </w:rPr>
          <w:fldChar w:fldCharType="end"/>
        </w:r>
      </w:hyperlink>
    </w:p>
    <w:p w14:paraId="6A7DED11" w14:textId="16DD00DD"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7" w:history="1">
        <w:r w:rsidRPr="00163F75">
          <w:rPr>
            <w:rStyle w:val="Hipervnculo"/>
            <w:noProof/>
            <w:lang w:val="es-AR"/>
          </w:rPr>
          <w:t>3. Auditoría de coerción</w:t>
        </w:r>
        <w:r>
          <w:rPr>
            <w:noProof/>
            <w:webHidden/>
          </w:rPr>
          <w:tab/>
        </w:r>
        <w:r>
          <w:rPr>
            <w:noProof/>
            <w:webHidden/>
          </w:rPr>
          <w:fldChar w:fldCharType="begin"/>
        </w:r>
        <w:r>
          <w:rPr>
            <w:noProof/>
            <w:webHidden/>
          </w:rPr>
          <w:instrText xml:space="preserve"> PAGEREF _Toc239319887 \h </w:instrText>
        </w:r>
        <w:r>
          <w:rPr>
            <w:noProof/>
            <w:webHidden/>
          </w:rPr>
        </w:r>
        <w:r>
          <w:rPr>
            <w:noProof/>
            <w:webHidden/>
          </w:rPr>
          <w:fldChar w:fldCharType="separate"/>
        </w:r>
        <w:r>
          <w:rPr>
            <w:noProof/>
            <w:webHidden/>
          </w:rPr>
          <w:t>25</w:t>
        </w:r>
        <w:r>
          <w:rPr>
            <w:noProof/>
            <w:webHidden/>
          </w:rPr>
          <w:fldChar w:fldCharType="end"/>
        </w:r>
      </w:hyperlink>
    </w:p>
    <w:p w14:paraId="7BFC9830" w14:textId="67621497"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8" w:history="1">
        <w:r w:rsidRPr="00163F75">
          <w:rPr>
            <w:rStyle w:val="Hipervnculo"/>
            <w:noProof/>
            <w:lang w:val="es-AR"/>
          </w:rPr>
          <w:t>4. El problema del dinero</w:t>
        </w:r>
        <w:r>
          <w:rPr>
            <w:noProof/>
            <w:webHidden/>
          </w:rPr>
          <w:tab/>
        </w:r>
        <w:r>
          <w:rPr>
            <w:noProof/>
            <w:webHidden/>
          </w:rPr>
          <w:fldChar w:fldCharType="begin"/>
        </w:r>
        <w:r>
          <w:rPr>
            <w:noProof/>
            <w:webHidden/>
          </w:rPr>
          <w:instrText xml:space="preserve"> PAGEREF _Toc239319888 \h </w:instrText>
        </w:r>
        <w:r>
          <w:rPr>
            <w:noProof/>
            <w:webHidden/>
          </w:rPr>
        </w:r>
        <w:r>
          <w:rPr>
            <w:noProof/>
            <w:webHidden/>
          </w:rPr>
          <w:fldChar w:fldCharType="separate"/>
        </w:r>
        <w:r>
          <w:rPr>
            <w:noProof/>
            <w:webHidden/>
          </w:rPr>
          <w:t>25</w:t>
        </w:r>
        <w:r>
          <w:rPr>
            <w:noProof/>
            <w:webHidden/>
          </w:rPr>
          <w:fldChar w:fldCharType="end"/>
        </w:r>
      </w:hyperlink>
    </w:p>
    <w:p w14:paraId="246762AC" w14:textId="41954328"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89" w:history="1">
        <w:r w:rsidRPr="00163F75">
          <w:rPr>
            <w:rStyle w:val="Hipervnculo"/>
            <w:noProof/>
            <w:lang w:val="es-AR"/>
          </w:rPr>
          <w:t>5. Estado privado con clausuras</w:t>
        </w:r>
        <w:r>
          <w:rPr>
            <w:noProof/>
            <w:webHidden/>
          </w:rPr>
          <w:tab/>
        </w:r>
        <w:r>
          <w:rPr>
            <w:noProof/>
            <w:webHidden/>
          </w:rPr>
          <w:fldChar w:fldCharType="begin"/>
        </w:r>
        <w:r>
          <w:rPr>
            <w:noProof/>
            <w:webHidden/>
          </w:rPr>
          <w:instrText xml:space="preserve"> PAGEREF _Toc239319889 \h </w:instrText>
        </w:r>
        <w:r>
          <w:rPr>
            <w:noProof/>
            <w:webHidden/>
          </w:rPr>
        </w:r>
        <w:r>
          <w:rPr>
            <w:noProof/>
            <w:webHidden/>
          </w:rPr>
          <w:fldChar w:fldCharType="separate"/>
        </w:r>
        <w:r>
          <w:rPr>
            <w:noProof/>
            <w:webHidden/>
          </w:rPr>
          <w:t>25</w:t>
        </w:r>
        <w:r>
          <w:rPr>
            <w:noProof/>
            <w:webHidden/>
          </w:rPr>
          <w:fldChar w:fldCharType="end"/>
        </w:r>
      </w:hyperlink>
    </w:p>
    <w:p w14:paraId="2D41366E" w14:textId="69CBEB45"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90" w:history="1">
        <w:r w:rsidRPr="00163F75">
          <w:rPr>
            <w:rStyle w:val="Hipervnculo"/>
            <w:noProof/>
            <w:lang w:val="es-AR"/>
          </w:rPr>
          <w:t>6. Exploración: el costo de bloquear</w:t>
        </w:r>
        <w:r>
          <w:rPr>
            <w:noProof/>
            <w:webHidden/>
          </w:rPr>
          <w:tab/>
        </w:r>
        <w:r>
          <w:rPr>
            <w:noProof/>
            <w:webHidden/>
          </w:rPr>
          <w:fldChar w:fldCharType="begin"/>
        </w:r>
        <w:r>
          <w:rPr>
            <w:noProof/>
            <w:webHidden/>
          </w:rPr>
          <w:instrText xml:space="preserve"> PAGEREF _Toc239319890 \h </w:instrText>
        </w:r>
        <w:r>
          <w:rPr>
            <w:noProof/>
            <w:webHidden/>
          </w:rPr>
        </w:r>
        <w:r>
          <w:rPr>
            <w:noProof/>
            <w:webHidden/>
          </w:rPr>
          <w:fldChar w:fldCharType="separate"/>
        </w:r>
        <w:r>
          <w:rPr>
            <w:noProof/>
            <w:webHidden/>
          </w:rPr>
          <w:t>26</w:t>
        </w:r>
        <w:r>
          <w:rPr>
            <w:noProof/>
            <w:webHidden/>
          </w:rPr>
          <w:fldChar w:fldCharType="end"/>
        </w:r>
      </w:hyperlink>
    </w:p>
    <w:p w14:paraId="39D1DA8D" w14:textId="5872F0A3"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91" w:history="1">
        <w:r w:rsidRPr="00163F75">
          <w:rPr>
            <w:rStyle w:val="Hipervnculo"/>
            <w:noProof/>
            <w:lang w:val="es-AR"/>
          </w:rPr>
          <w:t>7. Exploración: la compatibilidad hacia atrás</w:t>
        </w:r>
        <w:r>
          <w:rPr>
            <w:noProof/>
            <w:webHidden/>
          </w:rPr>
          <w:tab/>
        </w:r>
        <w:r>
          <w:rPr>
            <w:noProof/>
            <w:webHidden/>
          </w:rPr>
          <w:fldChar w:fldCharType="begin"/>
        </w:r>
        <w:r>
          <w:rPr>
            <w:noProof/>
            <w:webHidden/>
          </w:rPr>
          <w:instrText xml:space="preserve"> PAGEREF _Toc239319891 \h </w:instrText>
        </w:r>
        <w:r>
          <w:rPr>
            <w:noProof/>
            <w:webHidden/>
          </w:rPr>
        </w:r>
        <w:r>
          <w:rPr>
            <w:noProof/>
            <w:webHidden/>
          </w:rPr>
          <w:fldChar w:fldCharType="separate"/>
        </w:r>
        <w:r>
          <w:rPr>
            <w:noProof/>
            <w:webHidden/>
          </w:rPr>
          <w:t>26</w:t>
        </w:r>
        <w:r>
          <w:rPr>
            <w:noProof/>
            <w:webHidden/>
          </w:rPr>
          <w:fldChar w:fldCharType="end"/>
        </w:r>
      </w:hyperlink>
    </w:p>
    <w:p w14:paraId="42BA1CBA" w14:textId="62213140"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92" w:history="1">
        <w:r w:rsidRPr="00163F75">
          <w:rPr>
            <w:rStyle w:val="Hipervnculo"/>
            <w:noProof/>
            <w:lang w:val="es-AR"/>
          </w:rPr>
          <w:t>3.16 — Síntesis: las once frases</w:t>
        </w:r>
        <w:r>
          <w:rPr>
            <w:noProof/>
            <w:webHidden/>
          </w:rPr>
          <w:tab/>
        </w:r>
        <w:r>
          <w:rPr>
            <w:noProof/>
            <w:webHidden/>
          </w:rPr>
          <w:fldChar w:fldCharType="begin"/>
        </w:r>
        <w:r>
          <w:rPr>
            <w:noProof/>
            <w:webHidden/>
          </w:rPr>
          <w:instrText xml:space="preserve"> PAGEREF _Toc239319892 \h </w:instrText>
        </w:r>
        <w:r>
          <w:rPr>
            <w:noProof/>
            <w:webHidden/>
          </w:rPr>
        </w:r>
        <w:r>
          <w:rPr>
            <w:noProof/>
            <w:webHidden/>
          </w:rPr>
          <w:fldChar w:fldCharType="separate"/>
        </w:r>
        <w:r>
          <w:rPr>
            <w:noProof/>
            <w:webHidden/>
          </w:rPr>
          <w:t>26</w:t>
        </w:r>
        <w:r>
          <w:rPr>
            <w:noProof/>
            <w:webHidden/>
          </w:rPr>
          <w:fldChar w:fldCharType="end"/>
        </w:r>
      </w:hyperlink>
    </w:p>
    <w:p w14:paraId="78ECECAD" w14:textId="6561B132"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93" w:history="1">
        <w:r w:rsidRPr="00163F75">
          <w:rPr>
            <w:rStyle w:val="Hipervnculo"/>
            <w:noProof/>
            <w:lang w:val="es-AR"/>
          </w:rPr>
          <w:t>3.17 — Qué leer, y en qué orden</w:t>
        </w:r>
        <w:r>
          <w:rPr>
            <w:noProof/>
            <w:webHidden/>
          </w:rPr>
          <w:tab/>
        </w:r>
        <w:r>
          <w:rPr>
            <w:noProof/>
            <w:webHidden/>
          </w:rPr>
          <w:fldChar w:fldCharType="begin"/>
        </w:r>
        <w:r>
          <w:rPr>
            <w:noProof/>
            <w:webHidden/>
          </w:rPr>
          <w:instrText xml:space="preserve"> PAGEREF _Toc239319893 \h </w:instrText>
        </w:r>
        <w:r>
          <w:rPr>
            <w:noProof/>
            <w:webHidden/>
          </w:rPr>
        </w:r>
        <w:r>
          <w:rPr>
            <w:noProof/>
            <w:webHidden/>
          </w:rPr>
          <w:fldChar w:fldCharType="separate"/>
        </w:r>
        <w:r>
          <w:rPr>
            <w:noProof/>
            <w:webHidden/>
          </w:rPr>
          <w:t>26</w:t>
        </w:r>
        <w:r>
          <w:rPr>
            <w:noProof/>
            <w:webHidden/>
          </w:rPr>
          <w:fldChar w:fldCharType="end"/>
        </w:r>
      </w:hyperlink>
    </w:p>
    <w:p w14:paraId="34409246" w14:textId="40F890FB"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94" w:history="1">
        <w:r w:rsidRPr="00163F75">
          <w:rPr>
            <w:rStyle w:val="Hipervnculo"/>
            <w:noProof/>
            <w:lang w:val="es-AR"/>
          </w:rPr>
          <w:t>Si leés una sola cosa</w:t>
        </w:r>
        <w:r>
          <w:rPr>
            <w:noProof/>
            <w:webHidden/>
          </w:rPr>
          <w:tab/>
        </w:r>
        <w:r>
          <w:rPr>
            <w:noProof/>
            <w:webHidden/>
          </w:rPr>
          <w:fldChar w:fldCharType="begin"/>
        </w:r>
        <w:r>
          <w:rPr>
            <w:noProof/>
            <w:webHidden/>
          </w:rPr>
          <w:instrText xml:space="preserve"> PAGEREF _Toc239319894 \h </w:instrText>
        </w:r>
        <w:r>
          <w:rPr>
            <w:noProof/>
            <w:webHidden/>
          </w:rPr>
        </w:r>
        <w:r>
          <w:rPr>
            <w:noProof/>
            <w:webHidden/>
          </w:rPr>
          <w:fldChar w:fldCharType="separate"/>
        </w:r>
        <w:r>
          <w:rPr>
            <w:noProof/>
            <w:webHidden/>
          </w:rPr>
          <w:t>27</w:t>
        </w:r>
        <w:r>
          <w:rPr>
            <w:noProof/>
            <w:webHidden/>
          </w:rPr>
          <w:fldChar w:fldCharType="end"/>
        </w:r>
      </w:hyperlink>
    </w:p>
    <w:p w14:paraId="2C3850C9" w14:textId="6F918255"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95" w:history="1">
        <w:r w:rsidRPr="00163F75">
          <w:rPr>
            <w:rStyle w:val="Hipervnculo"/>
            <w:noProof/>
            <w:lang w:val="es-AR"/>
          </w:rPr>
          <w:t>Si leés tres</w:t>
        </w:r>
        <w:r>
          <w:rPr>
            <w:noProof/>
            <w:webHidden/>
          </w:rPr>
          <w:tab/>
        </w:r>
        <w:r>
          <w:rPr>
            <w:noProof/>
            <w:webHidden/>
          </w:rPr>
          <w:fldChar w:fldCharType="begin"/>
        </w:r>
        <w:r>
          <w:rPr>
            <w:noProof/>
            <w:webHidden/>
          </w:rPr>
          <w:instrText xml:space="preserve"> PAGEREF _Toc239319895 \h </w:instrText>
        </w:r>
        <w:r>
          <w:rPr>
            <w:noProof/>
            <w:webHidden/>
          </w:rPr>
        </w:r>
        <w:r>
          <w:rPr>
            <w:noProof/>
            <w:webHidden/>
          </w:rPr>
          <w:fldChar w:fldCharType="separate"/>
        </w:r>
        <w:r>
          <w:rPr>
            <w:noProof/>
            <w:webHidden/>
          </w:rPr>
          <w:t>27</w:t>
        </w:r>
        <w:r>
          <w:rPr>
            <w:noProof/>
            <w:webHidden/>
          </w:rPr>
          <w:fldChar w:fldCharType="end"/>
        </w:r>
      </w:hyperlink>
    </w:p>
    <w:p w14:paraId="07800232" w14:textId="47270F9A" w:rsidR="004F0DFC" w:rsidRDefault="004F0DFC">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896" w:history="1">
        <w:r w:rsidRPr="00163F75">
          <w:rPr>
            <w:rStyle w:val="Hipervnculo"/>
            <w:noProof/>
            <w:lang w:val="es-AR"/>
          </w:rPr>
          <w:t>Las fuentes normativas (para consultar, no para leer de corrido)</w:t>
        </w:r>
        <w:r>
          <w:rPr>
            <w:noProof/>
            <w:webHidden/>
          </w:rPr>
          <w:tab/>
        </w:r>
        <w:r>
          <w:rPr>
            <w:noProof/>
            <w:webHidden/>
          </w:rPr>
          <w:fldChar w:fldCharType="begin"/>
        </w:r>
        <w:r>
          <w:rPr>
            <w:noProof/>
            <w:webHidden/>
          </w:rPr>
          <w:instrText xml:space="preserve"> PAGEREF _Toc239319896 \h </w:instrText>
        </w:r>
        <w:r>
          <w:rPr>
            <w:noProof/>
            <w:webHidden/>
          </w:rPr>
        </w:r>
        <w:r>
          <w:rPr>
            <w:noProof/>
            <w:webHidden/>
          </w:rPr>
          <w:fldChar w:fldCharType="separate"/>
        </w:r>
        <w:r>
          <w:rPr>
            <w:noProof/>
            <w:webHidden/>
          </w:rPr>
          <w:t>27</w:t>
        </w:r>
        <w:r>
          <w:rPr>
            <w:noProof/>
            <w:webHidden/>
          </w:rPr>
          <w:fldChar w:fldCharType="end"/>
        </w:r>
      </w:hyperlink>
    </w:p>
    <w:p w14:paraId="54E0DD1A" w14:textId="33B61314" w:rsidR="004F0DFC" w:rsidRDefault="004F0DF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897" w:history="1">
        <w:r w:rsidRPr="00163F75">
          <w:rPr>
            <w:rStyle w:val="Hipervnculo"/>
            <w:noProof/>
            <w:lang w:val="es-AR"/>
          </w:rPr>
          <w:t>Cierre: las siete cosas que hay que recordar</w:t>
        </w:r>
        <w:r>
          <w:rPr>
            <w:noProof/>
            <w:webHidden/>
          </w:rPr>
          <w:tab/>
        </w:r>
        <w:r>
          <w:rPr>
            <w:noProof/>
            <w:webHidden/>
          </w:rPr>
          <w:fldChar w:fldCharType="begin"/>
        </w:r>
        <w:r>
          <w:rPr>
            <w:noProof/>
            <w:webHidden/>
          </w:rPr>
          <w:instrText xml:space="preserve"> PAGEREF _Toc239319897 \h </w:instrText>
        </w:r>
        <w:r>
          <w:rPr>
            <w:noProof/>
            <w:webHidden/>
          </w:rPr>
        </w:r>
        <w:r>
          <w:rPr>
            <w:noProof/>
            <w:webHidden/>
          </w:rPr>
          <w:fldChar w:fldCharType="separate"/>
        </w:r>
        <w:r>
          <w:rPr>
            <w:noProof/>
            <w:webHidden/>
          </w:rPr>
          <w:t>27</w:t>
        </w:r>
        <w:r>
          <w:rPr>
            <w:noProof/>
            <w:webHidden/>
          </w:rPr>
          <w:fldChar w:fldCharType="end"/>
        </w:r>
      </w:hyperlink>
    </w:p>
    <w:p w14:paraId="66199B52" w14:textId="518F1D57" w:rsidR="00FF12C3" w:rsidRDefault="003B12B0">
      <w:r>
        <w:fldChar w:fldCharType="end"/>
      </w:r>
    </w:p>
    <w:p w14:paraId="7F6879D1" w14:textId="77777777" w:rsidR="00FF12C3" w:rsidRDefault="00FF12C3">
      <w:pPr>
        <w:pStyle w:val="Cuerpo"/>
      </w:pPr>
    </w:p>
    <w:p w14:paraId="66164FBE" w14:textId="77777777" w:rsidR="00FF12C3" w:rsidRDefault="003B12B0">
      <w:pPr>
        <w:pStyle w:val="Ttulo2"/>
      </w:pPr>
      <w:bookmarkStart w:id="1" w:name="_Toc239319821"/>
      <w:r>
        <w:rPr>
          <w:lang w:val="es-AR"/>
        </w:rPr>
        <w:t>JavaScript: el lenguaje del navegador y su bucle de eventos</w:t>
      </w:r>
      <w:bookmarkEnd w:id="1"/>
    </w:p>
    <w:p w14:paraId="00FE1FF1" w14:textId="77777777" w:rsidR="00FF12C3" w:rsidRDefault="003B12B0">
      <w:pPr>
        <w:pStyle w:val="Ttulo3"/>
      </w:pPr>
      <w:bookmarkStart w:id="2" w:name="_Toc239319822"/>
      <w:r>
        <w:rPr>
          <w:lang w:val="es-AR"/>
        </w:rPr>
        <w:t>El único de los tres lenguajes que ejecuta instrucciones, explicado en criollo</w:t>
      </w:r>
      <w:bookmarkEnd w:id="2"/>
    </w:p>
    <w:p w14:paraId="301C13F4" w14:textId="77777777" w:rsidR="00FF12C3" w:rsidRDefault="003B12B0">
      <w:pPr>
        <w:pStyle w:val="Cuerpo"/>
      </w:pPr>
      <w:r>
        <w:rPr>
          <w:i/>
          <w:lang w:val="es-AR"/>
        </w:rPr>
        <w:t>Traducción didáctica del texto académico, sección por sección. Mismos conceptos, otro idioma.</w:t>
      </w:r>
    </w:p>
    <w:p w14:paraId="40364258" w14:textId="77777777" w:rsidR="00FF12C3" w:rsidRDefault="003B12B0">
      <w:pPr>
        <w:pStyle w:val="Ttulo2"/>
      </w:pPr>
      <w:bookmarkStart w:id="3" w:name="_Toc239319823"/>
      <w:r>
        <w:rPr>
          <w:lang w:val="es-AR"/>
        </w:rPr>
        <w:t>Antes de empezar: cómo usar esta guía</w:t>
      </w:r>
      <w:bookmarkEnd w:id="3"/>
    </w:p>
    <w:p w14:paraId="7C9C12FA" w14:textId="77777777" w:rsidR="00FF12C3" w:rsidRDefault="003B12B0">
      <w:pPr>
        <w:pStyle w:val="Cuerpo"/>
      </w:pPr>
      <w:r>
        <w:rPr>
          <w:lang w:val="es-AR"/>
        </w:rPr>
        <w:t xml:space="preserve">Este documento no reemplaza al capítulo original: lo traduce. El texto académico está escrito en el idioma de los papers —denso, comprimido—; esta guía lo desarma y lo cuenta como se lo contarías a alguien en un café. La regla es una sola: </w:t>
      </w:r>
      <w:r>
        <w:rPr>
          <w:b/>
          <w:lang w:val="es-AR"/>
        </w:rPr>
        <w:t>no se pierde ni un concepto.</w:t>
      </w:r>
      <w:r>
        <w:rPr>
          <w:lang w:val="es-AR"/>
        </w:rPr>
        <w:t xml:space="preserve"> Si el original dice </w:t>
      </w:r>
      <w:r>
        <w:rPr>
          <w:i/>
          <w:lang w:val="es-AR"/>
        </w:rPr>
        <w:t>coerción</w:t>
      </w:r>
      <w:r>
        <w:rPr>
          <w:lang w:val="es-AR"/>
        </w:rPr>
        <w:t>, acá dice coerción; si nombra ECMA-262, el estándar del WHATWG, la norma IEEE 754 o la regla RN-F08, acá están las cuatro.</w:t>
      </w:r>
    </w:p>
    <w:p w14:paraId="0A9103A6" w14:textId="77777777" w:rsidR="00FF12C3" w:rsidRDefault="003B12B0">
      <w:pPr>
        <w:pStyle w:val="Cuerpo"/>
      </w:pPr>
      <w:r>
        <w:rPr>
          <w:lang w:val="es-AR"/>
        </w:rPr>
        <w:t>Cada sección tiene tres partes:</w:t>
      </w:r>
    </w:p>
    <w:p w14:paraId="7845B079" w14:textId="77777777" w:rsidR="00FF12C3" w:rsidRDefault="003B12B0">
      <w:pPr>
        <w:pStyle w:val="Listaconvietas"/>
      </w:pPr>
      <w:r>
        <w:rPr>
          <w:b/>
          <w:lang w:val="es-AR"/>
        </w:rPr>
        <w:t>Qué dice</w:t>
      </w:r>
      <w:r>
        <w:rPr>
          <w:lang w:val="es-AR"/>
        </w:rPr>
        <w:t xml:space="preserve"> — la idea del original, en dos o tres oraciones.</w:t>
      </w:r>
    </w:p>
    <w:p w14:paraId="24900280" w14:textId="77777777" w:rsidR="00FF12C3" w:rsidRDefault="003B12B0">
      <w:pPr>
        <w:pStyle w:val="Listaconvietas"/>
      </w:pPr>
      <w:r>
        <w:rPr>
          <w:b/>
          <w:lang w:val="es-AR"/>
        </w:rPr>
        <w:t>En criollo</w:t>
      </w:r>
      <w:r>
        <w:rPr>
          <w:lang w:val="es-AR"/>
        </w:rPr>
        <w:t xml:space="preserve"> — la explicación larga, con la analogía que la hace pegar.</w:t>
      </w:r>
    </w:p>
    <w:p w14:paraId="43BCBBBF" w14:textId="77777777" w:rsidR="00FF12C3" w:rsidRDefault="003B12B0">
      <w:pPr>
        <w:pStyle w:val="Listaconvietas"/>
      </w:pPr>
      <w:r>
        <w:rPr>
          <w:b/>
          <w:lang w:val="es-AR"/>
        </w:rPr>
        <w:t>Para el pizarrón</w:t>
      </w:r>
      <w:r>
        <w:rPr>
          <w:lang w:val="es-AR"/>
        </w:rPr>
        <w:t xml:space="preserve"> — la frase que te tenés que llevar.</w:t>
      </w:r>
    </w:p>
    <w:p w14:paraId="3A7B60A9" w14:textId="77777777" w:rsidR="00FF12C3" w:rsidRDefault="003B12B0">
      <w:pPr>
        <w:pStyle w:val="Cuerpo"/>
      </w:pPr>
      <w:r>
        <w:rPr>
          <w:lang w:val="es-AR"/>
        </w:rPr>
        <w:t xml:space="preserve">Y un aviso: </w:t>
      </w:r>
      <w:r>
        <w:rPr>
          <w:b/>
          <w:lang w:val="es-AR"/>
        </w:rPr>
        <w:t>este es el primer capítulo del módulo donde se programa.</w:t>
      </w:r>
      <w:r>
        <w:rPr>
          <w:lang w:val="es-AR"/>
        </w:rPr>
        <w:t xml:space="preserve"> Vos ya sabés programar, así que la dificultad no va a estar donde la esperás.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75818662" w14:textId="77777777">
        <w:tc>
          <w:tcPr>
            <w:tcW w:w="9016" w:type="dxa"/>
            <w:shd w:val="clear" w:color="DEEBF7" w:fill="DEEBF7"/>
          </w:tcPr>
          <w:p w14:paraId="2A37F7CE" w14:textId="77777777" w:rsidR="00FF12C3" w:rsidRDefault="003B12B0">
            <w:pPr>
              <w:pStyle w:val="Cuerpo"/>
              <w:spacing w:after="100"/>
            </w:pPr>
            <w:r>
              <w:rPr>
                <w:b/>
                <w:color w:val="2E74B5"/>
                <w:sz w:val="20"/>
                <w:lang w:val="es-AR"/>
              </w:rPr>
              <w:t>LA IDEA MADRE DE TODO EL CAPÍTULO</w:t>
            </w:r>
          </w:p>
          <w:p w14:paraId="402A6D75" w14:textId="77777777" w:rsidR="00FF12C3" w:rsidRDefault="003B12B0">
            <w:pPr>
              <w:pStyle w:val="Cuerpo"/>
              <w:spacing w:after="100"/>
            </w:pPr>
            <w:r>
              <w:rPr>
                <w:lang w:val="es-AR"/>
              </w:rPr>
              <w:t>Si te quedás con una sola frase de las cuarenta páginas, que sea esta:</w:t>
            </w:r>
          </w:p>
          <w:p w14:paraId="36B5F041" w14:textId="77777777" w:rsidR="00FF12C3" w:rsidRDefault="003B12B0">
            <w:pPr>
              <w:pStyle w:val="Cuerpo"/>
              <w:spacing w:after="100"/>
            </w:pPr>
            <w:r>
              <w:rPr>
                <w:b/>
                <w:lang w:val="es-AR"/>
              </w:rPr>
              <w:t>JavaScript no se diseñó: se publicó. Y desde 1995 nadie pudo corregir nada, porque corregir algo rompería páginas que todavía funcionan.</w:t>
            </w:r>
          </w:p>
          <w:p w14:paraId="7CCEC3C7" w14:textId="77777777" w:rsidR="00FF12C3" w:rsidRDefault="003B12B0">
            <w:pPr>
              <w:pStyle w:val="Cuerpo"/>
              <w:spacing w:after="100"/>
            </w:pPr>
            <w:r>
              <w:rPr>
                <w:lang w:val="es-AR"/>
              </w:rPr>
              <w:t xml:space="preserve">La coerción, el </w:t>
            </w:r>
            <w:r>
              <w:rPr>
                <w:rStyle w:val="Cdigoenlnea"/>
                <w:lang w:val="es-AR"/>
              </w:rPr>
              <w:t>typeof null</w:t>
            </w:r>
            <w:r>
              <w:rPr>
                <w:lang w:val="es-AR"/>
              </w:rPr>
              <w:t xml:space="preserve"> que devuelve </w:t>
            </w:r>
            <w:r>
              <w:rPr>
                <w:rStyle w:val="Cdigoenlnea"/>
                <w:lang w:val="es-AR"/>
              </w:rPr>
              <w:t>"object"</w:t>
            </w:r>
            <w:r>
              <w:rPr>
                <w:lang w:val="es-AR"/>
              </w:rPr>
              <w:t xml:space="preserve">, el </w:t>
            </w:r>
            <w:r>
              <w:rPr>
                <w:rStyle w:val="Cdigoenlnea"/>
                <w:lang w:val="es-AR"/>
              </w:rPr>
              <w:t>var</w:t>
            </w:r>
            <w:r>
              <w:rPr>
                <w:lang w:val="es-AR"/>
              </w:rPr>
              <w:t xml:space="preserve"> que ignora los bloques, el </w:t>
            </w:r>
            <w:r>
              <w:rPr>
                <w:rStyle w:val="Cdigoenlnea"/>
                <w:lang w:val="es-AR"/>
              </w:rPr>
              <w:t>this</w:t>
            </w:r>
            <w:r>
              <w:rPr>
                <w:lang w:val="es-AR"/>
              </w:rPr>
              <w:t xml:space="preserve"> que cambia según cómo llames: </w:t>
            </w:r>
            <w:r>
              <w:rPr>
                <w:b/>
                <w:lang w:val="es-AR"/>
              </w:rPr>
              <w:t>nada de eso es un error de diseño suelto. Es un error de diseño que ya no se pudo corregir</w:t>
            </w:r>
            <w:r>
              <w:rPr>
                <w:lang w:val="es-AR"/>
              </w:rPr>
              <w:t>, con treinta años de arreglos apilados al lado.</w:t>
            </w:r>
          </w:p>
          <w:p w14:paraId="2339A527" w14:textId="77777777" w:rsidR="00FF12C3" w:rsidRDefault="003B12B0">
            <w:pPr>
              <w:pStyle w:val="Cuerpo"/>
              <w:spacing w:after="100"/>
            </w:pPr>
            <w:r>
              <w:rPr>
                <w:lang w:val="es-AR"/>
              </w:rPr>
              <w:t xml:space="preserve">Por eso el capítulo empieza por 1995 y no por la sintaxis: </w:t>
            </w:r>
            <w:r>
              <w:rPr>
                <w:b/>
                <w:lang w:val="es-AR"/>
              </w:rPr>
              <w:t>conocer el problema que una decisión vino a resolver es la única forma de saber si podés confiar en ella.</w:t>
            </w:r>
          </w:p>
        </w:tc>
      </w:tr>
    </w:tbl>
    <w:p w14:paraId="050D46CE" w14:textId="77777777" w:rsidR="00FF12C3" w:rsidRDefault="003B12B0">
      <w:pPr>
        <w:pStyle w:val="Ttulodelcaptulo"/>
      </w:pPr>
      <w:bookmarkStart w:id="4" w:name="_Toc239319824"/>
      <w:r>
        <w:rPr>
          <w:lang w:val="es-AR"/>
        </w:rPr>
        <w:t>3.1 — De qué se trata esta clase</w:t>
      </w:r>
      <w:bookmarkEnd w:id="4"/>
    </w:p>
    <w:p w14:paraId="69620135" w14:textId="77777777" w:rsidR="00FF12C3" w:rsidRDefault="003B12B0">
      <w:pPr>
        <w:pStyle w:val="Ttulo3"/>
      </w:pPr>
      <w:bookmarkStart w:id="5" w:name="_Toc239319825"/>
      <w:r>
        <w:rPr>
          <w:lang w:val="es-AR"/>
        </w:rPr>
        <w:t>Qué dice</w:t>
      </w:r>
      <w:bookmarkEnd w:id="5"/>
    </w:p>
    <w:p w14:paraId="6FD54D2E" w14:textId="77777777" w:rsidR="00FF12C3" w:rsidRDefault="003B12B0">
      <w:pPr>
        <w:pStyle w:val="Cuerpo"/>
      </w:pPr>
      <w:r>
        <w:rPr>
          <w:lang w:val="es-AR"/>
        </w:rPr>
        <w:t xml:space="preserve">Los dos capítulos anteriores describieron una plataforma: un protocolo que trae documentos y un lenguaje declarativo que decide cómo se ven. Este introduce el tercero, el único que ejecuta instrucciones. Y como el alumno que llega ya sabe programar —variables, funciones, condicionales, bucles y estructuras de datos, de Programación 1 y 2—, </w:t>
      </w:r>
      <w:r>
        <w:rPr>
          <w:b/>
          <w:lang w:val="es-AR"/>
        </w:rPr>
        <w:t>el capítulo no enseña a programar en JavaScript: enseña en qué se diferencia JavaScript de lo que ya sabe.</w:t>
      </w:r>
      <w:r>
        <w:rPr>
          <w:lang w:val="es-AR"/>
        </w:rPr>
        <w:t xml:space="preserve"> Las diferencias no se limitan a la sintaxis.</w:t>
      </w:r>
    </w:p>
    <w:p w14:paraId="64FED25F" w14:textId="77777777" w:rsidR="00FF12C3" w:rsidRDefault="003B12B0">
      <w:pPr>
        <w:pStyle w:val="Ttulo3"/>
      </w:pPr>
      <w:bookmarkStart w:id="6" w:name="_Toc239319826"/>
      <w:r>
        <w:rPr>
          <w:lang w:val="es-AR"/>
        </w:rPr>
        <w:lastRenderedPageBreak/>
        <w:t>En criollo</w:t>
      </w:r>
      <w:bookmarkEnd w:id="6"/>
    </w:p>
    <w:p w14:paraId="1ED97FAC" w14:textId="77777777" w:rsidR="00FF12C3" w:rsidRDefault="003B12B0">
      <w:pPr>
        <w:pStyle w:val="Cuerpo"/>
      </w:pPr>
      <w:r>
        <w:rPr>
          <w:lang w:val="es-AR"/>
        </w:rPr>
        <w:t xml:space="preserve">Vos abrís un archivo </w:t>
      </w:r>
      <w:r>
        <w:rPr>
          <w:rStyle w:val="Cdigoenlnea"/>
          <w:lang w:val="es-AR"/>
        </w:rPr>
        <w:t>.js</w:t>
      </w:r>
      <w:r>
        <w:rPr>
          <w:lang w:val="es-AR"/>
        </w:rPr>
        <w:t xml:space="preserve">, ves llaves, ves </w:t>
      </w:r>
      <w:r>
        <w:rPr>
          <w:rStyle w:val="Cdigoenlnea"/>
          <w:lang w:val="es-AR"/>
        </w:rPr>
        <w:t>if</w:t>
      </w:r>
      <w:r>
        <w:rPr>
          <w:lang w:val="es-AR"/>
        </w:rPr>
        <w:t xml:space="preserve">, ves </w:t>
      </w:r>
      <w:r>
        <w:rPr>
          <w:rStyle w:val="Cdigoenlnea"/>
          <w:lang w:val="es-AR"/>
        </w:rPr>
        <w:t>for</w:t>
      </w:r>
      <w:r>
        <w:rPr>
          <w:lang w:val="es-AR"/>
        </w:rPr>
        <w:t xml:space="preserve">, y pensás: «esto ya lo sé, es Java con menos ceremonia». </w:t>
      </w:r>
      <w:r>
        <w:rPr>
          <w:b/>
          <w:lang w:val="es-AR"/>
        </w:rPr>
        <w:t>Esa impresión es correcta durante unas cuarenta líneas y después te arruina la tarde</w:t>
      </w:r>
      <w:r>
        <w:rPr>
          <w:lang w:val="es-AR"/>
        </w:rPr>
        <w:t>, porque las diferencias no están en la sintaxis —la parte que se ve— sino abajo, en el modelo. Tres de ellas gobiernan todo lo demás:</w:t>
      </w:r>
    </w:p>
    <w:tbl>
      <w:tblPr>
        <w:tblStyle w:val="Tablaconcuadrcula"/>
        <w:tblW w:w="0" w:type="auto"/>
        <w:tblLook w:val="04A0" w:firstRow="1" w:lastRow="0" w:firstColumn="1" w:lastColumn="0" w:noHBand="0" w:noVBand="1"/>
      </w:tblPr>
      <w:tblGrid>
        <w:gridCol w:w="4508"/>
        <w:gridCol w:w="4508"/>
      </w:tblGrid>
      <w:tr w:rsidR="00FF12C3" w14:paraId="487B621D"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1903B850" w14:textId="77777777" w:rsidR="00FF12C3" w:rsidRDefault="003B12B0">
            <w:pPr>
              <w:pStyle w:val="Cuerpo"/>
              <w:spacing w:after="0"/>
            </w:pPr>
            <w:r>
              <w:rPr>
                <w:b/>
                <w:lang w:val="es-AR"/>
              </w:rPr>
              <w:t>Si no sabés esto…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3EC28BD6" w14:textId="77777777" w:rsidR="00FF12C3" w:rsidRDefault="003B12B0">
            <w:pPr>
              <w:pStyle w:val="Cuerpo"/>
              <w:spacing w:after="0"/>
            </w:pPr>
            <w:r>
              <w:rPr>
                <w:b/>
                <w:lang w:val="es-AR"/>
              </w:rPr>
              <w:t>…no vas a entender esto otro</w:t>
            </w:r>
          </w:p>
        </w:tc>
      </w:tr>
      <w:tr w:rsidR="00FF12C3" w14:paraId="0BFA519A"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06FD66A" w14:textId="77777777" w:rsidR="00FF12C3" w:rsidRDefault="003B12B0">
            <w:pPr>
              <w:pStyle w:val="Cuerpo"/>
              <w:spacing w:after="0"/>
            </w:pPr>
            <w:r>
              <w:rPr>
                <w:b/>
                <w:lang w:val="es-AR"/>
              </w:rPr>
              <w:t>La coerción</w:t>
            </w:r>
            <w:r>
              <w:rPr>
                <w:lang w:val="es-AR"/>
              </w:rPr>
              <w:t xml:space="preserve">: </w:t>
            </w:r>
            <w:r>
              <w:rPr>
                <w:b/>
                <w:lang w:val="es-AR"/>
              </w:rPr>
              <w:t>convierte tipos en vez de fallar</w:t>
            </w:r>
          </w:p>
        </w:tc>
        <w:tc>
          <w:tcPr>
            <w:tcW w:w="4513" w:type="dxa"/>
            <w:tcBorders>
              <w:top w:val="single" w:sz="4" w:space="0" w:color="999999"/>
              <w:left w:val="single" w:sz="4" w:space="0" w:color="999999"/>
              <w:bottom w:val="single" w:sz="4" w:space="0" w:color="999999"/>
              <w:right w:val="single" w:sz="4" w:space="0" w:color="999999"/>
            </w:tcBorders>
          </w:tcPr>
          <w:p w14:paraId="1D817F38" w14:textId="77777777" w:rsidR="00FF12C3" w:rsidRDefault="003B12B0">
            <w:pPr>
              <w:pStyle w:val="Cuerpo"/>
              <w:spacing w:after="0"/>
            </w:pPr>
            <w:r>
              <w:rPr>
                <w:lang w:val="es-AR"/>
              </w:rPr>
              <w:t xml:space="preserve">Por qué un </w:t>
            </w:r>
            <w:r>
              <w:rPr>
                <w:rStyle w:val="Cdigoenlnea"/>
                <w:lang w:val="es-AR"/>
              </w:rPr>
              <w:t>if</w:t>
            </w:r>
            <w:r>
              <w:rPr>
                <w:lang w:val="es-AR"/>
              </w:rPr>
              <w:t xml:space="preserve"> con un arreglo vacío entra siempre. Es </w:t>
            </w:r>
            <w:r>
              <w:rPr>
                <w:b/>
                <w:lang w:val="es-AR"/>
              </w:rPr>
              <w:t>la misma decisión</w:t>
            </w:r>
            <w:r>
              <w:rPr>
                <w:lang w:val="es-AR"/>
              </w:rPr>
              <w:t xml:space="preserve"> del HTML que nunca rechaza marcado (Capítulo 1) y del CSS que descarta en silencio lo que no entiende (Capítulo 2)</w:t>
            </w:r>
          </w:p>
        </w:tc>
      </w:tr>
      <w:tr w:rsidR="00FF12C3" w14:paraId="4DB9AF58"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D1934A6" w14:textId="77777777" w:rsidR="00FF12C3" w:rsidRDefault="003B12B0">
            <w:pPr>
              <w:pStyle w:val="Cuerpo"/>
              <w:spacing w:after="0"/>
            </w:pPr>
            <w:r>
              <w:rPr>
                <w:b/>
                <w:lang w:val="es-AR"/>
              </w:rPr>
              <w:t>El modelo numérico</w:t>
            </w:r>
            <w:r>
              <w:rPr>
                <w:lang w:val="es-AR"/>
              </w:rPr>
              <w:t xml:space="preserve">: </w:t>
            </w:r>
            <w:r>
              <w:rPr>
                <w:b/>
                <w:lang w:val="es-AR"/>
              </w:rPr>
              <w:t>un solo tipo de número</w:t>
            </w:r>
            <w:r>
              <w:rPr>
                <w:lang w:val="es-AR"/>
              </w:rPr>
              <w:t xml:space="preserve">, que no representa exactamente </w:t>
            </w:r>
            <w:r>
              <w:rPr>
                <w:rStyle w:val="Cdigoenlnea"/>
                <w:lang w:val="es-AR"/>
              </w:rPr>
              <w:t>0.1</w:t>
            </w:r>
          </w:p>
        </w:tc>
        <w:tc>
          <w:tcPr>
            <w:tcW w:w="4513" w:type="dxa"/>
            <w:tcBorders>
              <w:top w:val="single" w:sz="4" w:space="0" w:color="999999"/>
              <w:left w:val="single" w:sz="4" w:space="0" w:color="999999"/>
              <w:bottom w:val="single" w:sz="4" w:space="0" w:color="999999"/>
              <w:right w:val="single" w:sz="4" w:space="0" w:color="999999"/>
            </w:tcBorders>
          </w:tcPr>
          <w:p w14:paraId="6B058484" w14:textId="77777777" w:rsidR="00FF12C3" w:rsidRDefault="003B12B0">
            <w:pPr>
              <w:pStyle w:val="Cuerpo"/>
              <w:spacing w:after="0"/>
            </w:pPr>
            <w:r>
              <w:rPr>
                <w:lang w:val="es-AR"/>
              </w:rPr>
              <w:t xml:space="preserve">Por qué el TPI exige que todo importe viaje como cadena: </w:t>
            </w:r>
            <w:r>
              <w:rPr>
                <w:b/>
                <w:lang w:val="es-AR"/>
              </w:rPr>
              <w:t>RN-F08</w:t>
            </w:r>
            <w:r>
              <w:rPr>
                <w:lang w:val="es-AR"/>
              </w:rPr>
              <w:t xml:space="preserve"> nace de un límite del punto flotante (sección 3.5.4)</w:t>
            </w:r>
          </w:p>
        </w:tc>
      </w:tr>
      <w:tr w:rsidR="00FF12C3" w14:paraId="36CB95B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7889251" w14:textId="77777777" w:rsidR="00FF12C3" w:rsidRDefault="003B12B0">
            <w:pPr>
              <w:pStyle w:val="Cuerpo"/>
              <w:spacing w:after="0"/>
            </w:pPr>
            <w:r>
              <w:rPr>
                <w:b/>
                <w:lang w:val="es-AR"/>
              </w:rPr>
              <w:t>El modelo de ejecución</w:t>
            </w:r>
            <w:r>
              <w:rPr>
                <w:lang w:val="es-AR"/>
              </w:rPr>
              <w:t xml:space="preserve">: </w:t>
            </w:r>
            <w:r>
              <w:rPr>
                <w:b/>
                <w:lang w:val="es-AR"/>
              </w:rPr>
              <w:t>un solo hilo</w:t>
            </w:r>
            <w:r>
              <w:rPr>
                <w:lang w:val="es-AR"/>
              </w:rPr>
              <w:t>, el mismo que dibuja la pantalla</w:t>
            </w:r>
          </w:p>
        </w:tc>
        <w:tc>
          <w:tcPr>
            <w:tcW w:w="4513" w:type="dxa"/>
            <w:tcBorders>
              <w:top w:val="single" w:sz="4" w:space="0" w:color="999999"/>
              <w:left w:val="single" w:sz="4" w:space="0" w:color="999999"/>
              <w:bottom w:val="single" w:sz="4" w:space="0" w:color="999999"/>
              <w:right w:val="single" w:sz="4" w:space="0" w:color="999999"/>
            </w:tcBorders>
          </w:tcPr>
          <w:p w14:paraId="7D6214F9" w14:textId="77777777" w:rsidR="00FF12C3" w:rsidRDefault="003B12B0">
            <w:pPr>
              <w:pStyle w:val="Cuerpo"/>
              <w:spacing w:after="0"/>
            </w:pPr>
            <w:r>
              <w:rPr>
                <w:lang w:val="es-AR"/>
              </w:rPr>
              <w:t xml:space="preserve">Por qué una operación que tarda no da una pantalla lenta sino una </w:t>
            </w:r>
            <w:r>
              <w:rPr>
                <w:b/>
                <w:lang w:val="es-AR"/>
              </w:rPr>
              <w:t>congelada</w:t>
            </w:r>
            <w:r>
              <w:rPr>
                <w:lang w:val="es-AR"/>
              </w:rPr>
              <w:t>. La asincronía del Capítulo 5 existe para esquivar eso (sección 3.10)</w:t>
            </w:r>
          </w:p>
        </w:tc>
      </w:tr>
    </w:tbl>
    <w:p w14:paraId="3B3B2755" w14:textId="77777777" w:rsidR="00FF12C3" w:rsidRDefault="003B12B0">
      <w:pPr>
        <w:pStyle w:val="Cuerpo"/>
      </w:pPr>
      <w:r>
        <w:rPr>
          <w:lang w:val="es-AR"/>
        </w:rPr>
        <w:t xml:space="preserve">Ese último punto tiene un puente con el TPI: </w:t>
      </w:r>
      <w:r>
        <w:rPr>
          <w:b/>
          <w:lang w:val="es-AR"/>
        </w:rPr>
        <w:t>la sección 1.4</w:t>
      </w:r>
      <w:r>
        <w:rPr>
          <w:lang w:val="es-AR"/>
        </w:rPr>
        <w:t xml:space="preserve"> describe el modelo de ejecución asincrónico del backend y </w:t>
      </w:r>
      <w:r>
        <w:rPr>
          <w:b/>
          <w:lang w:val="es-AR"/>
        </w:rPr>
        <w:t>la sección 5.5</w:t>
      </w:r>
      <w:r>
        <w:rPr>
          <w:lang w:val="es-AR"/>
        </w:rPr>
        <w:t xml:space="preserve"> exige que el hash de contraseña salga del bucle de eventos. Mismo problema, otro lado del cable (sección 3.10.3).</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09173186" w14:textId="77777777">
        <w:tc>
          <w:tcPr>
            <w:tcW w:w="9016" w:type="dxa"/>
            <w:shd w:val="clear" w:color="DEEBF7" w:fill="DEEBF7"/>
          </w:tcPr>
          <w:p w14:paraId="6760B4E7" w14:textId="77777777" w:rsidR="00FF12C3" w:rsidRDefault="003B12B0">
            <w:pPr>
              <w:pStyle w:val="Cuerpo"/>
              <w:spacing w:after="100"/>
            </w:pPr>
            <w:r>
              <w:rPr>
                <w:b/>
                <w:color w:val="2E74B5"/>
                <w:sz w:val="20"/>
                <w:lang w:val="es-AR"/>
              </w:rPr>
              <w:t>PARA EL PIZARRÓN</w:t>
            </w:r>
          </w:p>
          <w:p w14:paraId="0408F7A2" w14:textId="77777777" w:rsidR="00FF12C3" w:rsidRDefault="003B12B0">
            <w:pPr>
              <w:pStyle w:val="Cuerpo"/>
              <w:spacing w:after="100"/>
            </w:pPr>
            <w:r>
              <w:rPr>
                <w:lang w:val="es-AR"/>
              </w:rPr>
              <w:t xml:space="preserve">El objetivo de la clase es concreto y se puede medir: al terminar tenés que poder </w:t>
            </w:r>
            <w:r>
              <w:rPr>
                <w:b/>
                <w:lang w:val="es-AR"/>
              </w:rPr>
              <w:t>agarrar un fragmento de código asincrónico y predecir en qué orden se van a ejecutar sus partes</w:t>
            </w:r>
            <w:r>
              <w:rPr>
                <w:lang w:val="es-AR"/>
              </w:rPr>
              <w:t>, antes de correrlo.</w:t>
            </w:r>
          </w:p>
          <w:p w14:paraId="6710C30A" w14:textId="77777777" w:rsidR="00FF12C3" w:rsidRDefault="003B12B0">
            <w:pPr>
              <w:pStyle w:val="Cuerpo"/>
              <w:spacing w:after="100"/>
            </w:pPr>
            <w:r>
              <w:rPr>
                <w:lang w:val="es-AR"/>
              </w:rPr>
              <w:t xml:space="preserve">No es un juego de ingenio: es la habilidad que el Capítulo 5 </w:t>
            </w:r>
            <w:r>
              <w:rPr>
                <w:b/>
                <w:lang w:val="es-AR"/>
              </w:rPr>
              <w:t>da por supuesta</w:t>
            </w:r>
            <w:r>
              <w:rPr>
                <w:lang w:val="es-AR"/>
              </w:rPr>
              <w:t xml:space="preserve">, y la que separa a quien depura una promesa de quien le agrega </w:t>
            </w:r>
            <w:r>
              <w:rPr>
                <w:rStyle w:val="Cdigoenlnea"/>
                <w:lang w:val="es-AR"/>
              </w:rPr>
              <w:t>setTimeout</w:t>
            </w:r>
            <w:r>
              <w:rPr>
                <w:lang w:val="es-AR"/>
              </w:rPr>
              <w:t xml:space="preserve"> hasta que anda.</w:t>
            </w:r>
          </w:p>
        </w:tc>
      </w:tr>
    </w:tbl>
    <w:p w14:paraId="59D3A1D1" w14:textId="77777777" w:rsidR="00FF12C3" w:rsidRDefault="003B12B0">
      <w:pPr>
        <w:pStyle w:val="Cuerpo"/>
      </w:pPr>
      <w:r>
        <w:rPr>
          <w:b/>
          <w:lang w:val="es-AR"/>
        </w:rPr>
        <w:t>Lo que vas a recorrer</w:t>
      </w:r>
      <w:r>
        <w:rPr>
          <w:lang w:val="es-AR"/>
        </w:rPr>
        <w:t xml:space="preserve">: origen y diseño de JavaScript; cómo y cuándo se ejecuta el código de una página; primitivos y objetos, con valor y referencia; coerción y valores falsos; el modelo numérico y sus límites; declaraciones, ámbito, elevación y zona muerta temporal; clausuras; funciones y </w:t>
      </w:r>
      <w:r>
        <w:rPr>
          <w:rStyle w:val="Cdigoenlnea"/>
          <w:lang w:val="es-AR"/>
        </w:rPr>
        <w:t>this</w:t>
      </w:r>
      <w:r>
        <w:rPr>
          <w:lang w:val="es-AR"/>
        </w:rPr>
        <w:t>; objetos, prototipos y clases; módulos; el bucle de eventos con su pila, sus tareas y sus microtareas; diagnóstico y depuración; y seguridad y evolución del lenguaje.</w:t>
      </w:r>
    </w:p>
    <w:p w14:paraId="26F3BB59" w14:textId="77777777" w:rsidR="00FF12C3" w:rsidRDefault="003B12B0">
      <w:pPr>
        <w:pStyle w:val="Ttulodelcaptulo"/>
      </w:pPr>
      <w:bookmarkStart w:id="7" w:name="_Toc239319827"/>
      <w:r>
        <w:rPr>
          <w:lang w:val="es-AR"/>
        </w:rPr>
        <w:t>3.2 — Por qué JavaScript es como es: diez días de 1995</w:t>
      </w:r>
      <w:bookmarkEnd w:id="7"/>
    </w:p>
    <w:p w14:paraId="6F6718CD" w14:textId="77777777" w:rsidR="00FF12C3" w:rsidRDefault="003B12B0">
      <w:pPr>
        <w:pStyle w:val="Ttulo3"/>
      </w:pPr>
      <w:bookmarkStart w:id="8" w:name="_Toc239319828"/>
      <w:r>
        <w:rPr>
          <w:lang w:val="es-AR"/>
        </w:rPr>
        <w:t>Qué dice</w:t>
      </w:r>
      <w:bookmarkEnd w:id="8"/>
    </w:p>
    <w:p w14:paraId="612F57A6" w14:textId="77777777" w:rsidR="00FF12C3" w:rsidRDefault="003B12B0">
      <w:pPr>
        <w:pStyle w:val="Cuerpo"/>
      </w:pPr>
      <w:r>
        <w:rPr>
          <w:lang w:val="es-AR"/>
        </w:rPr>
        <w:t xml:space="preserve">En 1995 las páginas eran documentos estáticos y toda interacción exigía enviar un formulario y esperar una página nueva. Netscape quería resolver eso con lo que su documentación interna llamaba </w:t>
      </w:r>
      <w:r>
        <w:rPr>
          <w:b/>
          <w:lang w:val="es-AR"/>
        </w:rPr>
        <w:t>un lenguaje de pegamento</w:t>
      </w:r>
      <w:r>
        <w:rPr>
          <w:lang w:val="es-AR"/>
        </w:rPr>
        <w:t xml:space="preserve">: algo simple, para autores que no eran programadores. Brendan Eich fue contratado en abril de 1995 con ese encargo y con una restricción de marketing determinante —Netscape acababa de firmar con Sun Microsystems para incorporar Java al navegador, y el lenguaje nuevo </w:t>
      </w:r>
      <w:r>
        <w:rPr>
          <w:b/>
          <w:lang w:val="es-AR"/>
        </w:rPr>
        <w:t>debía parecerse a Java</w:t>
      </w:r>
      <w:r>
        <w:rPr>
          <w:lang w:val="es-AR"/>
        </w:rPr>
        <w:t xml:space="preserve">—. Eich escribió el prototipo en </w:t>
      </w:r>
      <w:r>
        <w:rPr>
          <w:b/>
          <w:lang w:val="es-AR"/>
        </w:rPr>
        <w:t>diez días</w:t>
      </w:r>
      <w:r>
        <w:rPr>
          <w:lang w:val="es-AR"/>
        </w:rPr>
        <w:t>.</w:t>
      </w:r>
    </w:p>
    <w:p w14:paraId="704259C9" w14:textId="77777777" w:rsidR="00FF12C3" w:rsidRDefault="003B12B0">
      <w:pPr>
        <w:pStyle w:val="Ttulo3"/>
      </w:pPr>
      <w:bookmarkStart w:id="9" w:name="_Toc239319829"/>
      <w:r>
        <w:rPr>
          <w:lang w:val="es-AR"/>
        </w:rPr>
        <w:t>En criollo</w:t>
      </w:r>
      <w:bookmarkEnd w:id="9"/>
    </w:p>
    <w:p w14:paraId="3C7B7618" w14:textId="77777777" w:rsidR="00FF12C3" w:rsidRDefault="003B12B0">
      <w:pPr>
        <w:pStyle w:val="Cuerpo"/>
      </w:pPr>
      <w:r>
        <w:rPr>
          <w:lang w:val="es-AR"/>
        </w:rPr>
        <w:t xml:space="preserve">El dato de los diez días se repite como anécdota y la anécdota tapa lo importante. </w:t>
      </w:r>
      <w:r>
        <w:rPr>
          <w:b/>
          <w:lang w:val="es-AR"/>
        </w:rPr>
        <w:t>Lo importante no es que lo hizo rápido: es lo que esa velocidad implicó.</w:t>
      </w:r>
      <w:r>
        <w:rPr>
          <w:lang w:val="es-AR"/>
        </w:rPr>
        <w:t xml:space="preserve"> Se publicó sin el período de revisión que </w:t>
      </w:r>
      <w:r>
        <w:rPr>
          <w:lang w:val="es-AR"/>
        </w:rPr>
        <w:lastRenderedPageBreak/>
        <w:t xml:space="preserve">habría corregido sus decisiones apresuradas, y una vez afuera —con páginas dependiendo de él— ya no se pudo cambiar nada. Y «parecerse a Java» no era </w:t>
      </w:r>
      <w:r>
        <w:rPr>
          <w:i/>
          <w:lang w:val="es-AR"/>
        </w:rPr>
        <w:t>ser</w:t>
      </w:r>
      <w:r>
        <w:rPr>
          <w:lang w:val="es-AR"/>
        </w:rPr>
        <w:t xml:space="preserve"> Java, sino parecerse lo suficiente para presentarlo como su compañero menor: una decisión de marketing definió la sintaxis de un lenguaje que hoy corre en miles de millones de dispositivos.</w:t>
      </w:r>
    </w:p>
    <w:p w14:paraId="676E5D25" w14:textId="77777777" w:rsidR="00FF12C3" w:rsidRDefault="003B12B0">
      <w:pPr>
        <w:pStyle w:val="Ttulo3"/>
      </w:pPr>
      <w:bookmarkStart w:id="10" w:name="_Toc239319830"/>
      <w:r>
        <w:rPr>
          <w:lang w:val="es-AR"/>
        </w:rPr>
        <w:t>Tres linajes que nunca habían convivido</w:t>
      </w:r>
      <w:bookmarkEnd w:id="10"/>
    </w:p>
    <w:tbl>
      <w:tblPr>
        <w:tblStyle w:val="Tablaconcuadrcula"/>
        <w:tblW w:w="0" w:type="auto"/>
        <w:tblLook w:val="04A0" w:firstRow="1" w:lastRow="0" w:firstColumn="1" w:lastColumn="0" w:noHBand="0" w:noVBand="1"/>
      </w:tblPr>
      <w:tblGrid>
        <w:gridCol w:w="3005"/>
        <w:gridCol w:w="3005"/>
        <w:gridCol w:w="3006"/>
      </w:tblGrid>
      <w:tr w:rsidR="00FF12C3" w14:paraId="0EBAF27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FF839E6" w14:textId="77777777" w:rsidR="00FF12C3" w:rsidRDefault="003B12B0">
            <w:pPr>
              <w:pStyle w:val="Cuerpo"/>
              <w:spacing w:after="0"/>
            </w:pPr>
            <w:r>
              <w:rPr>
                <w:b/>
                <w:lang w:val="es-AR"/>
              </w:rPr>
              <w:t>Linaje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0D1DDC8" w14:textId="77777777" w:rsidR="00FF12C3" w:rsidRDefault="003B12B0">
            <w:pPr>
              <w:pStyle w:val="Cuerpo"/>
              <w:spacing w:after="0"/>
            </w:pPr>
            <w:r>
              <w:rPr>
                <w:b/>
                <w:lang w:val="es-AR"/>
              </w:rPr>
              <w:t>Qué aportó</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E362875" w14:textId="77777777" w:rsidR="00FF12C3" w:rsidRDefault="003B12B0">
            <w:pPr>
              <w:pStyle w:val="Cuerpo"/>
              <w:spacing w:after="0"/>
            </w:pPr>
            <w:r>
              <w:rPr>
                <w:b/>
                <w:lang w:val="es-AR"/>
              </w:rPr>
              <w:t>Dónde lo vas a ver</w:t>
            </w:r>
          </w:p>
        </w:tc>
      </w:tr>
      <w:tr w:rsidR="00FF12C3" w14:paraId="5E11E46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4F375AD" w14:textId="77777777" w:rsidR="00FF12C3" w:rsidRDefault="003B12B0">
            <w:pPr>
              <w:pStyle w:val="Cuerpo"/>
              <w:spacing w:after="0"/>
            </w:pPr>
            <w:r>
              <w:rPr>
                <w:b/>
                <w:lang w:val="es-AR"/>
              </w:rPr>
              <w:t>C y Java</w:t>
            </w:r>
            <w:r>
              <w:rPr>
                <w:lang w:val="es-AR"/>
              </w:rPr>
              <w:t xml:space="preserve"> · la sintaxis</w:t>
            </w:r>
          </w:p>
        </w:tc>
        <w:tc>
          <w:tcPr>
            <w:tcW w:w="3009" w:type="dxa"/>
            <w:tcBorders>
              <w:top w:val="single" w:sz="4" w:space="0" w:color="999999"/>
              <w:left w:val="single" w:sz="4" w:space="0" w:color="999999"/>
              <w:bottom w:val="single" w:sz="4" w:space="0" w:color="999999"/>
              <w:right w:val="single" w:sz="4" w:space="0" w:color="999999"/>
            </w:tcBorders>
          </w:tcPr>
          <w:p w14:paraId="7AF63028" w14:textId="77777777" w:rsidR="00FF12C3" w:rsidRDefault="003B12B0">
            <w:pPr>
              <w:pStyle w:val="Cuerpo"/>
              <w:spacing w:after="0"/>
            </w:pPr>
            <w:r>
              <w:rPr>
                <w:lang w:val="es-AR"/>
              </w:rPr>
              <w:t xml:space="preserve">Llaves, punto y coma, </w:t>
            </w:r>
            <w:r>
              <w:rPr>
                <w:rStyle w:val="Cdigoenlnea"/>
                <w:lang w:val="es-AR"/>
              </w:rPr>
              <w:t>for</w:t>
            </w:r>
            <w:r>
              <w:rPr>
                <w:lang w:val="es-AR"/>
              </w:rPr>
              <w:t xml:space="preserve">, </w:t>
            </w:r>
            <w:r>
              <w:rPr>
                <w:rStyle w:val="Cdigoenlnea"/>
                <w:lang w:val="es-AR"/>
              </w:rPr>
              <w:t>if</w:t>
            </w:r>
          </w:p>
        </w:tc>
        <w:tc>
          <w:tcPr>
            <w:tcW w:w="3009" w:type="dxa"/>
            <w:tcBorders>
              <w:top w:val="single" w:sz="4" w:space="0" w:color="999999"/>
              <w:left w:val="single" w:sz="4" w:space="0" w:color="999999"/>
              <w:bottom w:val="single" w:sz="4" w:space="0" w:color="999999"/>
              <w:right w:val="single" w:sz="4" w:space="0" w:color="999999"/>
            </w:tcBorders>
          </w:tcPr>
          <w:p w14:paraId="51A26538" w14:textId="77777777" w:rsidR="00FF12C3" w:rsidRDefault="003B12B0">
            <w:pPr>
              <w:pStyle w:val="Cuerpo"/>
              <w:spacing w:after="0"/>
            </w:pPr>
            <w:r>
              <w:rPr>
                <w:lang w:val="es-AR"/>
              </w:rPr>
              <w:t xml:space="preserve">En todas partes: </w:t>
            </w:r>
            <w:r>
              <w:rPr>
                <w:b/>
                <w:lang w:val="es-AR"/>
              </w:rPr>
              <w:t>produce la ilusión de familiaridad</w:t>
            </w:r>
          </w:p>
        </w:tc>
      </w:tr>
      <w:tr w:rsidR="00FF12C3" w14:paraId="4F1E37C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F73C25E" w14:textId="77777777" w:rsidR="00FF12C3" w:rsidRDefault="003B12B0">
            <w:pPr>
              <w:pStyle w:val="Cuerpo"/>
              <w:spacing w:after="0"/>
            </w:pPr>
            <w:r>
              <w:rPr>
                <w:b/>
                <w:lang w:val="es-AR"/>
              </w:rPr>
              <w:t>Scheme</w:t>
            </w:r>
            <w:r>
              <w:rPr>
                <w:lang w:val="es-AR"/>
              </w:rPr>
              <w:t xml:space="preserve"> · funciones de primera clase</w:t>
            </w:r>
          </w:p>
        </w:tc>
        <w:tc>
          <w:tcPr>
            <w:tcW w:w="3009" w:type="dxa"/>
            <w:tcBorders>
              <w:top w:val="single" w:sz="4" w:space="0" w:color="999999"/>
              <w:left w:val="single" w:sz="4" w:space="0" w:color="999999"/>
              <w:bottom w:val="single" w:sz="4" w:space="0" w:color="999999"/>
              <w:right w:val="single" w:sz="4" w:space="0" w:color="999999"/>
            </w:tcBorders>
          </w:tcPr>
          <w:p w14:paraId="46F47B85" w14:textId="77777777" w:rsidR="00FF12C3" w:rsidRDefault="003B12B0">
            <w:pPr>
              <w:pStyle w:val="Cuerpo"/>
              <w:spacing w:after="0"/>
            </w:pPr>
            <w:r>
              <w:rPr>
                <w:lang w:val="es-AR"/>
              </w:rPr>
              <w:t>Las funciones son valores: se pasan, se devuelven, se guardan</w:t>
            </w:r>
          </w:p>
        </w:tc>
        <w:tc>
          <w:tcPr>
            <w:tcW w:w="3009" w:type="dxa"/>
            <w:tcBorders>
              <w:top w:val="single" w:sz="4" w:space="0" w:color="999999"/>
              <w:left w:val="single" w:sz="4" w:space="0" w:color="999999"/>
              <w:bottom w:val="single" w:sz="4" w:space="0" w:color="999999"/>
              <w:right w:val="single" w:sz="4" w:space="0" w:color="999999"/>
            </w:tcBorders>
          </w:tcPr>
          <w:p w14:paraId="2C338265" w14:textId="77777777" w:rsidR="00FF12C3" w:rsidRDefault="003B12B0">
            <w:pPr>
              <w:pStyle w:val="Cuerpo"/>
              <w:spacing w:after="0"/>
            </w:pPr>
            <w:r>
              <w:rPr>
                <w:lang w:val="es-AR"/>
              </w:rPr>
              <w:t xml:space="preserve">En las </w:t>
            </w:r>
            <w:r>
              <w:rPr>
                <w:b/>
                <w:lang w:val="es-AR"/>
              </w:rPr>
              <w:t>clausuras</w:t>
            </w:r>
            <w:r>
              <w:rPr>
                <w:lang w:val="es-AR"/>
              </w:rPr>
              <w:t xml:space="preserve"> (3.6.3), los manejadores del Capítulo 4 y los stores del Capítulo 8</w:t>
            </w:r>
          </w:p>
        </w:tc>
      </w:tr>
      <w:tr w:rsidR="00FF12C3" w14:paraId="259DD91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54FAEE1" w14:textId="77777777" w:rsidR="00FF12C3" w:rsidRDefault="003B12B0">
            <w:pPr>
              <w:pStyle w:val="Cuerpo"/>
              <w:spacing w:after="0"/>
            </w:pPr>
            <w:r>
              <w:rPr>
                <w:b/>
                <w:lang w:val="es-AR"/>
              </w:rPr>
              <w:t>Self</w:t>
            </w:r>
            <w:r>
              <w:rPr>
                <w:lang w:val="es-AR"/>
              </w:rPr>
              <w:t xml:space="preserve"> · los prototipos</w:t>
            </w:r>
          </w:p>
        </w:tc>
        <w:tc>
          <w:tcPr>
            <w:tcW w:w="3009" w:type="dxa"/>
            <w:tcBorders>
              <w:top w:val="single" w:sz="4" w:space="0" w:color="999999"/>
              <w:left w:val="single" w:sz="4" w:space="0" w:color="999999"/>
              <w:bottom w:val="single" w:sz="4" w:space="0" w:color="999999"/>
              <w:right w:val="single" w:sz="4" w:space="0" w:color="999999"/>
            </w:tcBorders>
          </w:tcPr>
          <w:p w14:paraId="6CF4CDCB" w14:textId="77777777" w:rsidR="00FF12C3" w:rsidRDefault="003B12B0">
            <w:pPr>
              <w:pStyle w:val="Cuerpo"/>
              <w:spacing w:after="0"/>
            </w:pPr>
            <w:r>
              <w:rPr>
                <w:lang w:val="es-AR"/>
              </w:rPr>
              <w:t>No hay clases: los objetos heredan de otros objetos</w:t>
            </w:r>
          </w:p>
        </w:tc>
        <w:tc>
          <w:tcPr>
            <w:tcW w:w="3009" w:type="dxa"/>
            <w:tcBorders>
              <w:top w:val="single" w:sz="4" w:space="0" w:color="999999"/>
              <w:left w:val="single" w:sz="4" w:space="0" w:color="999999"/>
              <w:bottom w:val="single" w:sz="4" w:space="0" w:color="999999"/>
              <w:right w:val="single" w:sz="4" w:space="0" w:color="999999"/>
            </w:tcBorders>
          </w:tcPr>
          <w:p w14:paraId="0687DFB5" w14:textId="77777777" w:rsidR="00FF12C3" w:rsidRDefault="003B12B0">
            <w:pPr>
              <w:pStyle w:val="Cuerpo"/>
              <w:spacing w:after="0"/>
            </w:pPr>
            <w:r>
              <w:rPr>
                <w:lang w:val="es-AR"/>
              </w:rPr>
              <w:t xml:space="preserve">En el modelo de la sección 3.8, y en por qué </w:t>
            </w:r>
            <w:r>
              <w:rPr>
                <w:rStyle w:val="Cdigoenlnea"/>
                <w:lang w:val="es-AR"/>
              </w:rPr>
              <w:t>class</w:t>
            </w:r>
            <w:r>
              <w:rPr>
                <w:lang w:val="es-AR"/>
              </w:rPr>
              <w:t xml:space="preserve"> es una fachada</w:t>
            </w:r>
          </w:p>
        </w:tc>
      </w:tr>
    </w:tbl>
    <w:p w14:paraId="339DA231" w14:textId="77777777" w:rsidR="00FF12C3" w:rsidRDefault="003B12B0">
      <w:pPr>
        <w:pStyle w:val="Cuerpo"/>
      </w:pPr>
      <w:r>
        <w:rPr>
          <w:lang w:val="es-AR"/>
        </w:rPr>
        <w:t xml:space="preserve">De ahí sale la confusión más persistente del lenguaje: </w:t>
      </w:r>
      <w:r>
        <w:rPr>
          <w:b/>
          <w:lang w:val="es-AR"/>
        </w:rPr>
        <w:t>parece Java y funciona como Scheme.</w:t>
      </w:r>
      <w:r>
        <w:rPr>
          <w:lang w:val="es-AR"/>
        </w:rPr>
        <w:t xml:space="preserve"> Quien lo lee esperando lo primero se equivoca en todo lo que importa.</w:t>
      </w:r>
    </w:p>
    <w:p w14:paraId="4164080B" w14:textId="77777777" w:rsidR="00FF12C3" w:rsidRDefault="003B12B0">
      <w:pPr>
        <w:pStyle w:val="Ttulo3"/>
      </w:pPr>
      <w:bookmarkStart w:id="11" w:name="_Toc239319831"/>
      <w:r>
        <w:rPr>
          <w:lang w:val="es-AR"/>
        </w:rPr>
        <w:t>La cronología, que también fue marketing</w:t>
      </w:r>
      <w:bookmarkEnd w:id="11"/>
    </w:p>
    <w:p w14:paraId="35956A75" w14:textId="77777777" w:rsidR="00FF12C3" w:rsidRDefault="003B12B0">
      <w:pPr>
        <w:pStyle w:val="Cuerpo"/>
      </w:pPr>
      <w:r>
        <w:rPr>
          <w:lang w:val="es-AR"/>
        </w:rPr>
        <w:t xml:space="preserve">Internamente fue </w:t>
      </w:r>
      <w:r>
        <w:rPr>
          <w:b/>
          <w:lang w:val="es-AR"/>
        </w:rPr>
        <w:t>Mocha</w:t>
      </w:r>
      <w:r>
        <w:rPr>
          <w:lang w:val="es-AR"/>
        </w:rPr>
        <w:t xml:space="preserve">, se publicó como </w:t>
      </w:r>
      <w:r>
        <w:rPr>
          <w:b/>
          <w:lang w:val="es-AR"/>
        </w:rPr>
        <w:t>LiveScript</w:t>
      </w:r>
      <w:r>
        <w:rPr>
          <w:lang w:val="es-AR"/>
        </w:rPr>
        <w:t xml:space="preserve"> en septiembre de 1995 y en diciembre pasó a </w:t>
      </w:r>
      <w:r>
        <w:rPr>
          <w:b/>
          <w:lang w:val="es-AR"/>
        </w:rPr>
        <w:t>JavaScript</w:t>
      </w:r>
      <w:r>
        <w:rPr>
          <w:lang w:val="es-AR"/>
        </w:rPr>
        <w:t xml:space="preserve">, al cerrarse el acuerdo con Sun. </w:t>
      </w:r>
      <w:r>
        <w:rPr>
          <w:b/>
          <w:lang w:val="es-AR"/>
        </w:rPr>
        <w:t>No tiene ninguna relación técnica con Java.</w:t>
      </w:r>
    </w:p>
    <w:p w14:paraId="4021E9E3" w14:textId="77777777" w:rsidR="00FF12C3" w:rsidRDefault="003B12B0">
      <w:pPr>
        <w:pStyle w:val="Cuerpo"/>
      </w:pPr>
      <w:r>
        <w:rPr>
          <w:lang w:val="es-AR"/>
        </w:rPr>
        <w:t xml:space="preserve">Microsoft respondió en 1996 con </w:t>
      </w:r>
      <w:r>
        <w:rPr>
          <w:b/>
          <w:lang w:val="es-AR"/>
        </w:rPr>
        <w:t>JScript</w:t>
      </w:r>
      <w:r>
        <w:rPr>
          <w:lang w:val="es-AR"/>
        </w:rPr>
        <w:t xml:space="preserve">, obtenido por ingeniería inversa para Internet Explorer 3. Las diferencias bastaban para que un mismo script anduviera en un navegador y no en el otro —la misma guerra que el Capítulo 2 describió del lado del CSS—, y eso llevó a Netscape a presentarlo ante ECMA International: </w:t>
      </w:r>
      <w:r>
        <w:rPr>
          <w:b/>
          <w:lang w:val="es-AR"/>
        </w:rPr>
        <w:t>la primera edición de ECMA-262 es de junio de 1997</w:t>
      </w:r>
      <w:r>
        <w:rPr>
          <w:lang w:val="es-AR"/>
        </w:rPr>
        <w:t xml:space="preserve">, y el nombre </w:t>
      </w:r>
      <w:r>
        <w:rPr>
          <w:b/>
          <w:lang w:val="es-AR"/>
        </w:rPr>
        <w:t>ECMAScript</w:t>
      </w:r>
      <w:r>
        <w:rPr>
          <w:lang w:val="es-AR"/>
        </w:rPr>
        <w:t xml:space="preserve"> fue un compromiso porque «JavaScript» era marca de Sun. Después, </w:t>
      </w:r>
      <w:r>
        <w:rPr>
          <w:b/>
          <w:lang w:val="es-AR"/>
        </w:rPr>
        <w:t>ECMAScript 4</w:t>
      </w:r>
      <w:r>
        <w:rPr>
          <w:lang w:val="es-AR"/>
        </w:rPr>
        <w:t xml:space="preserve"> quiso agregar clases, tipado estático y módulos; el comité se dividió, la propuesta se abandonó en 2008, y de esa crisis salió la decisión de </w:t>
      </w:r>
      <w:r>
        <w:rPr>
          <w:b/>
          <w:lang w:val="es-AR"/>
        </w:rPr>
        <w:t>avanzar en incrementos chicos</w:t>
      </w:r>
      <w:r>
        <w:rPr>
          <w:lang w:val="es-AR"/>
        </w:rPr>
        <w:t xml:space="preserve">: </w:t>
      </w:r>
      <w:r>
        <w:rPr>
          <w:b/>
          <w:lang w:val="es-AR"/>
        </w:rPr>
        <w:t>ES5</w:t>
      </w:r>
      <w:r>
        <w:rPr>
          <w:lang w:val="es-AR"/>
        </w:rPr>
        <w:t xml:space="preserve"> en 2009, </w:t>
      </w:r>
      <w:r>
        <w:rPr>
          <w:b/>
          <w:lang w:val="es-AR"/>
        </w:rPr>
        <w:t>ES2015</w:t>
      </w:r>
      <w:r>
        <w:rPr>
          <w:lang w:val="es-AR"/>
        </w:rPr>
        <w:t xml:space="preserve"> en 2015, y desde entonces una publicación </w:t>
      </w:r>
      <w:r>
        <w:rPr>
          <w:b/>
          <w:lang w:val="es-AR"/>
        </w:rPr>
        <w:t>por año</w:t>
      </w:r>
      <w:r>
        <w:rPr>
          <w:lang w:val="es-AR"/>
        </w:rPr>
        <w:t xml:space="preserve"> con lo que haya madurado dentro del comité </w:t>
      </w:r>
      <w:r>
        <w:rPr>
          <w:b/>
          <w:lang w:val="es-AR"/>
        </w:rPr>
        <w:t>TC39</w:t>
      </w:r>
      <w:r>
        <w:rPr>
          <w:lang w:val="es-AR"/>
        </w:rPr>
        <w:t>.</w:t>
      </w:r>
    </w:p>
    <w:tbl>
      <w:tblPr>
        <w:tblStyle w:val="Tablaconcuadrcula"/>
        <w:tblW w:w="9020" w:type="dxa"/>
        <w:tblLook w:val="04A0" w:firstRow="1" w:lastRow="0" w:firstColumn="1" w:lastColumn="0" w:noHBand="0" w:noVBand="1"/>
      </w:tblPr>
      <w:tblGrid>
        <w:gridCol w:w="9020"/>
      </w:tblGrid>
      <w:tr w:rsidR="00FF12C3" w14:paraId="2C0869E1" w14:textId="77777777">
        <w:tc>
          <w:tcPr>
            <w:tcW w:w="9016" w:type="dxa"/>
            <w:tcMar>
              <w:top w:w="85" w:type="dxa"/>
              <w:bottom w:w="85" w:type="dxa"/>
            </w:tcMar>
            <w:vAlign w:val="center"/>
          </w:tcPr>
          <w:p w14:paraId="70168C11" w14:textId="77777777" w:rsidR="00FF12C3" w:rsidRDefault="003B12B0">
            <w:pPr>
              <w:pStyle w:val="Cuerpo"/>
              <w:spacing w:after="0"/>
              <w:jc w:val="center"/>
            </w:pPr>
            <w:r>
              <w:rPr>
                <w:noProof/>
              </w:rPr>
              <w:lastRenderedPageBreak/>
              <w:drawing>
                <wp:inline distT="0" distB="0" distL="0" distR="0" wp14:anchorId="12731A16" wp14:editId="64BC6F11">
                  <wp:extent cx="3595088"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1.png"/>
                          <pic:cNvPicPr/>
                        </pic:nvPicPr>
                        <pic:blipFill>
                          <a:blip r:embed="rId7"/>
                          <a:stretch>
                            <a:fillRect/>
                          </a:stretch>
                        </pic:blipFill>
                        <pic:spPr>
                          <a:xfrm>
                            <a:off x="0" y="0"/>
                            <a:ext cx="3595088" cy="4320000"/>
                          </a:xfrm>
                          <a:prstGeom prst="rect">
                            <a:avLst/>
                          </a:prstGeom>
                        </pic:spPr>
                      </pic:pic>
                    </a:graphicData>
                  </a:graphic>
                </wp:inline>
              </w:drawing>
            </w:r>
          </w:p>
        </w:tc>
      </w:tr>
    </w:tbl>
    <w:p w14:paraId="59D2A066" w14:textId="77777777" w:rsidR="00FF12C3" w:rsidRDefault="003B12B0">
      <w:pPr>
        <w:pStyle w:val="Epgrafe"/>
      </w:pPr>
      <w:r>
        <w:rPr>
          <w:lang w:val="es-AR"/>
        </w:rPr>
        <w:t>Figura 3.1. De Mocha al ciclo anual</w:t>
      </w:r>
    </w:p>
    <w:p w14:paraId="006043B9" w14:textId="77777777" w:rsidR="00FF12C3" w:rsidRDefault="003B12B0">
      <w:pPr>
        <w:pStyle w:val="Ttulo3"/>
      </w:pPr>
      <w:bookmarkStart w:id="12" w:name="_Toc239319832"/>
      <w:r>
        <w:rPr>
          <w:lang w:val="es-AR"/>
        </w:rPr>
        <w:t>Las cuatro decisiones que explican todo lo demás</w:t>
      </w:r>
      <w:bookmarkEnd w:id="12"/>
    </w:p>
    <w:tbl>
      <w:tblPr>
        <w:tblStyle w:val="Tablaconcuadrcula"/>
        <w:tblW w:w="0" w:type="auto"/>
        <w:tblLook w:val="04A0" w:firstRow="1" w:lastRow="0" w:firstColumn="1" w:lastColumn="0" w:noHBand="0" w:noVBand="1"/>
      </w:tblPr>
      <w:tblGrid>
        <w:gridCol w:w="3005"/>
        <w:gridCol w:w="3006"/>
        <w:gridCol w:w="3005"/>
      </w:tblGrid>
      <w:tr w:rsidR="00FF12C3" w14:paraId="3C05DADF"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812BB72" w14:textId="77777777" w:rsidR="00FF12C3" w:rsidRDefault="003B12B0">
            <w:pPr>
              <w:pStyle w:val="Cuerpo"/>
              <w:spacing w:after="0"/>
            </w:pPr>
            <w:r>
              <w:rPr>
                <w:b/>
                <w:lang w:val="es-AR"/>
              </w:rPr>
              <w:t>Decisión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1ADB079" w14:textId="77777777" w:rsidR="00FF12C3" w:rsidRDefault="003B12B0">
            <w:pPr>
              <w:pStyle w:val="Cuerpo"/>
              <w:spacing w:after="0"/>
            </w:pPr>
            <w:r>
              <w:rPr>
                <w:b/>
                <w:lang w:val="es-AR"/>
              </w:rPr>
              <w:t>Qué gana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F57F2AF" w14:textId="77777777" w:rsidR="00FF12C3" w:rsidRDefault="003B12B0">
            <w:pPr>
              <w:pStyle w:val="Cuerpo"/>
              <w:spacing w:after="0"/>
            </w:pPr>
            <w:r>
              <w:rPr>
                <w:b/>
                <w:lang w:val="es-AR"/>
              </w:rPr>
              <w:t>Qué cuesta</w:t>
            </w:r>
          </w:p>
        </w:tc>
      </w:tr>
      <w:tr w:rsidR="00FF12C3" w14:paraId="6CCA033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7AA78CC" w14:textId="77777777" w:rsidR="00FF12C3" w:rsidRDefault="003B12B0">
            <w:pPr>
              <w:pStyle w:val="Cuerpo"/>
              <w:spacing w:after="0"/>
            </w:pPr>
            <w:r>
              <w:rPr>
                <w:b/>
                <w:lang w:val="es-AR"/>
              </w:rPr>
              <w:t>1. No romper la web.</w:t>
            </w:r>
            <w:r>
              <w:rPr>
                <w:lang w:val="es-AR"/>
              </w:rPr>
              <w:t xml:space="preserve"> Una página de 1997 debe funcionar hoy</w:t>
            </w:r>
          </w:p>
        </w:tc>
        <w:tc>
          <w:tcPr>
            <w:tcW w:w="3009" w:type="dxa"/>
            <w:tcBorders>
              <w:top w:val="single" w:sz="4" w:space="0" w:color="999999"/>
              <w:left w:val="single" w:sz="4" w:space="0" w:color="999999"/>
              <w:bottom w:val="single" w:sz="4" w:space="0" w:color="999999"/>
              <w:right w:val="single" w:sz="4" w:space="0" w:color="999999"/>
            </w:tcBorders>
          </w:tcPr>
          <w:p w14:paraId="71E91781" w14:textId="77777777" w:rsidR="00FF12C3" w:rsidRDefault="003B12B0">
            <w:pPr>
              <w:pStyle w:val="Cuerpo"/>
              <w:spacing w:after="0"/>
            </w:pPr>
            <w:r>
              <w:rPr>
                <w:lang w:val="es-AR"/>
              </w:rPr>
              <w:t>Treinta años de código que nunca hubo que reescribir</w:t>
            </w:r>
          </w:p>
        </w:tc>
        <w:tc>
          <w:tcPr>
            <w:tcW w:w="3009" w:type="dxa"/>
            <w:tcBorders>
              <w:top w:val="single" w:sz="4" w:space="0" w:color="999999"/>
              <w:left w:val="single" w:sz="4" w:space="0" w:color="999999"/>
              <w:bottom w:val="single" w:sz="4" w:space="0" w:color="999999"/>
              <w:right w:val="single" w:sz="4" w:space="0" w:color="999999"/>
            </w:tcBorders>
          </w:tcPr>
          <w:p w14:paraId="16379133" w14:textId="77777777" w:rsidR="00FF12C3" w:rsidRDefault="003B12B0">
            <w:pPr>
              <w:pStyle w:val="Cuerpo"/>
              <w:spacing w:after="0"/>
            </w:pPr>
            <w:r>
              <w:rPr>
                <w:b/>
                <w:lang w:val="es-AR"/>
              </w:rPr>
              <w:t>Ningún error original se puede corregir</w:t>
            </w:r>
            <w:r>
              <w:rPr>
                <w:lang w:val="es-AR"/>
              </w:rPr>
              <w:t xml:space="preserve"> si hay páginas que dependen de él, y siempre las hay. Todo se agrega al lado</w:t>
            </w:r>
          </w:p>
        </w:tc>
      </w:tr>
      <w:tr w:rsidR="00FF12C3" w14:paraId="2F5E6E7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CE9CC24" w14:textId="77777777" w:rsidR="00FF12C3" w:rsidRDefault="003B12B0">
            <w:pPr>
              <w:pStyle w:val="Cuerpo"/>
              <w:spacing w:after="0"/>
            </w:pPr>
            <w:r>
              <w:rPr>
                <w:b/>
                <w:lang w:val="es-AR"/>
              </w:rPr>
              <w:t>2. Tolerancia antes que rigor.</w:t>
            </w:r>
            <w:r>
              <w:rPr>
                <w:lang w:val="es-AR"/>
              </w:rPr>
              <w:t xml:space="preserve"> Produce un resultado antes que detenerse</w:t>
            </w:r>
          </w:p>
        </w:tc>
        <w:tc>
          <w:tcPr>
            <w:tcW w:w="3009" w:type="dxa"/>
            <w:tcBorders>
              <w:top w:val="single" w:sz="4" w:space="0" w:color="999999"/>
              <w:left w:val="single" w:sz="4" w:space="0" w:color="999999"/>
              <w:bottom w:val="single" w:sz="4" w:space="0" w:color="999999"/>
              <w:right w:val="single" w:sz="4" w:space="0" w:color="999999"/>
            </w:tcBorders>
          </w:tcPr>
          <w:p w14:paraId="50494A6F" w14:textId="77777777" w:rsidR="00FF12C3" w:rsidRDefault="003B12B0">
            <w:pPr>
              <w:pStyle w:val="Cuerpo"/>
              <w:spacing w:after="0"/>
            </w:pPr>
            <w:r>
              <w:rPr>
                <w:lang w:val="es-AR"/>
              </w:rPr>
              <w:t>El encargo eran autores no programadores, a quienes un error críptico habría expulsado</w:t>
            </w:r>
          </w:p>
        </w:tc>
        <w:tc>
          <w:tcPr>
            <w:tcW w:w="3009" w:type="dxa"/>
            <w:tcBorders>
              <w:top w:val="single" w:sz="4" w:space="0" w:color="999999"/>
              <w:left w:val="single" w:sz="4" w:space="0" w:color="999999"/>
              <w:bottom w:val="single" w:sz="4" w:space="0" w:color="999999"/>
              <w:right w:val="single" w:sz="4" w:space="0" w:color="999999"/>
            </w:tcBorders>
          </w:tcPr>
          <w:p w14:paraId="26B9577F" w14:textId="77777777" w:rsidR="00FF12C3" w:rsidRDefault="003B12B0">
            <w:pPr>
              <w:pStyle w:val="Cuerpo"/>
              <w:spacing w:after="0"/>
            </w:pPr>
            <w:r>
              <w:rPr>
                <w:lang w:val="es-AR"/>
              </w:rPr>
              <w:t>Los errores no aparecen donde se cometen sino después, disfrazados (3.5 y 3.12)</w:t>
            </w:r>
          </w:p>
        </w:tc>
      </w:tr>
      <w:tr w:rsidR="00FF12C3" w14:paraId="571DB73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4BFAD95" w14:textId="77777777" w:rsidR="00FF12C3" w:rsidRDefault="003B12B0">
            <w:pPr>
              <w:pStyle w:val="Cuerpo"/>
              <w:spacing w:after="0"/>
            </w:pPr>
            <w:r>
              <w:rPr>
                <w:b/>
                <w:lang w:val="es-AR"/>
              </w:rPr>
              <w:t>3. Objetos dinámicos y prototipos.</w:t>
            </w:r>
            <w:r>
              <w:rPr>
                <w:lang w:val="es-AR"/>
              </w:rPr>
              <w:t xml:space="preserve"> Sin forma fija ni clases reales, aunque exista </w:t>
            </w:r>
            <w:r>
              <w:rPr>
                <w:rStyle w:val="Cdigoenlnea"/>
                <w:lang w:val="es-AR"/>
              </w:rPr>
              <w:t>class</w:t>
            </w:r>
          </w:p>
        </w:tc>
        <w:tc>
          <w:tcPr>
            <w:tcW w:w="3009" w:type="dxa"/>
            <w:tcBorders>
              <w:top w:val="single" w:sz="4" w:space="0" w:color="999999"/>
              <w:left w:val="single" w:sz="4" w:space="0" w:color="999999"/>
              <w:bottom w:val="single" w:sz="4" w:space="0" w:color="999999"/>
              <w:right w:val="single" w:sz="4" w:space="0" w:color="999999"/>
            </w:tcBorders>
          </w:tcPr>
          <w:p w14:paraId="58730060" w14:textId="77777777" w:rsidR="00FF12C3" w:rsidRDefault="003B12B0">
            <w:pPr>
              <w:pStyle w:val="Cuerpo"/>
              <w:spacing w:after="0"/>
            </w:pPr>
            <w:r>
              <w:rPr>
                <w:lang w:val="es-AR"/>
              </w:rPr>
              <w:t>Flexibilidad enorme, incluso sobre objetos ajenos</w:t>
            </w:r>
          </w:p>
        </w:tc>
        <w:tc>
          <w:tcPr>
            <w:tcW w:w="3009" w:type="dxa"/>
            <w:tcBorders>
              <w:top w:val="single" w:sz="4" w:space="0" w:color="999999"/>
              <w:left w:val="single" w:sz="4" w:space="0" w:color="999999"/>
              <w:bottom w:val="single" w:sz="4" w:space="0" w:color="999999"/>
              <w:right w:val="single" w:sz="4" w:space="0" w:color="999999"/>
            </w:tcBorders>
          </w:tcPr>
          <w:p w14:paraId="4EE23525" w14:textId="77777777" w:rsidR="00FF12C3" w:rsidRDefault="003B12B0">
            <w:pPr>
              <w:pStyle w:val="Cuerpo"/>
              <w:spacing w:after="0"/>
            </w:pPr>
            <w:r>
              <w:rPr>
                <w:lang w:val="es-AR"/>
              </w:rPr>
              <w:t>Nadie sabe qué forma tiene un objeto que circula: el problema que resuelve TypeScript (3.12)</w:t>
            </w:r>
          </w:p>
        </w:tc>
      </w:tr>
      <w:tr w:rsidR="00FF12C3" w14:paraId="346E290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A0A8C9A" w14:textId="77777777" w:rsidR="00FF12C3" w:rsidRDefault="003B12B0">
            <w:pPr>
              <w:pStyle w:val="Cuerpo"/>
              <w:spacing w:after="0"/>
            </w:pPr>
            <w:r>
              <w:rPr>
                <w:b/>
                <w:lang w:val="es-AR"/>
              </w:rPr>
              <w:t>4. Un solo hilo</w:t>
            </w:r>
            <w:r>
              <w:rPr>
                <w:lang w:val="es-AR"/>
              </w:rPr>
              <w:t>, coordinado por el bucle de eventos</w:t>
            </w:r>
          </w:p>
        </w:tc>
        <w:tc>
          <w:tcPr>
            <w:tcW w:w="3009" w:type="dxa"/>
            <w:tcBorders>
              <w:top w:val="single" w:sz="4" w:space="0" w:color="999999"/>
              <w:left w:val="single" w:sz="4" w:space="0" w:color="999999"/>
              <w:bottom w:val="single" w:sz="4" w:space="0" w:color="999999"/>
              <w:right w:val="single" w:sz="4" w:space="0" w:color="999999"/>
            </w:tcBorders>
          </w:tcPr>
          <w:p w14:paraId="71C0BEB1" w14:textId="77777777" w:rsidR="00FF12C3" w:rsidRDefault="003B12B0">
            <w:pPr>
              <w:pStyle w:val="Cuerpo"/>
              <w:spacing w:after="0"/>
            </w:pPr>
            <w:r>
              <w:rPr>
                <w:lang w:val="es-AR"/>
              </w:rPr>
              <w:t>Ni condiciones de carrera ni bloqueos: nunca vas a necesitar un semáforo</w:t>
            </w:r>
          </w:p>
        </w:tc>
        <w:tc>
          <w:tcPr>
            <w:tcW w:w="3009" w:type="dxa"/>
            <w:tcBorders>
              <w:top w:val="single" w:sz="4" w:space="0" w:color="999999"/>
              <w:left w:val="single" w:sz="4" w:space="0" w:color="999999"/>
              <w:bottom w:val="single" w:sz="4" w:space="0" w:color="999999"/>
              <w:right w:val="single" w:sz="4" w:space="0" w:color="999999"/>
            </w:tcBorders>
          </w:tcPr>
          <w:p w14:paraId="0A6088D6" w14:textId="77777777" w:rsidR="00FF12C3" w:rsidRDefault="003B12B0">
            <w:pPr>
              <w:pStyle w:val="Cuerpo"/>
              <w:spacing w:after="0"/>
            </w:pPr>
            <w:r>
              <w:rPr>
                <w:lang w:val="es-AR"/>
              </w:rPr>
              <w:t xml:space="preserve">Una operación pesada </w:t>
            </w:r>
            <w:r>
              <w:rPr>
                <w:b/>
                <w:lang w:val="es-AR"/>
              </w:rPr>
              <w:t>congela la interfaz entera</w:t>
            </w:r>
            <w:r>
              <w:rPr>
                <w:lang w:val="es-AR"/>
              </w:rPr>
              <w:t xml:space="preserve"> (3.10)</w:t>
            </w:r>
          </w:p>
        </w:tc>
      </w:tr>
    </w:tbl>
    <w:p w14:paraId="01289643" w14:textId="77777777" w:rsidR="00FF12C3" w:rsidRDefault="00FF12C3">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2019683F" w14:textId="77777777">
        <w:tc>
          <w:tcPr>
            <w:tcW w:w="9016" w:type="dxa"/>
            <w:shd w:val="clear" w:color="DEEBF7" w:fill="DEEBF7"/>
          </w:tcPr>
          <w:p w14:paraId="0D193BF8" w14:textId="77777777" w:rsidR="00FF12C3" w:rsidRDefault="003B12B0">
            <w:pPr>
              <w:pStyle w:val="Cuerpo"/>
              <w:spacing w:after="100"/>
            </w:pPr>
            <w:r>
              <w:rPr>
                <w:b/>
                <w:color w:val="2E74B5"/>
                <w:sz w:val="20"/>
                <w:lang w:val="es-AR"/>
              </w:rPr>
              <w:t>PARA ENTENDER: los bugs que ya no se pueden arreglar</w:t>
            </w:r>
          </w:p>
          <w:p w14:paraId="1C1E5258" w14:textId="77777777" w:rsidR="00FF12C3" w:rsidRDefault="003B12B0">
            <w:pPr>
              <w:pStyle w:val="Cuerpo"/>
              <w:spacing w:after="100"/>
            </w:pPr>
            <w:r>
              <w:rPr>
                <w:b/>
                <w:lang w:val="es-AR"/>
              </w:rPr>
              <w:t>Casi todo lo que te parece mal diseñado no es un error de diseño. Es un error de diseño que ya no se pudo corregir.</w:t>
            </w:r>
          </w:p>
          <w:p w14:paraId="5249B041" w14:textId="77777777" w:rsidR="00FF12C3" w:rsidRDefault="003B12B0">
            <w:pPr>
              <w:pStyle w:val="Cuerpo"/>
              <w:spacing w:after="100"/>
            </w:pPr>
            <w:r>
              <w:rPr>
                <w:lang w:val="es-AR"/>
              </w:rPr>
              <w:t xml:space="preserve">El ejemplo canónico es </w:t>
            </w:r>
            <w:r>
              <w:rPr>
                <w:rStyle w:val="Cdigoenlnea"/>
                <w:lang w:val="es-AR"/>
              </w:rPr>
              <w:t>typeof null</w:t>
            </w:r>
            <w:r>
              <w:rPr>
                <w:lang w:val="es-AR"/>
              </w:rPr>
              <w:t xml:space="preserve">, que devuelve </w:t>
            </w:r>
            <w:r>
              <w:rPr>
                <w:rStyle w:val="Cdigoenlnea"/>
                <w:lang w:val="es-AR"/>
              </w:rPr>
              <w:t>"object"</w:t>
            </w:r>
            <w:r>
              <w:rPr>
                <w:lang w:val="es-AR"/>
              </w:rPr>
              <w:t xml:space="preserve">. Es un bug de 1995: los valores se guardaban con una etiqueta de tipo en los bits bajos, la etiqueta </w:t>
            </w:r>
            <w:r>
              <w:rPr>
                <w:rStyle w:val="Cdigoenlnea"/>
                <w:lang w:val="es-AR"/>
              </w:rPr>
              <w:t>000</w:t>
            </w:r>
            <w:r>
              <w:rPr>
                <w:lang w:val="es-AR"/>
              </w:rPr>
              <w:t xml:space="preserve"> significaba «objeto», y </w:t>
            </w:r>
            <w:r>
              <w:rPr>
                <w:rStyle w:val="Cdigoenlnea"/>
                <w:lang w:val="es-AR"/>
              </w:rPr>
              <w:t>null</w:t>
            </w:r>
            <w:r>
              <w:rPr>
                <w:lang w:val="es-AR"/>
              </w:rPr>
              <w:t xml:space="preserve"> era el puntero nulo —todos ceros—, así que se leía como objeto. Lo propusieron arreglar en ES4 y </w:t>
            </w:r>
            <w:r>
              <w:rPr>
                <w:lang w:val="es-AR"/>
              </w:rPr>
              <w:lastRenderedPageBreak/>
              <w:t xml:space="preserve">se rechazó, porque hay código en producción que hace </w:t>
            </w:r>
            <w:r>
              <w:rPr>
                <w:rStyle w:val="Cdigoenlnea"/>
                <w:lang w:val="es-AR"/>
              </w:rPr>
              <w:t>typeof x === "object"</w:t>
            </w:r>
            <w:r>
              <w:rPr>
                <w:lang w:val="es-AR"/>
              </w:rPr>
              <w:t xml:space="preserve"> contando con eso.</w:t>
            </w:r>
          </w:p>
          <w:p w14:paraId="6FFB8B3C" w14:textId="77777777" w:rsidR="00FF12C3" w:rsidRDefault="003B12B0">
            <w:pPr>
              <w:pStyle w:val="Cuerpo"/>
              <w:spacing w:after="100"/>
            </w:pPr>
            <w:r>
              <w:rPr>
                <w:b/>
                <w:lang w:val="es-AR"/>
              </w:rPr>
              <w:t>Treinta años sosteniendo un bug de una tarde de 1995.</w:t>
            </w:r>
            <w:r>
              <w:rPr>
                <w:lang w:val="es-AR"/>
              </w:rPr>
              <w:t xml:space="preserve"> Cuando entendés eso, dejás de pelearte con el lenguaje.</w:t>
            </w:r>
          </w:p>
        </w:tc>
      </w:tr>
    </w:tbl>
    <w:p w14:paraId="09C0FEA6" w14:textId="77777777" w:rsidR="00FF12C3" w:rsidRDefault="003B12B0">
      <w:pPr>
        <w:pStyle w:val="Ttulodelcaptulo"/>
      </w:pPr>
      <w:bookmarkStart w:id="13" w:name="_Toc239319833"/>
      <w:r>
        <w:rPr>
          <w:lang w:val="es-AR"/>
        </w:rPr>
        <w:lastRenderedPageBreak/>
        <w:t>3.3 — Cómo y cuándo se ejecuta tu código</w:t>
      </w:r>
      <w:bookmarkEnd w:id="13"/>
    </w:p>
    <w:p w14:paraId="4BF5DDE7" w14:textId="77777777" w:rsidR="00FF12C3" w:rsidRDefault="003B12B0">
      <w:pPr>
        <w:pStyle w:val="Ttulo3"/>
      </w:pPr>
      <w:bookmarkStart w:id="14" w:name="_Toc239319834"/>
      <w:r>
        <w:rPr>
          <w:lang w:val="es-AR"/>
        </w:rPr>
        <w:t>Qué dice</w:t>
      </w:r>
      <w:bookmarkEnd w:id="14"/>
    </w:p>
    <w:p w14:paraId="324EB837" w14:textId="77777777" w:rsidR="00FF12C3" w:rsidRDefault="003B12B0">
      <w:pPr>
        <w:pStyle w:val="Cuerpo"/>
      </w:pPr>
      <w:r>
        <w:rPr>
          <w:lang w:val="es-AR"/>
        </w:rPr>
        <w:t xml:space="preserve">El Capítulo 1 mencionó que un script en medio del documento detiene el parseo. Con más precisión: existen </w:t>
      </w:r>
      <w:r>
        <w:rPr>
          <w:b/>
          <w:lang w:val="es-AR"/>
        </w:rPr>
        <w:t>cuatro formas de incluir código</w:t>
      </w:r>
      <w:r>
        <w:rPr>
          <w:lang w:val="es-AR"/>
        </w:rPr>
        <w:t xml:space="preserve">, y la diferencia entre ellas es </w:t>
      </w:r>
      <w:r>
        <w:rPr>
          <w:b/>
          <w:lang w:val="es-AR"/>
        </w:rPr>
        <w:t>cuándo se descarga y cuándo se ejecuta</w:t>
      </w:r>
      <w:r>
        <w:rPr>
          <w:lang w:val="es-AR"/>
        </w:rPr>
        <w:t>.</w:t>
      </w:r>
    </w:p>
    <w:tbl>
      <w:tblPr>
        <w:tblStyle w:val="Tablaconcuadrcula"/>
        <w:tblW w:w="0" w:type="auto"/>
        <w:tblLook w:val="04A0" w:firstRow="1" w:lastRow="0" w:firstColumn="1" w:lastColumn="0" w:noHBand="0" w:noVBand="1"/>
      </w:tblPr>
      <w:tblGrid>
        <w:gridCol w:w="2255"/>
        <w:gridCol w:w="2254"/>
        <w:gridCol w:w="2254"/>
        <w:gridCol w:w="2253"/>
      </w:tblGrid>
      <w:tr w:rsidR="00FF12C3" w14:paraId="4E2AD503"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0FDF2E5" w14:textId="77777777" w:rsidR="00FF12C3" w:rsidRDefault="003B12B0">
            <w:pPr>
              <w:pStyle w:val="Cuerpo"/>
              <w:spacing w:after="0"/>
            </w:pPr>
            <w:r>
              <w:rPr>
                <w:b/>
                <w:lang w:val="es-AR"/>
              </w:rPr>
              <w:t>Forma</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795BF7A8" w14:textId="77777777" w:rsidR="00FF12C3" w:rsidRDefault="003B12B0">
            <w:pPr>
              <w:pStyle w:val="Cuerpo"/>
              <w:spacing w:after="0"/>
            </w:pPr>
            <w:r>
              <w:rPr>
                <w:b/>
                <w:lang w:val="es-AR"/>
              </w:rPr>
              <w:t>Descarga</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5838D846" w14:textId="77777777" w:rsidR="00FF12C3" w:rsidRDefault="003B12B0">
            <w:pPr>
              <w:pStyle w:val="Cuerpo"/>
              <w:spacing w:after="0"/>
            </w:pPr>
            <w:r>
              <w:rPr>
                <w:b/>
                <w:lang w:val="es-AR"/>
              </w:rPr>
              <w:t>Ejecución</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7CDD32B" w14:textId="77777777" w:rsidR="00FF12C3" w:rsidRDefault="003B12B0">
            <w:pPr>
              <w:pStyle w:val="Cuerpo"/>
              <w:spacing w:after="0"/>
            </w:pPr>
            <w:r>
              <w:rPr>
                <w:b/>
                <w:lang w:val="es-AR"/>
              </w:rPr>
              <w:t>Detiene el parseo</w:t>
            </w:r>
          </w:p>
        </w:tc>
      </w:tr>
      <w:tr w:rsidR="00FF12C3" w14:paraId="62645E04"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5C3ABD5D" w14:textId="77777777" w:rsidR="00FF12C3" w:rsidRDefault="003B12B0">
            <w:pPr>
              <w:pStyle w:val="Cuerpo"/>
              <w:spacing w:after="0"/>
            </w:pPr>
            <w:r>
              <w:rPr>
                <w:rStyle w:val="Cdigoenlnea"/>
                <w:lang w:val="es-AR"/>
              </w:rPr>
              <w:t>&lt;script&gt;</w:t>
            </w:r>
          </w:p>
        </w:tc>
        <w:tc>
          <w:tcPr>
            <w:tcW w:w="2256" w:type="dxa"/>
            <w:tcBorders>
              <w:top w:val="single" w:sz="4" w:space="0" w:color="999999"/>
              <w:left w:val="single" w:sz="4" w:space="0" w:color="999999"/>
              <w:bottom w:val="single" w:sz="4" w:space="0" w:color="999999"/>
              <w:right w:val="single" w:sz="4" w:space="0" w:color="999999"/>
            </w:tcBorders>
          </w:tcPr>
          <w:p w14:paraId="547F7A7E" w14:textId="77777777" w:rsidR="00FF12C3" w:rsidRDefault="003B12B0">
            <w:pPr>
              <w:pStyle w:val="Cuerpo"/>
              <w:spacing w:after="0"/>
            </w:pPr>
            <w:r>
              <w:rPr>
                <w:lang w:val="es-AR"/>
              </w:rPr>
              <w:t>Al encontrarlo</w:t>
            </w:r>
          </w:p>
        </w:tc>
        <w:tc>
          <w:tcPr>
            <w:tcW w:w="2256" w:type="dxa"/>
            <w:tcBorders>
              <w:top w:val="single" w:sz="4" w:space="0" w:color="999999"/>
              <w:left w:val="single" w:sz="4" w:space="0" w:color="999999"/>
              <w:bottom w:val="single" w:sz="4" w:space="0" w:color="999999"/>
              <w:right w:val="single" w:sz="4" w:space="0" w:color="999999"/>
            </w:tcBorders>
          </w:tcPr>
          <w:p w14:paraId="398B0838" w14:textId="77777777" w:rsidR="00FF12C3" w:rsidRDefault="003B12B0">
            <w:pPr>
              <w:pStyle w:val="Cuerpo"/>
              <w:spacing w:after="0"/>
            </w:pPr>
            <w:r>
              <w:rPr>
                <w:lang w:val="es-AR"/>
              </w:rPr>
              <w:t>Inmediata</w:t>
            </w:r>
          </w:p>
        </w:tc>
        <w:tc>
          <w:tcPr>
            <w:tcW w:w="2256" w:type="dxa"/>
            <w:tcBorders>
              <w:top w:val="single" w:sz="4" w:space="0" w:color="999999"/>
              <w:left w:val="single" w:sz="4" w:space="0" w:color="999999"/>
              <w:bottom w:val="single" w:sz="4" w:space="0" w:color="999999"/>
              <w:right w:val="single" w:sz="4" w:space="0" w:color="999999"/>
            </w:tcBorders>
          </w:tcPr>
          <w:p w14:paraId="25C71B05" w14:textId="77777777" w:rsidR="00FF12C3" w:rsidRDefault="003B12B0">
            <w:pPr>
              <w:pStyle w:val="Cuerpo"/>
              <w:spacing w:after="0"/>
            </w:pPr>
            <w:r>
              <w:rPr>
                <w:b/>
                <w:lang w:val="es-AR"/>
              </w:rPr>
              <w:t>Sí</w:t>
            </w:r>
            <w:r>
              <w:rPr>
                <w:lang w:val="es-AR"/>
              </w:rPr>
              <w:t>, durante ambas</w:t>
            </w:r>
          </w:p>
        </w:tc>
      </w:tr>
      <w:tr w:rsidR="00FF12C3" w14:paraId="52A31BD3"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3F779911" w14:textId="77777777" w:rsidR="00FF12C3" w:rsidRDefault="003B12B0">
            <w:pPr>
              <w:pStyle w:val="Cuerpo"/>
              <w:spacing w:after="0"/>
            </w:pPr>
            <w:r>
              <w:rPr>
                <w:rStyle w:val="Cdigoenlnea"/>
                <w:lang w:val="es-AR"/>
              </w:rPr>
              <w:t>&lt;script async&gt;</w:t>
            </w:r>
          </w:p>
        </w:tc>
        <w:tc>
          <w:tcPr>
            <w:tcW w:w="2256" w:type="dxa"/>
            <w:tcBorders>
              <w:top w:val="single" w:sz="4" w:space="0" w:color="999999"/>
              <w:left w:val="single" w:sz="4" w:space="0" w:color="999999"/>
              <w:bottom w:val="single" w:sz="4" w:space="0" w:color="999999"/>
              <w:right w:val="single" w:sz="4" w:space="0" w:color="999999"/>
            </w:tcBorders>
          </w:tcPr>
          <w:p w14:paraId="6A38044E" w14:textId="77777777" w:rsidR="00FF12C3" w:rsidRDefault="003B12B0">
            <w:pPr>
              <w:pStyle w:val="Cuerpo"/>
              <w:spacing w:after="0"/>
            </w:pPr>
            <w:r>
              <w:rPr>
                <w:lang w:val="es-AR"/>
              </w:rPr>
              <w:t>En paralelo</w:t>
            </w:r>
          </w:p>
        </w:tc>
        <w:tc>
          <w:tcPr>
            <w:tcW w:w="2256" w:type="dxa"/>
            <w:tcBorders>
              <w:top w:val="single" w:sz="4" w:space="0" w:color="999999"/>
              <w:left w:val="single" w:sz="4" w:space="0" w:color="999999"/>
              <w:bottom w:val="single" w:sz="4" w:space="0" w:color="999999"/>
              <w:right w:val="single" w:sz="4" w:space="0" w:color="999999"/>
            </w:tcBorders>
          </w:tcPr>
          <w:p w14:paraId="020A0A18" w14:textId="77777777" w:rsidR="00FF12C3" w:rsidRDefault="003B12B0">
            <w:pPr>
              <w:pStyle w:val="Cuerpo"/>
              <w:spacing w:after="0"/>
            </w:pPr>
            <w:r>
              <w:rPr>
                <w:lang w:val="es-AR"/>
              </w:rPr>
              <w:t>Apenas termina de descargar</w:t>
            </w:r>
          </w:p>
        </w:tc>
        <w:tc>
          <w:tcPr>
            <w:tcW w:w="2256" w:type="dxa"/>
            <w:tcBorders>
              <w:top w:val="single" w:sz="4" w:space="0" w:color="999999"/>
              <w:left w:val="single" w:sz="4" w:space="0" w:color="999999"/>
              <w:bottom w:val="single" w:sz="4" w:space="0" w:color="999999"/>
              <w:right w:val="single" w:sz="4" w:space="0" w:color="999999"/>
            </w:tcBorders>
          </w:tcPr>
          <w:p w14:paraId="5631E175" w14:textId="77777777" w:rsidR="00FF12C3" w:rsidRDefault="003B12B0">
            <w:pPr>
              <w:pStyle w:val="Cuerpo"/>
              <w:spacing w:after="0"/>
            </w:pPr>
            <w:r>
              <w:rPr>
                <w:lang w:val="es-AR"/>
              </w:rPr>
              <w:t>Sí, sólo al ejecutar</w:t>
            </w:r>
          </w:p>
        </w:tc>
      </w:tr>
      <w:tr w:rsidR="00FF12C3" w14:paraId="77509739"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566F41B9" w14:textId="77777777" w:rsidR="00FF12C3" w:rsidRDefault="003B12B0">
            <w:pPr>
              <w:pStyle w:val="Cuerpo"/>
              <w:spacing w:after="0"/>
            </w:pPr>
            <w:r>
              <w:rPr>
                <w:rStyle w:val="Cdigoenlnea"/>
                <w:lang w:val="es-AR"/>
              </w:rPr>
              <w:t>&lt;script defer&gt;</w:t>
            </w:r>
          </w:p>
        </w:tc>
        <w:tc>
          <w:tcPr>
            <w:tcW w:w="2256" w:type="dxa"/>
            <w:tcBorders>
              <w:top w:val="single" w:sz="4" w:space="0" w:color="999999"/>
              <w:left w:val="single" w:sz="4" w:space="0" w:color="999999"/>
              <w:bottom w:val="single" w:sz="4" w:space="0" w:color="999999"/>
              <w:right w:val="single" w:sz="4" w:space="0" w:color="999999"/>
            </w:tcBorders>
          </w:tcPr>
          <w:p w14:paraId="05392868" w14:textId="77777777" w:rsidR="00FF12C3" w:rsidRDefault="003B12B0">
            <w:pPr>
              <w:pStyle w:val="Cuerpo"/>
              <w:spacing w:after="0"/>
            </w:pPr>
            <w:r>
              <w:rPr>
                <w:lang w:val="es-AR"/>
              </w:rPr>
              <w:t>En paralelo</w:t>
            </w:r>
          </w:p>
        </w:tc>
        <w:tc>
          <w:tcPr>
            <w:tcW w:w="2256" w:type="dxa"/>
            <w:tcBorders>
              <w:top w:val="single" w:sz="4" w:space="0" w:color="999999"/>
              <w:left w:val="single" w:sz="4" w:space="0" w:color="999999"/>
              <w:bottom w:val="single" w:sz="4" w:space="0" w:color="999999"/>
              <w:right w:val="single" w:sz="4" w:space="0" w:color="999999"/>
            </w:tcBorders>
          </w:tcPr>
          <w:p w14:paraId="7CCFDB38" w14:textId="77777777" w:rsidR="00FF12C3" w:rsidRDefault="003B12B0">
            <w:pPr>
              <w:pStyle w:val="Cuerpo"/>
              <w:spacing w:after="0"/>
            </w:pPr>
            <w:r>
              <w:rPr>
                <w:lang w:val="es-AR"/>
              </w:rPr>
              <w:t>Al terminar el parseo, en orden</w:t>
            </w:r>
          </w:p>
        </w:tc>
        <w:tc>
          <w:tcPr>
            <w:tcW w:w="2256" w:type="dxa"/>
            <w:tcBorders>
              <w:top w:val="single" w:sz="4" w:space="0" w:color="999999"/>
              <w:left w:val="single" w:sz="4" w:space="0" w:color="999999"/>
              <w:bottom w:val="single" w:sz="4" w:space="0" w:color="999999"/>
              <w:right w:val="single" w:sz="4" w:space="0" w:color="999999"/>
            </w:tcBorders>
          </w:tcPr>
          <w:p w14:paraId="4D19F173" w14:textId="77777777" w:rsidR="00FF12C3" w:rsidRDefault="003B12B0">
            <w:pPr>
              <w:pStyle w:val="Cuerpo"/>
              <w:spacing w:after="0"/>
            </w:pPr>
            <w:r>
              <w:rPr>
                <w:lang w:val="es-AR"/>
              </w:rPr>
              <w:t>No</w:t>
            </w:r>
          </w:p>
        </w:tc>
      </w:tr>
      <w:tr w:rsidR="00FF12C3" w14:paraId="39B92FA6"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69C66CBA" w14:textId="77777777" w:rsidR="00FF12C3" w:rsidRDefault="003B12B0">
            <w:pPr>
              <w:pStyle w:val="Cuerpo"/>
              <w:spacing w:after="0"/>
            </w:pPr>
            <w:r>
              <w:rPr>
                <w:rStyle w:val="Cdigoenlnea"/>
                <w:lang w:val="es-AR"/>
              </w:rPr>
              <w:t>&lt;script type="module"&gt;</w:t>
            </w:r>
          </w:p>
        </w:tc>
        <w:tc>
          <w:tcPr>
            <w:tcW w:w="2256" w:type="dxa"/>
            <w:tcBorders>
              <w:top w:val="single" w:sz="4" w:space="0" w:color="999999"/>
              <w:left w:val="single" w:sz="4" w:space="0" w:color="999999"/>
              <w:bottom w:val="single" w:sz="4" w:space="0" w:color="999999"/>
              <w:right w:val="single" w:sz="4" w:space="0" w:color="999999"/>
            </w:tcBorders>
          </w:tcPr>
          <w:p w14:paraId="7C4601B2" w14:textId="77777777" w:rsidR="00FF12C3" w:rsidRDefault="003B12B0">
            <w:pPr>
              <w:pStyle w:val="Cuerpo"/>
              <w:spacing w:after="0"/>
            </w:pPr>
            <w:r>
              <w:rPr>
                <w:lang w:val="es-AR"/>
              </w:rPr>
              <w:t>En paralelo</w:t>
            </w:r>
          </w:p>
        </w:tc>
        <w:tc>
          <w:tcPr>
            <w:tcW w:w="2256" w:type="dxa"/>
            <w:tcBorders>
              <w:top w:val="single" w:sz="4" w:space="0" w:color="999999"/>
              <w:left w:val="single" w:sz="4" w:space="0" w:color="999999"/>
              <w:bottom w:val="single" w:sz="4" w:space="0" w:color="999999"/>
              <w:right w:val="single" w:sz="4" w:space="0" w:color="999999"/>
            </w:tcBorders>
          </w:tcPr>
          <w:p w14:paraId="24BBF99C" w14:textId="77777777" w:rsidR="00FF12C3" w:rsidRDefault="003B12B0">
            <w:pPr>
              <w:pStyle w:val="Cuerpo"/>
              <w:spacing w:after="0"/>
            </w:pPr>
            <w:r>
              <w:rPr>
                <w:lang w:val="es-AR"/>
              </w:rPr>
              <w:t>Al terminar el parseo, en orden</w:t>
            </w:r>
          </w:p>
        </w:tc>
        <w:tc>
          <w:tcPr>
            <w:tcW w:w="2256" w:type="dxa"/>
            <w:tcBorders>
              <w:top w:val="single" w:sz="4" w:space="0" w:color="999999"/>
              <w:left w:val="single" w:sz="4" w:space="0" w:color="999999"/>
              <w:bottom w:val="single" w:sz="4" w:space="0" w:color="999999"/>
              <w:right w:val="single" w:sz="4" w:space="0" w:color="999999"/>
            </w:tcBorders>
          </w:tcPr>
          <w:p w14:paraId="5A639788" w14:textId="77777777" w:rsidR="00FF12C3" w:rsidRDefault="003B12B0">
            <w:pPr>
              <w:pStyle w:val="Cuerpo"/>
              <w:spacing w:after="0"/>
            </w:pPr>
            <w:r>
              <w:rPr>
                <w:lang w:val="es-AR"/>
              </w:rPr>
              <w:t>No</w:t>
            </w:r>
          </w:p>
        </w:tc>
      </w:tr>
    </w:tbl>
    <w:p w14:paraId="1065B4B8" w14:textId="77777777" w:rsidR="00FF12C3" w:rsidRDefault="003B12B0">
      <w:pPr>
        <w:pStyle w:val="Ttulo3"/>
      </w:pPr>
      <w:bookmarkStart w:id="15" w:name="_Toc239319835"/>
      <w:r>
        <w:rPr>
          <w:lang w:val="es-AR"/>
        </w:rPr>
        <w:t>En criollo</w:t>
      </w:r>
      <w:bookmarkEnd w:id="15"/>
    </w:p>
    <w:p w14:paraId="28D2C046" w14:textId="77777777" w:rsidR="00FF12C3" w:rsidRDefault="003B12B0">
      <w:pPr>
        <w:pStyle w:val="Cuerpo"/>
      </w:pPr>
      <w:r>
        <w:rPr>
          <w:lang w:val="es-AR"/>
        </w:rPr>
        <w:t xml:space="preserve">Mirá la primera fila y preguntate lo obvio: </w:t>
      </w:r>
      <w:r>
        <w:rPr>
          <w:b/>
          <w:lang w:val="es-AR"/>
        </w:rPr>
        <w:t>¿por qué el comportamiento por defecto es el peor de los cuatro?</w:t>
      </w:r>
      <w:r>
        <w:rPr>
          <w:lang w:val="es-AR"/>
        </w:rPr>
        <w:t xml:space="preserve"> La respuesta está en 1995. Existía </w:t>
      </w:r>
      <w:r>
        <w:rPr>
          <w:rStyle w:val="Cdigoenlnea"/>
          <w:lang w:val="es-AR"/>
        </w:rPr>
        <w:t>document.write()</w:t>
      </w:r>
      <w:r>
        <w:rPr>
          <w:lang w:val="es-AR"/>
        </w:rPr>
        <w:t xml:space="preserve">, que le permitía a un script </w:t>
      </w:r>
      <w:r>
        <w:rPr>
          <w:b/>
          <w:lang w:val="es-AR"/>
        </w:rPr>
        <w:t>escribir marcado en el punto exacto donde estaba</w:t>
      </w:r>
      <w:r>
        <w:rPr>
          <w:lang w:val="es-AR"/>
        </w:rPr>
        <w:t xml:space="preserve">, y el parser no podía seguir sin saber qué iba a escribir: se detenía, ejecutaba y recién entonces continuaba. Esa función casi no se usa hoy, y </w:t>
      </w:r>
      <w:r>
        <w:rPr>
          <w:b/>
          <w:lang w:val="es-AR"/>
        </w:rPr>
        <w:t>el comportamiento no se puede cambiar igual</w:t>
      </w:r>
      <w:r>
        <w:rPr>
          <w:lang w:val="es-AR"/>
        </w:rPr>
        <w:t>, por la primera decisión de diseño de la sección 3.2.</w:t>
      </w:r>
    </w:p>
    <w:p w14:paraId="38271792" w14:textId="77777777" w:rsidR="00FF12C3" w:rsidRDefault="003B12B0">
      <w:pPr>
        <w:pStyle w:val="Cuerpo"/>
      </w:pPr>
      <w:r>
        <w:rPr>
          <w:lang w:val="es-AR"/>
        </w:rPr>
        <w:t xml:space="preserve">Los </w:t>
      </w:r>
      <w:r>
        <w:rPr>
          <w:b/>
          <w:lang w:val="es-AR"/>
        </w:rPr>
        <w:t>módulos</w:t>
      </w:r>
      <w:r>
        <w:rPr>
          <w:lang w:val="es-AR"/>
        </w:rPr>
        <w:t xml:space="preserve"> son la forma que usa el TPI, y traen tres diferencias que no son opcionales: </w:t>
      </w:r>
      <w:r>
        <w:rPr>
          <w:b/>
          <w:lang w:val="es-AR"/>
        </w:rPr>
        <w:t>se cargan diferidos por defecto</w:t>
      </w:r>
      <w:r>
        <w:rPr>
          <w:lang w:val="es-AR"/>
        </w:rPr>
        <w:t xml:space="preserve">, </w:t>
      </w:r>
      <w:r>
        <w:rPr>
          <w:b/>
          <w:lang w:val="es-AR"/>
        </w:rPr>
        <w:t>se ejecutan siempre en modo estricto</w:t>
      </w:r>
      <w:r>
        <w:rPr>
          <w:lang w:val="es-AR"/>
        </w:rPr>
        <w:t xml:space="preserve"> (3.12) y </w:t>
      </w:r>
      <w:r>
        <w:rPr>
          <w:b/>
          <w:lang w:val="es-AR"/>
        </w:rPr>
        <w:t>tienen su propio ámbito</w:t>
      </w:r>
      <w:r>
        <w:rPr>
          <w:lang w:val="es-AR"/>
        </w:rPr>
        <w:t>, así que una variable declarada en un módulo no contamina el resto de la página. Antes de 2015 todo script compartía un único ámbito global, y dos bibliotecas con el mismo nombre de variable se pisaban en silencio (3.9).</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69BB3E78" w14:textId="77777777">
        <w:tc>
          <w:tcPr>
            <w:tcW w:w="9016" w:type="dxa"/>
            <w:shd w:val="clear" w:color="DEEBF7" w:fill="DEEBF7"/>
          </w:tcPr>
          <w:p w14:paraId="4EC00338" w14:textId="77777777" w:rsidR="00FF12C3" w:rsidRDefault="003B12B0">
            <w:pPr>
              <w:pStyle w:val="Cuerpo"/>
              <w:spacing w:after="100"/>
            </w:pPr>
            <w:r>
              <w:rPr>
                <w:b/>
                <w:color w:val="2E74B5"/>
                <w:sz w:val="20"/>
                <w:lang w:val="es-AR"/>
              </w:rPr>
              <w:t>PARA ENTENDER: la diferencia entre `defer` y `async`</w:t>
            </w:r>
          </w:p>
          <w:p w14:paraId="37486A9D" w14:textId="77777777" w:rsidR="00FF12C3" w:rsidRDefault="003B12B0">
            <w:pPr>
              <w:pStyle w:val="Cuerpo"/>
              <w:spacing w:after="100"/>
            </w:pPr>
            <w:r>
              <w:rPr>
                <w:lang w:val="es-AR"/>
              </w:rPr>
              <w:t xml:space="preserve">Se explica con una sola pregunta: </w:t>
            </w:r>
            <w:r>
              <w:rPr>
                <w:b/>
                <w:lang w:val="es-AR"/>
              </w:rPr>
              <w:t>¿tu script depende de que existan otros?</w:t>
            </w:r>
          </w:p>
          <w:p w14:paraId="702ED8C2" w14:textId="77777777" w:rsidR="00FF12C3" w:rsidRDefault="003B12B0">
            <w:pPr>
              <w:pStyle w:val="Cuerpo"/>
              <w:spacing w:after="100"/>
              <w:ind w:left="357"/>
            </w:pPr>
            <w:r>
              <w:rPr>
                <w:lang w:val="es-AR"/>
              </w:rPr>
              <w:t xml:space="preserve">• </w:t>
            </w:r>
            <w:r>
              <w:rPr>
                <w:rStyle w:val="Cdigoenlnea"/>
                <w:b/>
                <w:lang w:val="es-AR"/>
              </w:rPr>
              <w:t>async</w:t>
            </w:r>
            <w:r>
              <w:rPr>
                <w:b/>
                <w:lang w:val="es-AR"/>
              </w:rPr>
              <w:t xml:space="preserve"> ejecuta apenas termina de bajar</w:t>
            </w:r>
            <w:r>
              <w:rPr>
                <w:lang w:val="es-AR"/>
              </w:rPr>
              <w:t xml:space="preserve">, así que con tres scripts el orden es </w:t>
            </w:r>
            <w:r>
              <w:rPr>
                <w:b/>
                <w:lang w:val="es-AR"/>
              </w:rPr>
              <w:t>el orden en que llegaron por la red</w:t>
            </w:r>
            <w:r>
              <w:rPr>
                <w:lang w:val="es-AR"/>
              </w:rPr>
              <w:t>: impredecible. Sirve para cosas independientes, como una métrica.</w:t>
            </w:r>
          </w:p>
          <w:p w14:paraId="503E6E81" w14:textId="77777777" w:rsidR="00FF12C3" w:rsidRDefault="003B12B0">
            <w:pPr>
              <w:pStyle w:val="Cuerpo"/>
              <w:spacing w:after="100"/>
              <w:ind w:left="357"/>
            </w:pPr>
            <w:r>
              <w:rPr>
                <w:lang w:val="es-AR"/>
              </w:rPr>
              <w:t xml:space="preserve">• </w:t>
            </w:r>
            <w:r>
              <w:rPr>
                <w:rStyle w:val="Cdigoenlnea"/>
                <w:b/>
                <w:lang w:val="es-AR"/>
              </w:rPr>
              <w:t>defer</w:t>
            </w:r>
            <w:r>
              <w:rPr>
                <w:b/>
                <w:lang w:val="es-AR"/>
              </w:rPr>
              <w:t xml:space="preserve"> espera al parseo y respeta el orden en que los escribiste.</w:t>
            </w:r>
            <w:r>
              <w:rPr>
                <w:lang w:val="es-AR"/>
              </w:rPr>
              <w:t xml:space="preserve"> Es lo que querés casi siempre.</w:t>
            </w:r>
          </w:p>
          <w:p w14:paraId="06223797" w14:textId="77777777" w:rsidR="00FF12C3" w:rsidRDefault="003B12B0">
            <w:pPr>
              <w:pStyle w:val="Cuerpo"/>
              <w:spacing w:after="100"/>
            </w:pPr>
            <w:r>
              <w:rPr>
                <w:lang w:val="es-AR"/>
              </w:rPr>
              <w:t xml:space="preserve">Y lo práctico: </w:t>
            </w:r>
            <w:r>
              <w:rPr>
                <w:rStyle w:val="Cdigoenlnea"/>
                <w:b/>
                <w:lang w:val="es-AR"/>
              </w:rPr>
              <w:t>type="module"</w:t>
            </w:r>
            <w:r>
              <w:rPr>
                <w:b/>
                <w:lang w:val="es-AR"/>
              </w:rPr>
              <w:t xml:space="preserve"> ya se comporta como </w:t>
            </w:r>
            <w:r>
              <w:rPr>
                <w:rStyle w:val="Cdigoenlnea"/>
                <w:b/>
                <w:lang w:val="es-AR"/>
              </w:rPr>
              <w:t>defer</w:t>
            </w:r>
            <w:r>
              <w:rPr>
                <w:b/>
                <w:lang w:val="es-AR"/>
              </w:rPr>
              <w:t>.</w:t>
            </w:r>
            <w:r>
              <w:rPr>
                <w:lang w:val="es-AR"/>
              </w:rPr>
              <w:t xml:space="preserve"> Como el TPI usa módulos no lo vas a sufrir, pero lo vas a ver en código heredado.</w:t>
            </w:r>
          </w:p>
        </w:tc>
      </w:tr>
    </w:tbl>
    <w:p w14:paraId="4F587EA6" w14:textId="77777777" w:rsidR="00FF12C3" w:rsidRDefault="003B12B0">
      <w:pPr>
        <w:pStyle w:val="Ttulodelcaptulo"/>
      </w:pPr>
      <w:bookmarkStart w:id="16" w:name="_Toc239319836"/>
      <w:r>
        <w:rPr>
          <w:lang w:val="es-AR"/>
        </w:rPr>
        <w:lastRenderedPageBreak/>
        <w:t>3.4 — Tipos: los primitivos y todo lo demás</w:t>
      </w:r>
      <w:bookmarkEnd w:id="16"/>
    </w:p>
    <w:p w14:paraId="10FF8637" w14:textId="77777777" w:rsidR="00FF12C3" w:rsidRDefault="003B12B0">
      <w:pPr>
        <w:pStyle w:val="Ttulo2"/>
      </w:pPr>
      <w:bookmarkStart w:id="17" w:name="_Toc239319837"/>
      <w:r>
        <w:rPr>
          <w:lang w:val="es-AR"/>
        </w:rPr>
        <w:t>3.4.1 — Los siete primitivos</w:t>
      </w:r>
      <w:bookmarkEnd w:id="17"/>
    </w:p>
    <w:p w14:paraId="35CCB2A4" w14:textId="77777777" w:rsidR="00FF12C3" w:rsidRDefault="003B12B0">
      <w:pPr>
        <w:pStyle w:val="Ttulo3"/>
      </w:pPr>
      <w:bookmarkStart w:id="18" w:name="_Toc239319838"/>
      <w:r>
        <w:rPr>
          <w:lang w:val="es-AR"/>
        </w:rPr>
        <w:t>Qué dice</w:t>
      </w:r>
      <w:bookmarkEnd w:id="18"/>
    </w:p>
    <w:p w14:paraId="08EDFC12" w14:textId="77777777" w:rsidR="00FF12C3" w:rsidRDefault="003B12B0">
      <w:pPr>
        <w:pStyle w:val="Cuerpo"/>
      </w:pPr>
      <w:r>
        <w:rPr>
          <w:lang w:val="es-AR"/>
        </w:rPr>
        <w:t xml:space="preserve">JavaScript tiene </w:t>
      </w:r>
      <w:r>
        <w:rPr>
          <w:b/>
          <w:lang w:val="es-AR"/>
        </w:rPr>
        <w:t>siete tipos primitivos y un único tipo compuesto</w:t>
      </w:r>
      <w:r>
        <w:rPr>
          <w:lang w:val="es-AR"/>
        </w:rPr>
        <w:t xml:space="preserve">. Todo lo demás —objetos, arreglos, funciones, fechas— es del tipo </w:t>
      </w:r>
      <w:r>
        <w:rPr>
          <w:rStyle w:val="Cdigoenlnea"/>
          <w:lang w:val="es-AR"/>
        </w:rPr>
        <w:t>object</w:t>
      </w:r>
      <w:r>
        <w:rPr>
          <w:lang w:val="es-AR"/>
        </w:rPr>
        <w:t>.</w:t>
      </w:r>
    </w:p>
    <w:tbl>
      <w:tblPr>
        <w:tblStyle w:val="Tablaconcuadrcula"/>
        <w:tblW w:w="0" w:type="auto"/>
        <w:tblLook w:val="04A0" w:firstRow="1" w:lastRow="0" w:firstColumn="1" w:lastColumn="0" w:noHBand="0" w:noVBand="1"/>
      </w:tblPr>
      <w:tblGrid>
        <w:gridCol w:w="3004"/>
        <w:gridCol w:w="3007"/>
        <w:gridCol w:w="3005"/>
      </w:tblGrid>
      <w:tr w:rsidR="00FF12C3" w14:paraId="6DAE6871"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CEC04C0" w14:textId="77777777" w:rsidR="00FF12C3" w:rsidRDefault="003B12B0">
            <w:pPr>
              <w:pStyle w:val="Cuerpo"/>
              <w:spacing w:after="0"/>
            </w:pPr>
            <w:r>
              <w:rPr>
                <w:b/>
                <w:lang w:val="es-AR"/>
              </w:rPr>
              <w:t>Tipo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57EF4CA" w14:textId="77777777" w:rsidR="00FF12C3" w:rsidRDefault="003B12B0">
            <w:pPr>
              <w:pStyle w:val="Cuerpo"/>
              <w:spacing w:after="0"/>
            </w:pPr>
            <w:r>
              <w:rPr>
                <w:b/>
                <w:lang w:val="es-AR"/>
              </w:rPr>
              <w:t>Ejemplo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281EEAF" w14:textId="77777777" w:rsidR="00FF12C3" w:rsidRDefault="003B12B0">
            <w:pPr>
              <w:pStyle w:val="Cuerpo"/>
              <w:spacing w:after="0"/>
            </w:pPr>
            <w:r>
              <w:rPr>
                <w:b/>
                <w:lang w:val="es-AR"/>
              </w:rPr>
              <w:t>Notas</w:t>
            </w:r>
          </w:p>
        </w:tc>
      </w:tr>
      <w:tr w:rsidR="00FF12C3" w14:paraId="2F76CDA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6E9B215" w14:textId="77777777" w:rsidR="00FF12C3" w:rsidRDefault="003B12B0">
            <w:pPr>
              <w:pStyle w:val="Cuerpo"/>
              <w:spacing w:after="0"/>
            </w:pPr>
            <w:r>
              <w:rPr>
                <w:rStyle w:val="Cdigoenlnea"/>
                <w:lang w:val="es-AR"/>
              </w:rPr>
              <w:t>number</w:t>
            </w:r>
          </w:p>
        </w:tc>
        <w:tc>
          <w:tcPr>
            <w:tcW w:w="3009" w:type="dxa"/>
            <w:tcBorders>
              <w:top w:val="single" w:sz="4" w:space="0" w:color="999999"/>
              <w:left w:val="single" w:sz="4" w:space="0" w:color="999999"/>
              <w:bottom w:val="single" w:sz="4" w:space="0" w:color="999999"/>
              <w:right w:val="single" w:sz="4" w:space="0" w:color="999999"/>
            </w:tcBorders>
          </w:tcPr>
          <w:p w14:paraId="5E61B35B" w14:textId="77777777" w:rsidR="00FF12C3" w:rsidRDefault="003B12B0">
            <w:pPr>
              <w:pStyle w:val="Cuerpo"/>
              <w:spacing w:after="0"/>
            </w:pPr>
            <w:r>
              <w:rPr>
                <w:rStyle w:val="Cdigoenlnea"/>
                <w:lang w:val="es-AR"/>
              </w:rPr>
              <w:t>42</w:t>
            </w:r>
            <w:r>
              <w:rPr>
                <w:lang w:val="es-AR"/>
              </w:rPr>
              <w:t xml:space="preserve">, </w:t>
            </w:r>
            <w:r>
              <w:rPr>
                <w:rStyle w:val="Cdigoenlnea"/>
                <w:lang w:val="es-AR"/>
              </w:rPr>
              <w:t>3.14</w:t>
            </w:r>
          </w:p>
        </w:tc>
        <w:tc>
          <w:tcPr>
            <w:tcW w:w="3009" w:type="dxa"/>
            <w:tcBorders>
              <w:top w:val="single" w:sz="4" w:space="0" w:color="999999"/>
              <w:left w:val="single" w:sz="4" w:space="0" w:color="999999"/>
              <w:bottom w:val="single" w:sz="4" w:space="0" w:color="999999"/>
              <w:right w:val="single" w:sz="4" w:space="0" w:color="999999"/>
            </w:tcBorders>
          </w:tcPr>
          <w:p w14:paraId="652AA131" w14:textId="77777777" w:rsidR="00FF12C3" w:rsidRDefault="003B12B0">
            <w:pPr>
              <w:pStyle w:val="Cuerpo"/>
              <w:spacing w:after="0"/>
            </w:pPr>
            <w:r>
              <w:rPr>
                <w:lang w:val="es-AR"/>
              </w:rPr>
              <w:t xml:space="preserve">Punto flotante de doble precisión. </w:t>
            </w:r>
            <w:r>
              <w:rPr>
                <w:b/>
                <w:lang w:val="es-AR"/>
              </w:rPr>
              <w:t>Uno solo</w:t>
            </w:r>
          </w:p>
        </w:tc>
      </w:tr>
      <w:tr w:rsidR="00FF12C3" w14:paraId="5F1C093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BBCA5B5" w14:textId="77777777" w:rsidR="00FF12C3" w:rsidRDefault="003B12B0">
            <w:pPr>
              <w:pStyle w:val="Cuerpo"/>
              <w:spacing w:after="0"/>
            </w:pPr>
            <w:r>
              <w:rPr>
                <w:rStyle w:val="Cdigoenlnea"/>
                <w:lang w:val="es-AR"/>
              </w:rPr>
              <w:t>string</w:t>
            </w:r>
          </w:p>
        </w:tc>
        <w:tc>
          <w:tcPr>
            <w:tcW w:w="3009" w:type="dxa"/>
            <w:tcBorders>
              <w:top w:val="single" w:sz="4" w:space="0" w:color="999999"/>
              <w:left w:val="single" w:sz="4" w:space="0" w:color="999999"/>
              <w:bottom w:val="single" w:sz="4" w:space="0" w:color="999999"/>
              <w:right w:val="single" w:sz="4" w:space="0" w:color="999999"/>
            </w:tcBorders>
          </w:tcPr>
          <w:p w14:paraId="0F2DFE61" w14:textId="77777777" w:rsidR="00FF12C3" w:rsidRDefault="003B12B0">
            <w:pPr>
              <w:pStyle w:val="Cuerpo"/>
              <w:spacing w:after="0"/>
            </w:pPr>
            <w:r>
              <w:rPr>
                <w:rStyle w:val="Cdigoenlnea"/>
                <w:lang w:val="es-AR"/>
              </w:rPr>
              <w:t>"milanesa"</w:t>
            </w:r>
          </w:p>
        </w:tc>
        <w:tc>
          <w:tcPr>
            <w:tcW w:w="3009" w:type="dxa"/>
            <w:tcBorders>
              <w:top w:val="single" w:sz="4" w:space="0" w:color="999999"/>
              <w:left w:val="single" w:sz="4" w:space="0" w:color="999999"/>
              <w:bottom w:val="single" w:sz="4" w:space="0" w:color="999999"/>
              <w:right w:val="single" w:sz="4" w:space="0" w:color="999999"/>
            </w:tcBorders>
          </w:tcPr>
          <w:p w14:paraId="728478D2" w14:textId="77777777" w:rsidR="00FF12C3" w:rsidRDefault="003B12B0">
            <w:pPr>
              <w:pStyle w:val="Cuerpo"/>
              <w:spacing w:after="0"/>
            </w:pPr>
            <w:r>
              <w:rPr>
                <w:lang w:val="es-AR"/>
              </w:rPr>
              <w:t>Inmutable</w:t>
            </w:r>
          </w:p>
        </w:tc>
      </w:tr>
      <w:tr w:rsidR="00FF12C3" w14:paraId="33477D2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19AB024" w14:textId="77777777" w:rsidR="00FF12C3" w:rsidRDefault="003B12B0">
            <w:pPr>
              <w:pStyle w:val="Cuerpo"/>
              <w:spacing w:after="0"/>
            </w:pPr>
            <w:r>
              <w:rPr>
                <w:rStyle w:val="Cdigoenlnea"/>
                <w:lang w:val="es-AR"/>
              </w:rPr>
              <w:t>boolean</w:t>
            </w:r>
          </w:p>
        </w:tc>
        <w:tc>
          <w:tcPr>
            <w:tcW w:w="3009" w:type="dxa"/>
            <w:tcBorders>
              <w:top w:val="single" w:sz="4" w:space="0" w:color="999999"/>
              <w:left w:val="single" w:sz="4" w:space="0" w:color="999999"/>
              <w:bottom w:val="single" w:sz="4" w:space="0" w:color="999999"/>
              <w:right w:val="single" w:sz="4" w:space="0" w:color="999999"/>
            </w:tcBorders>
          </w:tcPr>
          <w:p w14:paraId="36642627" w14:textId="77777777" w:rsidR="00FF12C3" w:rsidRDefault="003B12B0">
            <w:pPr>
              <w:pStyle w:val="Cuerpo"/>
              <w:spacing w:after="0"/>
            </w:pPr>
            <w:r>
              <w:rPr>
                <w:rStyle w:val="Cdigoenlnea"/>
                <w:lang w:val="es-AR"/>
              </w:rPr>
              <w:t>true</w:t>
            </w:r>
          </w:p>
        </w:tc>
        <w:tc>
          <w:tcPr>
            <w:tcW w:w="3009" w:type="dxa"/>
            <w:tcBorders>
              <w:top w:val="single" w:sz="4" w:space="0" w:color="999999"/>
              <w:left w:val="single" w:sz="4" w:space="0" w:color="999999"/>
              <w:bottom w:val="single" w:sz="4" w:space="0" w:color="999999"/>
              <w:right w:val="single" w:sz="4" w:space="0" w:color="999999"/>
            </w:tcBorders>
          </w:tcPr>
          <w:p w14:paraId="3B186E2D" w14:textId="77777777" w:rsidR="00FF12C3" w:rsidRDefault="00FF12C3">
            <w:pPr>
              <w:pStyle w:val="Cuerpo"/>
              <w:spacing w:after="0"/>
            </w:pPr>
          </w:p>
        </w:tc>
      </w:tr>
      <w:tr w:rsidR="00FF12C3" w14:paraId="4555BB2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89A1677" w14:textId="77777777" w:rsidR="00FF12C3" w:rsidRDefault="003B12B0">
            <w:pPr>
              <w:pStyle w:val="Cuerpo"/>
              <w:spacing w:after="0"/>
            </w:pPr>
            <w:r>
              <w:rPr>
                <w:rStyle w:val="Cdigoenlnea"/>
                <w:lang w:val="es-AR"/>
              </w:rPr>
              <w:t>undefined</w:t>
            </w:r>
          </w:p>
        </w:tc>
        <w:tc>
          <w:tcPr>
            <w:tcW w:w="3009" w:type="dxa"/>
            <w:tcBorders>
              <w:top w:val="single" w:sz="4" w:space="0" w:color="999999"/>
              <w:left w:val="single" w:sz="4" w:space="0" w:color="999999"/>
              <w:bottom w:val="single" w:sz="4" w:space="0" w:color="999999"/>
              <w:right w:val="single" w:sz="4" w:space="0" w:color="999999"/>
            </w:tcBorders>
          </w:tcPr>
          <w:p w14:paraId="2A5CBB62" w14:textId="77777777" w:rsidR="00FF12C3" w:rsidRDefault="003B12B0">
            <w:pPr>
              <w:pStyle w:val="Cuerpo"/>
              <w:spacing w:after="0"/>
            </w:pPr>
            <w:r>
              <w:rPr>
                <w:rStyle w:val="Cdigoenlnea"/>
                <w:lang w:val="es-AR"/>
              </w:rPr>
              <w:t>undefined</w:t>
            </w:r>
          </w:p>
        </w:tc>
        <w:tc>
          <w:tcPr>
            <w:tcW w:w="3009" w:type="dxa"/>
            <w:tcBorders>
              <w:top w:val="single" w:sz="4" w:space="0" w:color="999999"/>
              <w:left w:val="single" w:sz="4" w:space="0" w:color="999999"/>
              <w:bottom w:val="single" w:sz="4" w:space="0" w:color="999999"/>
              <w:right w:val="single" w:sz="4" w:space="0" w:color="999999"/>
            </w:tcBorders>
          </w:tcPr>
          <w:p w14:paraId="428D6483" w14:textId="77777777" w:rsidR="00FF12C3" w:rsidRDefault="003B12B0">
            <w:pPr>
              <w:pStyle w:val="Cuerpo"/>
              <w:spacing w:after="0"/>
            </w:pPr>
            <w:r>
              <w:rPr>
                <w:lang w:val="es-AR"/>
              </w:rPr>
              <w:t>"No se asignó valor"</w:t>
            </w:r>
          </w:p>
        </w:tc>
      </w:tr>
      <w:tr w:rsidR="00FF12C3" w14:paraId="3253EC8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4F883AF" w14:textId="77777777" w:rsidR="00FF12C3" w:rsidRDefault="003B12B0">
            <w:pPr>
              <w:pStyle w:val="Cuerpo"/>
              <w:spacing w:after="0"/>
            </w:pPr>
            <w:r>
              <w:rPr>
                <w:rStyle w:val="Cdigoenlnea"/>
                <w:lang w:val="es-AR"/>
              </w:rPr>
              <w:t>null</w:t>
            </w:r>
          </w:p>
        </w:tc>
        <w:tc>
          <w:tcPr>
            <w:tcW w:w="3009" w:type="dxa"/>
            <w:tcBorders>
              <w:top w:val="single" w:sz="4" w:space="0" w:color="999999"/>
              <w:left w:val="single" w:sz="4" w:space="0" w:color="999999"/>
              <w:bottom w:val="single" w:sz="4" w:space="0" w:color="999999"/>
              <w:right w:val="single" w:sz="4" w:space="0" w:color="999999"/>
            </w:tcBorders>
          </w:tcPr>
          <w:p w14:paraId="4CE087DF" w14:textId="77777777" w:rsidR="00FF12C3" w:rsidRDefault="003B12B0">
            <w:pPr>
              <w:pStyle w:val="Cuerpo"/>
              <w:spacing w:after="0"/>
            </w:pPr>
            <w:r>
              <w:rPr>
                <w:rStyle w:val="Cdigoenlnea"/>
                <w:lang w:val="es-AR"/>
              </w:rPr>
              <w:t>null</w:t>
            </w:r>
          </w:p>
        </w:tc>
        <w:tc>
          <w:tcPr>
            <w:tcW w:w="3009" w:type="dxa"/>
            <w:tcBorders>
              <w:top w:val="single" w:sz="4" w:space="0" w:color="999999"/>
              <w:left w:val="single" w:sz="4" w:space="0" w:color="999999"/>
              <w:bottom w:val="single" w:sz="4" w:space="0" w:color="999999"/>
              <w:right w:val="single" w:sz="4" w:space="0" w:color="999999"/>
            </w:tcBorders>
          </w:tcPr>
          <w:p w14:paraId="5CC951CC" w14:textId="77777777" w:rsidR="00FF12C3" w:rsidRDefault="003B12B0">
            <w:pPr>
              <w:pStyle w:val="Cuerpo"/>
              <w:spacing w:after="0"/>
            </w:pPr>
            <w:r>
              <w:rPr>
                <w:lang w:val="es-AR"/>
              </w:rPr>
              <w:t>"Ausencia deliberada de valor"</w:t>
            </w:r>
          </w:p>
        </w:tc>
      </w:tr>
      <w:tr w:rsidR="00FF12C3" w14:paraId="14EDC56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8A4F232" w14:textId="77777777" w:rsidR="00FF12C3" w:rsidRDefault="003B12B0">
            <w:pPr>
              <w:pStyle w:val="Cuerpo"/>
              <w:spacing w:after="0"/>
            </w:pPr>
            <w:r>
              <w:rPr>
                <w:rStyle w:val="Cdigoenlnea"/>
                <w:lang w:val="es-AR"/>
              </w:rPr>
              <w:t>symbol</w:t>
            </w:r>
          </w:p>
        </w:tc>
        <w:tc>
          <w:tcPr>
            <w:tcW w:w="3009" w:type="dxa"/>
            <w:tcBorders>
              <w:top w:val="single" w:sz="4" w:space="0" w:color="999999"/>
              <w:left w:val="single" w:sz="4" w:space="0" w:color="999999"/>
              <w:bottom w:val="single" w:sz="4" w:space="0" w:color="999999"/>
              <w:right w:val="single" w:sz="4" w:space="0" w:color="999999"/>
            </w:tcBorders>
          </w:tcPr>
          <w:p w14:paraId="4AEC4021" w14:textId="77777777" w:rsidR="00FF12C3" w:rsidRDefault="003B12B0">
            <w:pPr>
              <w:pStyle w:val="Cuerpo"/>
              <w:spacing w:after="0"/>
            </w:pPr>
            <w:r>
              <w:rPr>
                <w:rStyle w:val="Cdigoenlnea"/>
                <w:lang w:val="es-AR"/>
              </w:rPr>
              <w:t>Symbol("id")</w:t>
            </w:r>
          </w:p>
        </w:tc>
        <w:tc>
          <w:tcPr>
            <w:tcW w:w="3009" w:type="dxa"/>
            <w:tcBorders>
              <w:top w:val="single" w:sz="4" w:space="0" w:color="999999"/>
              <w:left w:val="single" w:sz="4" w:space="0" w:color="999999"/>
              <w:bottom w:val="single" w:sz="4" w:space="0" w:color="999999"/>
              <w:right w:val="single" w:sz="4" w:space="0" w:color="999999"/>
            </w:tcBorders>
          </w:tcPr>
          <w:p w14:paraId="64651544" w14:textId="77777777" w:rsidR="00FF12C3" w:rsidRDefault="003B12B0">
            <w:pPr>
              <w:pStyle w:val="Cuerpo"/>
              <w:spacing w:after="0"/>
            </w:pPr>
            <w:r>
              <w:rPr>
                <w:lang w:val="es-AR"/>
              </w:rPr>
              <w:t>Identificador único</w:t>
            </w:r>
          </w:p>
        </w:tc>
      </w:tr>
      <w:tr w:rsidR="00FF12C3" w14:paraId="040491F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0BA788E" w14:textId="77777777" w:rsidR="00FF12C3" w:rsidRDefault="003B12B0">
            <w:pPr>
              <w:pStyle w:val="Cuerpo"/>
              <w:spacing w:after="0"/>
            </w:pPr>
            <w:r>
              <w:rPr>
                <w:rStyle w:val="Cdigoenlnea"/>
                <w:lang w:val="es-AR"/>
              </w:rPr>
              <w:t>bigint</w:t>
            </w:r>
          </w:p>
        </w:tc>
        <w:tc>
          <w:tcPr>
            <w:tcW w:w="3009" w:type="dxa"/>
            <w:tcBorders>
              <w:top w:val="single" w:sz="4" w:space="0" w:color="999999"/>
              <w:left w:val="single" w:sz="4" w:space="0" w:color="999999"/>
              <w:bottom w:val="single" w:sz="4" w:space="0" w:color="999999"/>
              <w:right w:val="single" w:sz="4" w:space="0" w:color="999999"/>
            </w:tcBorders>
          </w:tcPr>
          <w:p w14:paraId="0CAF904B" w14:textId="77777777" w:rsidR="00FF12C3" w:rsidRDefault="003B12B0">
            <w:pPr>
              <w:pStyle w:val="Cuerpo"/>
              <w:spacing w:after="0"/>
            </w:pPr>
            <w:r>
              <w:rPr>
                <w:rStyle w:val="Cdigoenlnea"/>
                <w:lang w:val="es-AR"/>
              </w:rPr>
              <w:t>9007199254740993n</w:t>
            </w:r>
          </w:p>
        </w:tc>
        <w:tc>
          <w:tcPr>
            <w:tcW w:w="3009" w:type="dxa"/>
            <w:tcBorders>
              <w:top w:val="single" w:sz="4" w:space="0" w:color="999999"/>
              <w:left w:val="single" w:sz="4" w:space="0" w:color="999999"/>
              <w:bottom w:val="single" w:sz="4" w:space="0" w:color="999999"/>
              <w:right w:val="single" w:sz="4" w:space="0" w:color="999999"/>
            </w:tcBorders>
          </w:tcPr>
          <w:p w14:paraId="463F4345" w14:textId="77777777" w:rsidR="00FF12C3" w:rsidRDefault="003B12B0">
            <w:pPr>
              <w:pStyle w:val="Cuerpo"/>
              <w:spacing w:after="0"/>
            </w:pPr>
            <w:r>
              <w:rPr>
                <w:lang w:val="es-AR"/>
              </w:rPr>
              <w:t>Enteros de precisión arbitraria</w:t>
            </w:r>
          </w:p>
        </w:tc>
      </w:tr>
    </w:tbl>
    <w:p w14:paraId="3E613F86" w14:textId="77777777" w:rsidR="00FF12C3" w:rsidRDefault="003B12B0">
      <w:pPr>
        <w:pStyle w:val="Ttulo3"/>
      </w:pPr>
      <w:bookmarkStart w:id="19" w:name="_Toc239319839"/>
      <w:r>
        <w:rPr>
          <w:lang w:val="es-AR"/>
        </w:rPr>
        <w:t>En criollo</w:t>
      </w:r>
      <w:bookmarkEnd w:id="19"/>
    </w:p>
    <w:p w14:paraId="33CEBC64" w14:textId="77777777" w:rsidR="00FF12C3" w:rsidRDefault="003B12B0">
      <w:pPr>
        <w:pStyle w:val="Cuerpo"/>
      </w:pPr>
      <w:r>
        <w:rPr>
          <w:lang w:val="es-AR"/>
        </w:rPr>
        <w:t>Dos cosas de esa tabla se preguntan siempre.</w:t>
      </w:r>
    </w:p>
    <w:p w14:paraId="1D1E1176" w14:textId="77777777" w:rsidR="00FF12C3" w:rsidRDefault="003B12B0">
      <w:pPr>
        <w:pStyle w:val="Cuerpo"/>
      </w:pPr>
      <w:r>
        <w:rPr>
          <w:b/>
          <w:lang w:val="es-AR"/>
        </w:rPr>
        <w:t xml:space="preserve">¿Cuál es la diferencia entre </w:t>
      </w:r>
      <w:r>
        <w:rPr>
          <w:rStyle w:val="Cdigoenlnea"/>
          <w:b/>
          <w:lang w:val="es-AR"/>
        </w:rPr>
        <w:t>undefined</w:t>
      </w:r>
      <w:r>
        <w:rPr>
          <w:b/>
          <w:lang w:val="es-AR"/>
        </w:rPr>
        <w:t xml:space="preserve"> y </w:t>
      </w:r>
      <w:r>
        <w:rPr>
          <w:rStyle w:val="Cdigoenlnea"/>
          <w:b/>
          <w:lang w:val="es-AR"/>
        </w:rPr>
        <w:t>null</w:t>
      </w:r>
      <w:r>
        <w:rPr>
          <w:b/>
          <w:lang w:val="es-AR"/>
        </w:rPr>
        <w:t>?</w:t>
      </w:r>
      <w:r>
        <w:rPr>
          <w:lang w:val="es-AR"/>
        </w:rPr>
        <w:t xml:space="preserve"> No es técnica, es de </w:t>
      </w:r>
      <w:r>
        <w:rPr>
          <w:b/>
          <w:lang w:val="es-AR"/>
        </w:rPr>
        <w:t>intención</w:t>
      </w:r>
      <w:r>
        <w:rPr>
          <w:lang w:val="es-AR"/>
        </w:rPr>
        <w:t xml:space="preserve">: </w:t>
      </w:r>
      <w:r>
        <w:rPr>
          <w:rStyle w:val="Cdigoenlnea"/>
          <w:lang w:val="es-AR"/>
        </w:rPr>
        <w:t>undefined</w:t>
      </w:r>
      <w:r>
        <w:rPr>
          <w:lang w:val="es-AR"/>
        </w:rPr>
        <w:t xml:space="preserve"> es lo que pone </w:t>
      </w:r>
      <w:r>
        <w:rPr>
          <w:b/>
          <w:lang w:val="es-AR"/>
        </w:rPr>
        <w:t>el lenguaje</w:t>
      </w:r>
      <w:r>
        <w:rPr>
          <w:lang w:val="es-AR"/>
        </w:rPr>
        <w:t xml:space="preserve"> cuando no hay valor; </w:t>
      </w:r>
      <w:r>
        <w:rPr>
          <w:rStyle w:val="Cdigoenlnea"/>
          <w:lang w:val="es-AR"/>
        </w:rPr>
        <w:t>null</w:t>
      </w:r>
      <w:r>
        <w:rPr>
          <w:lang w:val="es-AR"/>
        </w:rPr>
        <w:t xml:space="preserve">, lo que pone </w:t>
      </w:r>
      <w:r>
        <w:rPr>
          <w:b/>
          <w:lang w:val="es-AR"/>
        </w:rPr>
        <w:t>el programador</w:t>
      </w:r>
      <w:r>
        <w:rPr>
          <w:lang w:val="es-AR"/>
        </w:rPr>
        <w:t xml:space="preserve"> para decir que ahí, deliberadamente, no hay valor. En el TPI, un pedido con </w:t>
      </w:r>
      <w:r>
        <w:rPr>
          <w:rStyle w:val="Cdigoenlnea"/>
          <w:lang w:val="es-AR"/>
        </w:rPr>
        <w:t>descuento: null</w:t>
      </w:r>
      <w:r>
        <w:rPr>
          <w:lang w:val="es-AR"/>
        </w:rPr>
        <w:t xml:space="preserve"> es información; </w:t>
      </w:r>
      <w:r>
        <w:rPr>
          <w:rStyle w:val="Cdigoenlnea"/>
          <w:lang w:val="es-AR"/>
        </w:rPr>
        <w:t>undefined</w:t>
      </w:r>
      <w:r>
        <w:rPr>
          <w:lang w:val="es-AR"/>
        </w:rPr>
        <w:t xml:space="preserve"> diría que la propiedad ni vino.</w:t>
      </w:r>
    </w:p>
    <w:p w14:paraId="25909A22" w14:textId="77777777" w:rsidR="00FF12C3" w:rsidRDefault="003B12B0">
      <w:pPr>
        <w:pStyle w:val="Cuerpo"/>
      </w:pPr>
      <w:r>
        <w:rPr>
          <w:b/>
          <w:lang w:val="es-AR"/>
        </w:rPr>
        <w:t>¿Por qué hay un solo tipo numérico?</w:t>
      </w:r>
      <w:r>
        <w:rPr>
          <w:lang w:val="es-AR"/>
        </w:rPr>
        <w:t xml:space="preserve"> No hay enteros separados de decimales: </w:t>
      </w:r>
      <w:r>
        <w:rPr>
          <w:b/>
          <w:lang w:val="es-AR"/>
        </w:rPr>
        <w:t>todo número es un punto flotante de 64 bits según la norma IEEE 754</w:t>
      </w:r>
      <w:r>
        <w:rPr>
          <w:lang w:val="es-AR"/>
        </w:rPr>
        <w:t xml:space="preserve">, tanto el </w:t>
      </w:r>
      <w:r>
        <w:rPr>
          <w:rStyle w:val="Cdigoenlnea"/>
          <w:lang w:val="es-AR"/>
        </w:rPr>
        <w:t>2</w:t>
      </w:r>
      <w:r>
        <w:rPr>
          <w:lang w:val="es-AR"/>
        </w:rPr>
        <w:t xml:space="preserve"> de una cantidad como el </w:t>
      </w:r>
      <w:r>
        <w:rPr>
          <w:rStyle w:val="Cdigoenlnea"/>
          <w:lang w:val="es-AR"/>
        </w:rPr>
        <w:t>4750.50</w:t>
      </w:r>
      <w:r>
        <w:rPr>
          <w:lang w:val="es-AR"/>
        </w:rPr>
        <w:t xml:space="preserve"> de un precio. Es el punto más caro del capítulo (sección 3.5.4), y de ahí sale RN-F08.</w:t>
      </w:r>
    </w:p>
    <w:p w14:paraId="3775E205" w14:textId="77777777" w:rsidR="00FF12C3" w:rsidRDefault="003B12B0">
      <w:pPr>
        <w:pStyle w:val="Ttulo2"/>
      </w:pPr>
      <w:bookmarkStart w:id="20" w:name="_Toc239319840"/>
      <w:r>
        <w:rPr>
          <w:lang w:val="es-AR"/>
        </w:rPr>
        <w:t>3.4.2 — Valor y referencia: dos nombres para el mismo objeto</w:t>
      </w:r>
      <w:bookmarkEnd w:id="20"/>
    </w:p>
    <w:p w14:paraId="406CA139" w14:textId="77777777" w:rsidR="00FF12C3" w:rsidRDefault="003B12B0">
      <w:pPr>
        <w:pStyle w:val="Ttulo3"/>
      </w:pPr>
      <w:bookmarkStart w:id="21" w:name="_Toc239319841"/>
      <w:r>
        <w:rPr>
          <w:lang w:val="es-AR"/>
        </w:rPr>
        <w:t>Qué dice</w:t>
      </w:r>
      <w:bookmarkEnd w:id="21"/>
    </w:p>
    <w:p w14:paraId="2271E585" w14:textId="77777777" w:rsidR="00FF12C3" w:rsidRDefault="003B12B0">
      <w:pPr>
        <w:pStyle w:val="Cuerpo"/>
      </w:pPr>
      <w:r>
        <w:rPr>
          <w:lang w:val="es-AR"/>
        </w:rPr>
        <w:t xml:space="preserve">Los primitivos se copian </w:t>
      </w:r>
      <w:r>
        <w:rPr>
          <w:b/>
          <w:lang w:val="es-AR"/>
        </w:rPr>
        <w:t>por valor</w:t>
      </w:r>
      <w:r>
        <w:rPr>
          <w:lang w:val="es-AR"/>
        </w:rPr>
        <w:t xml:space="preserve">; los objetos, </w:t>
      </w:r>
      <w:r>
        <w:rPr>
          <w:b/>
          <w:lang w:val="es-AR"/>
        </w:rPr>
        <w:t>por referencia</w:t>
      </w:r>
      <w:r>
        <w:rPr>
          <w:lang w:val="es-AR"/>
        </w:rPr>
        <w:t>.</w:t>
      </w:r>
    </w:p>
    <w:p w14:paraId="067EE2AE" w14:textId="77777777" w:rsidR="00FF12C3" w:rsidRDefault="003B12B0">
      <w:pPr>
        <w:pStyle w:val="Bloquedecdigo"/>
      </w:pPr>
      <w:r>
        <w:rPr>
          <w:lang w:val="es-AR"/>
        </w:rPr>
        <w:t>let a = 5;</w:t>
      </w:r>
    </w:p>
    <w:p w14:paraId="4CCAEC00" w14:textId="77777777" w:rsidR="00FF12C3" w:rsidRDefault="003B12B0">
      <w:pPr>
        <w:pStyle w:val="Bloquedecdigo"/>
      </w:pPr>
      <w:r>
        <w:rPr>
          <w:lang w:val="es-AR"/>
        </w:rPr>
        <w:t>let b = a;</w:t>
      </w:r>
    </w:p>
    <w:p w14:paraId="1FCC9E15" w14:textId="77777777" w:rsidR="00FF12C3" w:rsidRDefault="003B12B0">
      <w:pPr>
        <w:pStyle w:val="Bloquedecdigo"/>
      </w:pPr>
      <w:r>
        <w:rPr>
          <w:lang w:val="es-AR"/>
        </w:rPr>
        <w:t>b = 10;</w:t>
      </w:r>
    </w:p>
    <w:p w14:paraId="07D95C8E" w14:textId="77777777" w:rsidR="00FF12C3" w:rsidRDefault="003B12B0">
      <w:pPr>
        <w:pStyle w:val="Bloquedecdigo"/>
      </w:pPr>
      <w:r>
        <w:rPr>
          <w:lang w:val="es-AR"/>
        </w:rPr>
        <w:t>console.log(a);        // 5 — a no se enteró</w:t>
      </w:r>
    </w:p>
    <w:p w14:paraId="38C06DA8" w14:textId="77777777" w:rsidR="00FF12C3" w:rsidRDefault="00FF12C3">
      <w:pPr>
        <w:pStyle w:val="Bloquedecdigo"/>
      </w:pPr>
    </w:p>
    <w:p w14:paraId="493B971A" w14:textId="77777777" w:rsidR="00FF12C3" w:rsidRDefault="003B12B0">
      <w:pPr>
        <w:pStyle w:val="Bloquedecdigo"/>
      </w:pPr>
      <w:r>
        <w:rPr>
          <w:lang w:val="es-AR"/>
        </w:rPr>
        <w:t>let p1 = { nombre: "Milanesa", precio: 4750 };</w:t>
      </w:r>
    </w:p>
    <w:p w14:paraId="0E20AED1" w14:textId="77777777" w:rsidR="00FF12C3" w:rsidRDefault="003B12B0">
      <w:pPr>
        <w:pStyle w:val="Bloquedecdigo"/>
      </w:pPr>
      <w:r>
        <w:rPr>
          <w:lang w:val="es-AR"/>
        </w:rPr>
        <w:t>let p2 = p1;</w:t>
      </w:r>
    </w:p>
    <w:p w14:paraId="16DF50C2" w14:textId="77777777" w:rsidR="00FF12C3" w:rsidRDefault="003B12B0">
      <w:pPr>
        <w:pStyle w:val="Bloquedecdigo"/>
      </w:pPr>
      <w:r>
        <w:rPr>
          <w:lang w:val="es-AR"/>
        </w:rPr>
        <w:t>p2.precio = 5000;</w:t>
      </w:r>
    </w:p>
    <w:p w14:paraId="1029EB3C" w14:textId="77777777" w:rsidR="00FF12C3" w:rsidRDefault="003B12B0">
      <w:pPr>
        <w:pStyle w:val="Bloquedecdigo"/>
      </w:pPr>
      <w:r>
        <w:rPr>
          <w:lang w:val="es-AR"/>
        </w:rPr>
        <w:t>console.log(p1.precio); // 5000 — son el mismo objeto</w:t>
      </w:r>
    </w:p>
    <w:p w14:paraId="33321E96" w14:textId="77777777" w:rsidR="00FF12C3" w:rsidRDefault="003B12B0">
      <w:pPr>
        <w:pStyle w:val="Cuerpo"/>
      </w:pPr>
      <w:r>
        <w:rPr>
          <w:lang w:val="es-AR"/>
        </w:rPr>
        <w:t xml:space="preserve">En el segundo caso </w:t>
      </w:r>
      <w:r>
        <w:rPr>
          <w:rStyle w:val="Cdigoenlnea"/>
          <w:lang w:val="es-AR"/>
        </w:rPr>
        <w:t>p1</w:t>
      </w:r>
      <w:r>
        <w:rPr>
          <w:lang w:val="es-AR"/>
        </w:rPr>
        <w:t xml:space="preserve"> y </w:t>
      </w:r>
      <w:r>
        <w:rPr>
          <w:rStyle w:val="Cdigoenlnea"/>
          <w:lang w:val="es-AR"/>
        </w:rPr>
        <w:t>p2</w:t>
      </w:r>
      <w:r>
        <w:rPr>
          <w:lang w:val="es-AR"/>
        </w:rPr>
        <w:t xml:space="preserve"> no son dos objetos parecidos: </w:t>
      </w:r>
      <w:r>
        <w:rPr>
          <w:b/>
          <w:lang w:val="es-AR"/>
        </w:rPr>
        <w:t>son dos nombres para el mismo objeto</w:t>
      </w:r>
      <w:r>
        <w:rPr>
          <w:lang w:val="es-AR"/>
        </w:rPr>
        <w:t>. La asignación copió la referencia, no el contenido.</w:t>
      </w:r>
    </w:p>
    <w:tbl>
      <w:tblPr>
        <w:tblStyle w:val="Tablaconcuadrcula"/>
        <w:tblW w:w="9020" w:type="dxa"/>
        <w:tblLook w:val="04A0" w:firstRow="1" w:lastRow="0" w:firstColumn="1" w:lastColumn="0" w:noHBand="0" w:noVBand="1"/>
      </w:tblPr>
      <w:tblGrid>
        <w:gridCol w:w="9020"/>
      </w:tblGrid>
      <w:tr w:rsidR="00FF12C3" w14:paraId="46EA02F4" w14:textId="77777777">
        <w:tc>
          <w:tcPr>
            <w:tcW w:w="9016" w:type="dxa"/>
            <w:tcMar>
              <w:top w:w="85" w:type="dxa"/>
              <w:bottom w:w="85" w:type="dxa"/>
            </w:tcMar>
            <w:vAlign w:val="center"/>
          </w:tcPr>
          <w:p w14:paraId="24CC2667" w14:textId="77777777" w:rsidR="00FF12C3" w:rsidRDefault="003B12B0">
            <w:pPr>
              <w:pStyle w:val="Cuerpo"/>
              <w:spacing w:after="0"/>
              <w:jc w:val="center"/>
            </w:pPr>
            <w:r>
              <w:rPr>
                <w:noProof/>
              </w:rPr>
              <w:lastRenderedPageBreak/>
              <w:drawing>
                <wp:inline distT="0" distB="0" distL="0" distR="0" wp14:anchorId="2BFDDE68" wp14:editId="4549FF97">
                  <wp:extent cx="5580000" cy="1877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2.png"/>
                          <pic:cNvPicPr/>
                        </pic:nvPicPr>
                        <pic:blipFill>
                          <a:blip r:embed="rId8"/>
                          <a:stretch>
                            <a:fillRect/>
                          </a:stretch>
                        </pic:blipFill>
                        <pic:spPr>
                          <a:xfrm>
                            <a:off x="0" y="0"/>
                            <a:ext cx="5580000" cy="1877329"/>
                          </a:xfrm>
                          <a:prstGeom prst="rect">
                            <a:avLst/>
                          </a:prstGeom>
                        </pic:spPr>
                      </pic:pic>
                    </a:graphicData>
                  </a:graphic>
                </wp:inline>
              </w:drawing>
            </w:r>
          </w:p>
        </w:tc>
      </w:tr>
    </w:tbl>
    <w:p w14:paraId="1A8013B3" w14:textId="77777777" w:rsidR="00FF12C3" w:rsidRDefault="003B12B0">
      <w:pPr>
        <w:pStyle w:val="Epgrafe"/>
      </w:pPr>
      <w:r>
        <w:rPr>
          <w:lang w:val="es-AR"/>
        </w:rPr>
        <w:t>Figura 3.2. Valor y referencia en memoria</w:t>
      </w:r>
    </w:p>
    <w:p w14:paraId="3E807153" w14:textId="77777777" w:rsidR="00FF12C3" w:rsidRDefault="003B12B0">
      <w:pPr>
        <w:pStyle w:val="Ttulo3"/>
      </w:pPr>
      <w:bookmarkStart w:id="22" w:name="_Toc239319842"/>
      <w:r>
        <w:rPr>
          <w:lang w:val="es-AR"/>
        </w:rPr>
        <w:t>En criollo</w:t>
      </w:r>
      <w:bookmarkEnd w:id="22"/>
    </w:p>
    <w:p w14:paraId="608858F0" w14:textId="77777777" w:rsidR="00FF12C3" w:rsidRDefault="003B12B0">
      <w:pPr>
        <w:pStyle w:val="Cuerpo"/>
      </w:pPr>
      <w:r>
        <w:rPr>
          <w:lang w:val="es-AR"/>
        </w:rPr>
        <w:t xml:space="preserve">La analogía que lo fija: </w:t>
      </w:r>
      <w:r>
        <w:rPr>
          <w:b/>
          <w:lang w:val="es-AR"/>
        </w:rPr>
        <w:t>copiar un primitivo es sacarle una fotocopia a un papel; copiar un objeto es hacer una copia de la llave del mismo departamento.</w:t>
      </w:r>
      <w:r>
        <w:rPr>
          <w:lang w:val="es-AR"/>
        </w:rPr>
        <w:t xml:space="preserve"> Rayar la fotocopia no toca el original; entrar con la llave sí. Y desde afuera se ven idénticas.</w:t>
      </w:r>
    </w:p>
    <w:p w14:paraId="69C8DC95" w14:textId="77777777" w:rsidR="00FF12C3" w:rsidRDefault="003B12B0">
      <w:pPr>
        <w:pStyle w:val="Cuerpo"/>
      </w:pPr>
      <w:r>
        <w:rPr>
          <w:lang w:val="es-AR"/>
        </w:rPr>
        <w:t xml:space="preserve">Esto explica que </w:t>
      </w:r>
      <w:r>
        <w:rPr>
          <w:rStyle w:val="Cdigoenlnea"/>
          <w:b/>
          <w:lang w:val="es-AR"/>
        </w:rPr>
        <w:t>const</w:t>
      </w:r>
      <w:r>
        <w:rPr>
          <w:b/>
          <w:lang w:val="es-AR"/>
        </w:rPr>
        <w:t xml:space="preserve"> no hace inmutable un objeto</w:t>
      </w:r>
      <w:r>
        <w:rPr>
          <w:lang w:val="es-AR"/>
        </w:rPr>
        <w:t>: te clava la llave al llavero, no los muebles al piso.</w:t>
      </w:r>
    </w:p>
    <w:p w14:paraId="59C32176" w14:textId="77777777" w:rsidR="00FF12C3" w:rsidRDefault="003B12B0">
      <w:pPr>
        <w:pStyle w:val="Bloquedecdigo"/>
      </w:pPr>
      <w:r>
        <w:rPr>
          <w:lang w:val="es-AR"/>
        </w:rPr>
        <w:t>const producto = { precio: 4750 };</w:t>
      </w:r>
    </w:p>
    <w:p w14:paraId="2DE783D6" w14:textId="77777777" w:rsidR="00FF12C3" w:rsidRDefault="003B12B0">
      <w:pPr>
        <w:pStyle w:val="Bloquedecdigo"/>
      </w:pPr>
      <w:r>
        <w:rPr>
          <w:lang w:val="es-AR"/>
        </w:rPr>
        <w:t>producto.precio = 5000;      // válido: se modifica el objeto</w:t>
      </w:r>
    </w:p>
    <w:p w14:paraId="25B965A9" w14:textId="77777777" w:rsidR="00FF12C3" w:rsidRDefault="003B12B0">
      <w:pPr>
        <w:pStyle w:val="Bloquedecdigo"/>
      </w:pPr>
      <w:r>
        <w:rPr>
          <w:lang w:val="es-AR"/>
        </w:rPr>
        <w:t>producto = { precio: 5000 }; // TypeError: se reasigna el nombre</w:t>
      </w:r>
    </w:p>
    <w:p w14:paraId="547DD1B8" w14:textId="77777777" w:rsidR="00FF12C3" w:rsidRDefault="003B12B0">
      <w:pPr>
        <w:pStyle w:val="Cuerpo"/>
      </w:pPr>
      <w:r>
        <w:rPr>
          <w:lang w:val="es-AR"/>
        </w:rPr>
        <w:t xml:space="preserve">Para copiar de verdad hay </w:t>
      </w:r>
      <w:r>
        <w:rPr>
          <w:b/>
          <w:lang w:val="es-AR"/>
        </w:rPr>
        <w:t>dos niveles</w:t>
      </w:r>
      <w:r>
        <w:rPr>
          <w:lang w:val="es-AR"/>
        </w:rPr>
        <w:t xml:space="preserve">. El </w:t>
      </w:r>
      <w:r>
        <w:rPr>
          <w:b/>
          <w:lang w:val="es-AR"/>
        </w:rPr>
        <w:t>operador de propagación</w:t>
      </w:r>
      <w:r>
        <w:rPr>
          <w:lang w:val="es-AR"/>
        </w:rPr>
        <w:t xml:space="preserve"> copia el primero:</w:t>
      </w:r>
    </w:p>
    <w:p w14:paraId="79E36B10" w14:textId="77777777" w:rsidR="00FF12C3" w:rsidRDefault="003B12B0">
      <w:pPr>
        <w:pStyle w:val="Bloquedecdigo"/>
      </w:pPr>
      <w:r>
        <w:rPr>
          <w:lang w:val="es-AR"/>
        </w:rPr>
        <w:t>const copia = { ...producto };</w:t>
      </w:r>
    </w:p>
    <w:p w14:paraId="248F423F" w14:textId="77777777" w:rsidR="00FF12C3" w:rsidRDefault="003B12B0">
      <w:pPr>
        <w:pStyle w:val="Cuerpo"/>
      </w:pPr>
      <w:r>
        <w:rPr>
          <w:lang w:val="es-AR"/>
        </w:rPr>
        <w:t xml:space="preserve">Pero si el objeto contiene otros objetos —y un arreglo es un objeto—, </w:t>
      </w:r>
      <w:r>
        <w:rPr>
          <w:b/>
          <w:lang w:val="es-AR"/>
        </w:rPr>
        <w:t>esos se siguen compartiendo</w:t>
      </w:r>
      <w:r>
        <w:rPr>
          <w:lang w:val="es-AR"/>
        </w:rPr>
        <w:t xml:space="preserve">: adentro del departamento hay una caja fuerte, y de ella también copiaste la llave, no el contenido. Para una copia completa existe </w:t>
      </w:r>
      <w:r>
        <w:rPr>
          <w:rStyle w:val="Cdigoenlnea"/>
          <w:lang w:val="es-AR"/>
        </w:rPr>
        <w:t>structuredClone()</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6FE2ACDA" w14:textId="77777777">
        <w:tc>
          <w:tcPr>
            <w:tcW w:w="9016" w:type="dxa"/>
            <w:shd w:val="clear" w:color="FDECEA" w:fill="FDECEA"/>
          </w:tcPr>
          <w:p w14:paraId="26ED2110" w14:textId="77777777" w:rsidR="00FF12C3" w:rsidRDefault="003B12B0">
            <w:pPr>
              <w:pStyle w:val="Cuerpo"/>
              <w:spacing w:after="100"/>
            </w:pPr>
            <w:r>
              <w:rPr>
                <w:b/>
                <w:color w:val="C00000"/>
                <w:sz w:val="20"/>
                <w:lang w:val="es-AR"/>
              </w:rPr>
              <w:t>OJO ACÁ: la causa número uno de bugs raros en el frontend</w:t>
            </w:r>
          </w:p>
          <w:p w14:paraId="721A22CC" w14:textId="77777777" w:rsidR="00FF12C3" w:rsidRDefault="003B12B0">
            <w:pPr>
              <w:pStyle w:val="Cuerpo"/>
              <w:spacing w:after="100"/>
            </w:pPr>
            <w:r>
              <w:rPr>
                <w:lang w:val="es-AR"/>
              </w:rPr>
              <w:t xml:space="preserve">Guardás un producto en un store, lo pasás a una vista, la vista le toca una propiedad para mostrarlo distinto... </w:t>
            </w:r>
            <w:r>
              <w:rPr>
                <w:b/>
                <w:lang w:val="es-AR"/>
              </w:rPr>
              <w:t>y acabás de modificar el original.</w:t>
            </w:r>
            <w:r>
              <w:rPr>
                <w:lang w:val="es-AR"/>
              </w:rPr>
              <w:t xml:space="preserve"> Sin error ni advertencia, y lo descubrís tres pantallas después.</w:t>
            </w:r>
          </w:p>
          <w:p w14:paraId="6FB5F0F4" w14:textId="77777777" w:rsidR="00FF12C3" w:rsidRDefault="003B12B0">
            <w:pPr>
              <w:pStyle w:val="Cuerpo"/>
              <w:spacing w:after="100"/>
            </w:pPr>
            <w:r>
              <w:rPr>
                <w:lang w:val="es-AR"/>
              </w:rPr>
              <w:t xml:space="preserve">Y atrás viene el otro, peor porque creés que ya te cubriste: hacés </w:t>
            </w:r>
            <w:r>
              <w:rPr>
                <w:rStyle w:val="Cdigoenlnea"/>
                <w:lang w:val="es-AR"/>
              </w:rPr>
              <w:t>{ ...pedido }</w:t>
            </w:r>
            <w:r>
              <w:rPr>
                <w:lang w:val="es-AR"/>
              </w:rPr>
              <w:t xml:space="preserve"> convencido de que copiaste, pero </w:t>
            </w:r>
            <w:r>
              <w:rPr>
                <w:rStyle w:val="Cdigoenlnea"/>
                <w:lang w:val="es-AR"/>
              </w:rPr>
              <w:t>pedido.items</w:t>
            </w:r>
            <w:r>
              <w:rPr>
                <w:lang w:val="es-AR"/>
              </w:rPr>
              <w:t xml:space="preserve"> es un arreglo, o sea un objeto, o sea </w:t>
            </w:r>
            <w:r>
              <w:rPr>
                <w:b/>
                <w:lang w:val="es-AR"/>
              </w:rPr>
              <w:t>se sigue compartiendo</w:t>
            </w:r>
            <w:r>
              <w:rPr>
                <w:lang w:val="es-AR"/>
              </w:rPr>
              <w:t>.</w:t>
            </w:r>
          </w:p>
          <w:p w14:paraId="31E9C2CB" w14:textId="77777777" w:rsidR="00FF12C3" w:rsidRDefault="003B12B0">
            <w:pPr>
              <w:pStyle w:val="Cuerpo"/>
              <w:spacing w:after="100"/>
            </w:pPr>
            <w:r>
              <w:rPr>
                <w:lang w:val="es-AR"/>
              </w:rPr>
              <w:t xml:space="preserve">Cuando en el Capítulo 8 veas </w:t>
            </w:r>
            <w:r>
              <w:rPr>
                <w:b/>
                <w:lang w:val="es-AR"/>
              </w:rPr>
              <w:t>RN-F03</w:t>
            </w:r>
            <w:r>
              <w:rPr>
                <w:lang w:val="es-AR"/>
              </w:rPr>
              <w:t xml:space="preserve"> —el estado del servidor vive sólo en el QueryClient y el del cliente sólo en los stores— acordate de esto: </w:t>
            </w:r>
            <w:r>
              <w:rPr>
                <w:b/>
                <w:lang w:val="es-AR"/>
              </w:rPr>
              <w:t>la regla existe para que estas modificaciones cruzadas no puedan ocurrir.</w:t>
            </w:r>
          </w:p>
        </w:tc>
      </w:tr>
    </w:tbl>
    <w:p w14:paraId="660E0F7E" w14:textId="77777777" w:rsidR="00FF12C3" w:rsidRDefault="003B12B0">
      <w:pPr>
        <w:pStyle w:val="Ttulo2"/>
      </w:pPr>
      <w:bookmarkStart w:id="23" w:name="_Toc239319843"/>
      <w:r>
        <w:rPr>
          <w:lang w:val="es-AR"/>
        </w:rPr>
        <w:t>3.4.3 — El envoltorio que aparece y se va</w:t>
      </w:r>
      <w:bookmarkEnd w:id="23"/>
    </w:p>
    <w:p w14:paraId="44754EFB" w14:textId="77777777" w:rsidR="00FF12C3" w:rsidRDefault="003B12B0">
      <w:pPr>
        <w:pStyle w:val="Cuerpo"/>
      </w:pPr>
      <w:r>
        <w:rPr>
          <w:lang w:val="es-AR"/>
        </w:rPr>
        <w:t>Los primitivos no tienen propiedades. Ninguna. Y sin embargo esto funciona:</w:t>
      </w:r>
    </w:p>
    <w:p w14:paraId="6363D6D6" w14:textId="77777777" w:rsidR="00FF12C3" w:rsidRDefault="003B12B0">
      <w:pPr>
        <w:pStyle w:val="Bloquedecdigo"/>
      </w:pPr>
      <w:r>
        <w:rPr>
          <w:lang w:val="es-AR"/>
        </w:rPr>
        <w:t>"milanesa".toUpperCase();</w:t>
      </w:r>
    </w:p>
    <w:p w14:paraId="0835BFEA" w14:textId="77777777" w:rsidR="00FF12C3" w:rsidRDefault="003B12B0">
      <w:pPr>
        <w:pStyle w:val="Cuerpo"/>
      </w:pPr>
      <w:r>
        <w:rPr>
          <w:lang w:val="es-AR"/>
        </w:rPr>
        <w:t xml:space="preserve">El lenguaje </w:t>
      </w:r>
      <w:r>
        <w:rPr>
          <w:b/>
          <w:lang w:val="es-AR"/>
        </w:rPr>
        <w:t>envuelve temporalmente el primitivo en un objeto</w:t>
      </w:r>
      <w:r>
        <w:rPr>
          <w:lang w:val="es-AR"/>
        </w:rPr>
        <w:t xml:space="preserve">, llama al método y descarta el envoltorio: es el guante descartable. Eso explica que asignarle una propiedad a un primitivo </w:t>
      </w:r>
      <w:r>
        <w:rPr>
          <w:b/>
          <w:lang w:val="es-AR"/>
        </w:rPr>
        <w:t>no falle ni tenga efecto</w:t>
      </w:r>
      <w:r>
        <w:rPr>
          <w:lang w:val="es-AR"/>
        </w:rPr>
        <w:t xml:space="preserve"> — se guarda en un envoltorio que se descarta de inmediato. Ni error ni resultado: silencio. La segunda decisión de diseño, otra vez.</w:t>
      </w:r>
    </w:p>
    <w:p w14:paraId="11102444" w14:textId="77777777" w:rsidR="00FF12C3" w:rsidRDefault="003B12B0">
      <w:pPr>
        <w:pStyle w:val="Ttulodelcaptulo"/>
      </w:pPr>
      <w:bookmarkStart w:id="24" w:name="_Toc239319844"/>
      <w:r>
        <w:rPr>
          <w:lang w:val="es-AR"/>
        </w:rPr>
        <w:lastRenderedPageBreak/>
        <w:t>3.5 — Coerción: cuando el lenguaje convierte por vos</w:t>
      </w:r>
      <w:bookmarkEnd w:id="24"/>
    </w:p>
    <w:p w14:paraId="334BF748" w14:textId="77777777" w:rsidR="00FF12C3" w:rsidRDefault="003B12B0">
      <w:pPr>
        <w:pStyle w:val="Ttulo2"/>
      </w:pPr>
      <w:bookmarkStart w:id="25" w:name="_Toc239319845"/>
      <w:r>
        <w:rPr>
          <w:lang w:val="es-AR"/>
        </w:rPr>
        <w:t>3.5.1 — Los ocho valores falsos</w:t>
      </w:r>
      <w:bookmarkEnd w:id="25"/>
    </w:p>
    <w:p w14:paraId="045A4FF0" w14:textId="77777777" w:rsidR="00FF12C3" w:rsidRDefault="003B12B0">
      <w:pPr>
        <w:pStyle w:val="Ttulo3"/>
      </w:pPr>
      <w:bookmarkStart w:id="26" w:name="_Toc239319846"/>
      <w:r>
        <w:rPr>
          <w:lang w:val="es-AR"/>
        </w:rPr>
        <w:t>Qué dice</w:t>
      </w:r>
      <w:bookmarkEnd w:id="26"/>
    </w:p>
    <w:p w14:paraId="17B9684E" w14:textId="77777777" w:rsidR="00FF12C3" w:rsidRDefault="003B12B0">
      <w:pPr>
        <w:pStyle w:val="Cuerpo"/>
      </w:pPr>
      <w:r>
        <w:rPr>
          <w:lang w:val="es-AR"/>
        </w:rPr>
        <w:t xml:space="preserve">En un contexto que espera un booleano, </w:t>
      </w:r>
      <w:r>
        <w:rPr>
          <w:b/>
          <w:lang w:val="es-AR"/>
        </w:rPr>
        <w:t>cualquier valor se convierte</w:t>
      </w:r>
      <w:r>
        <w:rPr>
          <w:lang w:val="es-AR"/>
        </w:rPr>
        <w:t xml:space="preserve">. Exactamente </w:t>
      </w:r>
      <w:r>
        <w:rPr>
          <w:b/>
          <w:lang w:val="es-AR"/>
        </w:rPr>
        <w:t xml:space="preserve">ocho valores se convierten a </w:t>
      </w:r>
      <w:r>
        <w:rPr>
          <w:rStyle w:val="Cdigoenlnea"/>
          <w:b/>
          <w:lang w:val="es-AR"/>
        </w:rPr>
        <w:t>false</w:t>
      </w:r>
      <w:r>
        <w:rPr>
          <w:lang w:val="es-AR"/>
        </w:rPr>
        <w:t xml:space="preserve">, y todo el resto a </w:t>
      </w:r>
      <w:r>
        <w:rPr>
          <w:rStyle w:val="Cdigoenlnea"/>
          <w:lang w:val="es-AR"/>
        </w:rPr>
        <w:t>true</w:t>
      </w:r>
      <w:r>
        <w:rPr>
          <w:lang w:val="es-AR"/>
        </w:rPr>
        <w:t>:</w:t>
      </w:r>
    </w:p>
    <w:p w14:paraId="3EE34211" w14:textId="77777777" w:rsidR="00FF12C3" w:rsidRDefault="003B12B0">
      <w:pPr>
        <w:pStyle w:val="Cuerpo"/>
      </w:pPr>
      <w:r>
        <w:rPr>
          <w:rStyle w:val="Cdigoenlnea"/>
          <w:lang w:val="es-AR"/>
        </w:rPr>
        <w:t>false</w:t>
      </w:r>
      <w:r>
        <w:rPr>
          <w:lang w:val="es-AR"/>
        </w:rPr>
        <w:t xml:space="preserve">, </w:t>
      </w:r>
      <w:r>
        <w:rPr>
          <w:rStyle w:val="Cdigoenlnea"/>
          <w:lang w:val="es-AR"/>
        </w:rPr>
        <w:t>0</w:t>
      </w:r>
      <w:r>
        <w:rPr>
          <w:lang w:val="es-AR"/>
        </w:rPr>
        <w:t xml:space="preserve">, </w:t>
      </w:r>
      <w:r>
        <w:rPr>
          <w:rStyle w:val="Cdigoenlnea"/>
          <w:lang w:val="es-AR"/>
        </w:rPr>
        <w:t>-0</w:t>
      </w:r>
      <w:r>
        <w:rPr>
          <w:lang w:val="es-AR"/>
        </w:rPr>
        <w:t xml:space="preserve">, </w:t>
      </w:r>
      <w:r>
        <w:rPr>
          <w:rStyle w:val="Cdigoenlnea"/>
          <w:lang w:val="es-AR"/>
        </w:rPr>
        <w:t>0n</w:t>
      </w:r>
      <w:r>
        <w:rPr>
          <w:lang w:val="es-AR"/>
        </w:rPr>
        <w:t xml:space="preserve">, </w:t>
      </w:r>
      <w:r>
        <w:rPr>
          <w:rStyle w:val="Cdigoenlnea"/>
          <w:lang w:val="es-AR"/>
        </w:rPr>
        <w:t>""</w:t>
      </w:r>
      <w:r>
        <w:rPr>
          <w:lang w:val="es-AR"/>
        </w:rPr>
        <w:t xml:space="preserve">, </w:t>
      </w:r>
      <w:r>
        <w:rPr>
          <w:rStyle w:val="Cdigoenlnea"/>
          <w:lang w:val="es-AR"/>
        </w:rPr>
        <w:t>null</w:t>
      </w:r>
      <w:r>
        <w:rPr>
          <w:lang w:val="es-AR"/>
        </w:rPr>
        <w:t xml:space="preserve">, </w:t>
      </w:r>
      <w:r>
        <w:rPr>
          <w:rStyle w:val="Cdigoenlnea"/>
          <w:lang w:val="es-AR"/>
        </w:rPr>
        <w:t>undefined</w:t>
      </w:r>
      <w:r>
        <w:rPr>
          <w:lang w:val="es-AR"/>
        </w:rPr>
        <w:t xml:space="preserve">, </w:t>
      </w:r>
      <w:r>
        <w:rPr>
          <w:rStyle w:val="Cdigoenlnea"/>
          <w:lang w:val="es-AR"/>
        </w:rPr>
        <w:t>NaN</w:t>
      </w:r>
      <w:r>
        <w:rPr>
          <w:lang w:val="es-AR"/>
        </w:rPr>
        <w:t>.</w:t>
      </w:r>
    </w:p>
    <w:p w14:paraId="2F6A55D3" w14:textId="77777777" w:rsidR="00FF12C3" w:rsidRDefault="003B12B0">
      <w:pPr>
        <w:pStyle w:val="Ttulo3"/>
      </w:pPr>
      <w:bookmarkStart w:id="27" w:name="_Toc239319847"/>
      <w:r>
        <w:rPr>
          <w:lang w:val="es-AR"/>
        </w:rPr>
        <w:t>En criollo</w:t>
      </w:r>
      <w:bookmarkEnd w:id="27"/>
    </w:p>
    <w:p w14:paraId="1D6B5CB7" w14:textId="77777777" w:rsidR="00FF12C3" w:rsidRDefault="003B12B0">
      <w:pPr>
        <w:pStyle w:val="Cuerpo"/>
      </w:pPr>
      <w:r>
        <w:rPr>
          <w:lang w:val="es-AR"/>
        </w:rPr>
        <w:t xml:space="preserve">Esa lista hay que aprendérsela de memoria, </w:t>
      </w:r>
      <w:r>
        <w:rPr>
          <w:b/>
          <w:lang w:val="es-AR"/>
        </w:rPr>
        <w:t>porque su complemento genera errores que no producen ningún mensaje.</w:t>
      </w:r>
      <w:r>
        <w:rPr>
          <w:lang w:val="es-AR"/>
        </w:rPr>
        <w:t xml:space="preserve"> Lo que hay que grabarse es lo que </w:t>
      </w:r>
      <w:r>
        <w:rPr>
          <w:b/>
          <w:lang w:val="es-AR"/>
        </w:rPr>
        <w:t>no</w:t>
      </w:r>
      <w:r>
        <w:rPr>
          <w:lang w:val="es-AR"/>
        </w:rPr>
        <w:t xml:space="preserve"> está: </w:t>
      </w:r>
      <w:r>
        <w:rPr>
          <w:rStyle w:val="Cdigoenlnea"/>
          <w:b/>
          <w:lang w:val="es-AR"/>
        </w:rPr>
        <w:t>"0"</w:t>
      </w:r>
      <w:r>
        <w:rPr>
          <w:b/>
          <w:lang w:val="es-AR"/>
        </w:rPr>
        <w:t xml:space="preserve"> es verdadero</w:t>
      </w:r>
      <w:r>
        <w:rPr>
          <w:lang w:val="es-AR"/>
        </w:rPr>
        <w:t xml:space="preserve"> —cadena no vacía—, </w:t>
      </w:r>
      <w:r>
        <w:rPr>
          <w:rStyle w:val="Cdigoenlnea"/>
          <w:b/>
          <w:lang w:val="es-AR"/>
        </w:rPr>
        <w:t>[]</w:t>
      </w:r>
      <w:r>
        <w:rPr>
          <w:b/>
          <w:lang w:val="es-AR"/>
        </w:rPr>
        <w:t xml:space="preserve"> es verdadero</w:t>
      </w:r>
      <w:r>
        <w:rPr>
          <w:lang w:val="es-AR"/>
        </w:rPr>
        <w:t xml:space="preserve">, </w:t>
      </w:r>
      <w:r>
        <w:rPr>
          <w:rStyle w:val="Cdigoenlnea"/>
          <w:b/>
          <w:lang w:val="es-AR"/>
        </w:rPr>
        <w:t>{}</w:t>
      </w:r>
      <w:r>
        <w:rPr>
          <w:b/>
          <w:lang w:val="es-AR"/>
        </w:rPr>
        <w:t xml:space="preserve"> es verdadero</w:t>
      </w:r>
      <w:r>
        <w:rPr>
          <w:lang w:val="es-AR"/>
        </w:rPr>
        <w:t xml:space="preserve"> y </w:t>
      </w:r>
      <w:r>
        <w:rPr>
          <w:rStyle w:val="Cdigoenlnea"/>
          <w:b/>
          <w:lang w:val="es-AR"/>
        </w:rPr>
        <w:t>"false"</w:t>
      </w:r>
      <w:r>
        <w:rPr>
          <w:b/>
          <w:lang w:val="es-AR"/>
        </w:rPr>
        <w:t xml:space="preserve"> es verdadero</w:t>
      </w:r>
      <w:r>
        <w:rPr>
          <w:lang w:val="es-AR"/>
        </w:rPr>
        <w:t xml:space="preserve">. La analogía del lenguaje entero: </w:t>
      </w:r>
      <w:r>
        <w:rPr>
          <w:b/>
          <w:lang w:val="es-AR"/>
        </w:rPr>
        <w:t>JavaScript es el traductor que nunca dice «no entiendo».</w:t>
      </w:r>
      <w:r>
        <w:rPr>
          <w:lang w:val="es-AR"/>
        </w:rPr>
        <w:t xml:space="preserve"> Le des lo que le des te devuelve algo, y nunca te avisa si era lo que querías.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228849EB" w14:textId="77777777">
        <w:tc>
          <w:tcPr>
            <w:tcW w:w="9016" w:type="dxa"/>
            <w:shd w:val="clear" w:color="FDECEA" w:fill="FDECEA"/>
          </w:tcPr>
          <w:p w14:paraId="3AD0A2E3" w14:textId="77777777" w:rsidR="00FF12C3" w:rsidRDefault="003B12B0">
            <w:pPr>
              <w:pStyle w:val="Cuerpo"/>
              <w:spacing w:after="100"/>
            </w:pPr>
            <w:r>
              <w:rPr>
                <w:b/>
                <w:color w:val="C00000"/>
                <w:sz w:val="20"/>
                <w:lang w:val="es-AR"/>
              </w:rPr>
              <w:t>OJO ACÁ: el arreglo vacío que siempre entra</w:t>
            </w:r>
          </w:p>
          <w:p w14:paraId="7105A019" w14:textId="77777777" w:rsidR="00FF12C3" w:rsidRDefault="003B12B0">
            <w:pPr>
              <w:pStyle w:val="Cuerpo"/>
              <w:spacing w:after="100"/>
            </w:pPr>
            <w:r>
              <w:rPr>
                <w:lang w:val="es-AR"/>
              </w:rPr>
              <w:t>Este error lo comete todo el mundo, y en el TPI lo vas a tener servido en bandeja:</w:t>
            </w:r>
          </w:p>
          <w:p w14:paraId="7FDBE3C7" w14:textId="77777777" w:rsidR="00FF12C3" w:rsidRDefault="003B12B0">
            <w:pPr>
              <w:pStyle w:val="Bloquedecdigo"/>
            </w:pPr>
            <w:r>
              <w:rPr>
                <w:lang w:val="es-AR"/>
              </w:rPr>
              <w:t>if (pedido.items) {</w:t>
            </w:r>
          </w:p>
          <w:p w14:paraId="31BE3D82" w14:textId="77777777" w:rsidR="00FF12C3" w:rsidRDefault="003B12B0">
            <w:pPr>
              <w:pStyle w:val="Bloquedecdigo"/>
            </w:pPr>
            <w:r>
              <w:rPr>
                <w:lang w:val="es-AR"/>
              </w:rPr>
              <w:t xml:space="preserve">  mostrarCarrito();     // se ejecuta SIEMPRE, aunque no haya ni un item</w:t>
            </w:r>
          </w:p>
          <w:p w14:paraId="6A4A7393" w14:textId="77777777" w:rsidR="00FF12C3" w:rsidRDefault="003B12B0">
            <w:pPr>
              <w:pStyle w:val="Bloquedecdigo"/>
            </w:pPr>
            <w:r>
              <w:rPr>
                <w:lang w:val="es-AR"/>
              </w:rPr>
              <w:t>}</w:t>
            </w:r>
          </w:p>
          <w:p w14:paraId="4540B5F4" w14:textId="77777777" w:rsidR="00FF12C3" w:rsidRDefault="003B12B0">
            <w:pPr>
              <w:pStyle w:val="Cuerpo"/>
              <w:spacing w:after="100"/>
            </w:pPr>
            <w:r>
              <w:rPr>
                <w:lang w:val="es-AR"/>
              </w:rPr>
              <w:t xml:space="preserve">Un arreglo vacío </w:t>
            </w:r>
            <w:r>
              <w:rPr>
                <w:b/>
                <w:lang w:val="es-AR"/>
              </w:rPr>
              <w:t>es verdadero</w:t>
            </w:r>
            <w:r>
              <w:rPr>
                <w:lang w:val="es-AR"/>
              </w:rPr>
              <w:t xml:space="preserve">, siempre: </w:t>
            </w:r>
            <w:r>
              <w:rPr>
                <w:rStyle w:val="Cdigoenlnea"/>
                <w:lang w:val="es-AR"/>
              </w:rPr>
              <w:t>[]</w:t>
            </w:r>
            <w:r>
              <w:rPr>
                <w:lang w:val="es-AR"/>
              </w:rPr>
              <w:t xml:space="preserve"> no está en la lista de los ocho, y no va a estar nunca, porque cambiarlo rompería la web. Lo correcto es preguntar por lo que te importa:</w:t>
            </w:r>
          </w:p>
          <w:p w14:paraId="5E912C87" w14:textId="77777777" w:rsidR="00FF12C3" w:rsidRDefault="003B12B0">
            <w:pPr>
              <w:pStyle w:val="Bloquedecdigo"/>
            </w:pPr>
            <w:r>
              <w:rPr>
                <w:lang w:val="es-AR"/>
              </w:rPr>
              <w:t>if (pedido.items.length &gt; 0) { ... }</w:t>
            </w:r>
          </w:p>
          <w:p w14:paraId="02661D8D" w14:textId="77777777" w:rsidR="00FF12C3" w:rsidRDefault="003B12B0">
            <w:pPr>
              <w:pStyle w:val="Cuerpo"/>
              <w:spacing w:after="100"/>
            </w:pPr>
            <w:r>
              <w:rPr>
                <w:lang w:val="es-AR"/>
              </w:rPr>
              <w:t xml:space="preserve">Y si </w:t>
            </w:r>
            <w:r>
              <w:rPr>
                <w:rStyle w:val="Cdigoenlnea"/>
                <w:lang w:val="es-AR"/>
              </w:rPr>
              <w:t>pedido.items</w:t>
            </w:r>
            <w:r>
              <w:rPr>
                <w:lang w:val="es-AR"/>
              </w:rPr>
              <w:t xml:space="preserve"> puede ser </w:t>
            </w:r>
            <w:r>
              <w:rPr>
                <w:rStyle w:val="Cdigoenlnea"/>
                <w:lang w:val="es-AR"/>
              </w:rPr>
              <w:t>undefined</w:t>
            </w:r>
            <w:r>
              <w:rPr>
                <w:lang w:val="es-AR"/>
              </w:rPr>
              <w:t xml:space="preserve">, </w:t>
            </w:r>
            <w:r>
              <w:rPr>
                <w:rStyle w:val="Cdigoenlnea"/>
                <w:lang w:val="es-AR"/>
              </w:rPr>
              <w:t>pedido.items.length</w:t>
            </w:r>
            <w:r>
              <w:rPr>
                <w:lang w:val="es-AR"/>
              </w:rPr>
              <w:t xml:space="preserve"> te tira </w:t>
            </w:r>
            <w:r>
              <w:rPr>
                <w:rStyle w:val="Cdigoenlnea"/>
                <w:lang w:val="es-AR"/>
              </w:rPr>
              <w:t>TypeError</w:t>
            </w:r>
            <w:r>
              <w:rPr>
                <w:lang w:val="es-AR"/>
              </w:rPr>
              <w:t xml:space="preserve">: ahí usás encadenamiento opcional, </w:t>
            </w:r>
            <w:r>
              <w:rPr>
                <w:rStyle w:val="Cdigoenlnea"/>
                <w:lang w:val="es-AR"/>
              </w:rPr>
              <w:t>if (pedido.items?.length)</w:t>
            </w:r>
            <w:r>
              <w:rPr>
                <w:lang w:val="es-AR"/>
              </w:rPr>
              <w:t xml:space="preserve">. </w:t>
            </w:r>
            <w:r>
              <w:rPr>
                <w:b/>
                <w:lang w:val="es-AR"/>
              </w:rPr>
              <w:t>Preguntá por el estado real, no por la existencia del contenedor.</w:t>
            </w:r>
          </w:p>
        </w:tc>
      </w:tr>
    </w:tbl>
    <w:p w14:paraId="61888FD8" w14:textId="77777777" w:rsidR="00FF12C3" w:rsidRDefault="003B12B0">
      <w:pPr>
        <w:pStyle w:val="Ttulo2"/>
      </w:pPr>
      <w:bookmarkStart w:id="28" w:name="_Toc239319848"/>
      <w:r>
        <w:rPr>
          <w:lang w:val="es-AR"/>
        </w:rPr>
        <w:t>3.5.2 — Las dos igualdades, y cuál usar siempre</w:t>
      </w:r>
      <w:bookmarkEnd w:id="28"/>
    </w:p>
    <w:p w14:paraId="4F032949" w14:textId="77777777" w:rsidR="00FF12C3" w:rsidRDefault="003B12B0">
      <w:pPr>
        <w:pStyle w:val="Cuerpo"/>
      </w:pPr>
      <w:r>
        <w:rPr>
          <w:rStyle w:val="Cdigoenlnea"/>
          <w:b/>
          <w:lang w:val="es-AR"/>
        </w:rPr>
        <w:t>===</w:t>
      </w:r>
      <w:r>
        <w:rPr>
          <w:b/>
          <w:lang w:val="es-AR"/>
        </w:rPr>
        <w:t xml:space="preserve"> compara sin convertir</w:t>
      </w:r>
      <w:r>
        <w:rPr>
          <w:lang w:val="es-AR"/>
        </w:rPr>
        <w:t xml:space="preserve">: si los tipos difieren, el resultado es </w:t>
      </w:r>
      <w:r>
        <w:rPr>
          <w:rStyle w:val="Cdigoenlnea"/>
          <w:lang w:val="es-AR"/>
        </w:rPr>
        <w:t>false</w:t>
      </w:r>
      <w:r>
        <w:rPr>
          <w:lang w:val="es-AR"/>
        </w:rPr>
        <w:t xml:space="preserve">. </w:t>
      </w:r>
      <w:r>
        <w:rPr>
          <w:rStyle w:val="Cdigoenlnea"/>
          <w:b/>
          <w:lang w:val="es-AR"/>
        </w:rPr>
        <w:t>==</w:t>
      </w:r>
      <w:r>
        <w:rPr>
          <w:b/>
          <w:lang w:val="es-AR"/>
        </w:rPr>
        <w:t xml:space="preserve"> convierte antes de comparar</w:t>
      </w:r>
      <w:r>
        <w:rPr>
          <w:lang w:val="es-AR"/>
        </w:rPr>
        <w:t>, siguiendo un algoritmo de ECMA-262 que casi nadie recuerda entero, y sus resultados son famosos:</w:t>
      </w:r>
    </w:p>
    <w:p w14:paraId="4753AADD" w14:textId="77777777" w:rsidR="00FF12C3" w:rsidRDefault="003B12B0">
      <w:pPr>
        <w:pStyle w:val="Bloquedecdigo"/>
      </w:pPr>
      <w:r>
        <w:rPr>
          <w:lang w:val="es-AR"/>
        </w:rPr>
        <w:t>"5" == 5           // true</w:t>
      </w:r>
    </w:p>
    <w:p w14:paraId="6FCEB5DA" w14:textId="77777777" w:rsidR="00FF12C3" w:rsidRDefault="003B12B0">
      <w:pPr>
        <w:pStyle w:val="Bloquedecdigo"/>
      </w:pPr>
      <w:r>
        <w:rPr>
          <w:lang w:val="es-AR"/>
        </w:rPr>
        <w:t>0 == ""            // true</w:t>
      </w:r>
    </w:p>
    <w:p w14:paraId="682356AB" w14:textId="77777777" w:rsidR="00FF12C3" w:rsidRDefault="003B12B0">
      <w:pPr>
        <w:pStyle w:val="Bloquedecdigo"/>
      </w:pPr>
      <w:r>
        <w:rPr>
          <w:lang w:val="es-AR"/>
        </w:rPr>
        <w:t>0 == false         // true</w:t>
      </w:r>
    </w:p>
    <w:p w14:paraId="2EC0BC4F" w14:textId="77777777" w:rsidR="00FF12C3" w:rsidRDefault="003B12B0">
      <w:pPr>
        <w:pStyle w:val="Bloquedecdigo"/>
      </w:pPr>
      <w:r>
        <w:rPr>
          <w:lang w:val="es-AR"/>
        </w:rPr>
        <w:t>null == undefined  // true</w:t>
      </w:r>
    </w:p>
    <w:p w14:paraId="3304E28A" w14:textId="77777777" w:rsidR="00FF12C3" w:rsidRDefault="003B12B0">
      <w:pPr>
        <w:pStyle w:val="Bloquedecdigo"/>
      </w:pPr>
      <w:r>
        <w:rPr>
          <w:lang w:val="es-AR"/>
        </w:rPr>
        <w:t>null == 0          // false</w:t>
      </w:r>
    </w:p>
    <w:p w14:paraId="5D7398AE" w14:textId="77777777" w:rsidR="00FF12C3" w:rsidRDefault="003B12B0">
      <w:pPr>
        <w:pStyle w:val="Bloquedecdigo"/>
      </w:pPr>
      <w:r>
        <w:rPr>
          <w:lang w:val="es-AR"/>
        </w:rPr>
        <w:t>NaN == NaN         // false</w:t>
      </w:r>
    </w:p>
    <w:p w14:paraId="36B52F2B" w14:textId="77777777" w:rsidR="00FF12C3" w:rsidRDefault="003B12B0">
      <w:pPr>
        <w:pStyle w:val="Cuerpo"/>
      </w:pPr>
      <w:r>
        <w:rPr>
          <w:lang w:val="es-AR"/>
        </w:rPr>
        <w:t xml:space="preserve">Mirá las tres últimas líneas juntas: </w:t>
      </w:r>
      <w:r>
        <w:rPr>
          <w:b/>
          <w:lang w:val="es-AR"/>
        </w:rPr>
        <w:t>no hay intuición que sirva</w:t>
      </w:r>
      <w:r>
        <w:rPr>
          <w:lang w:val="es-AR"/>
        </w:rPr>
        <w:t xml:space="preserve">. </w:t>
      </w:r>
      <w:r>
        <w:rPr>
          <w:rStyle w:val="Cdigoenlnea"/>
          <w:lang w:val="es-AR"/>
        </w:rPr>
        <w:t>null</w:t>
      </w:r>
      <w:r>
        <w:rPr>
          <w:lang w:val="es-AR"/>
        </w:rPr>
        <w:t xml:space="preserve"> es igual a </w:t>
      </w:r>
      <w:r>
        <w:rPr>
          <w:rStyle w:val="Cdigoenlnea"/>
          <w:lang w:val="es-AR"/>
        </w:rPr>
        <w:t>undefined</w:t>
      </w:r>
      <w:r>
        <w:rPr>
          <w:lang w:val="es-AR"/>
        </w:rPr>
        <w:t xml:space="preserve"> pero no a </w:t>
      </w:r>
      <w:r>
        <w:rPr>
          <w:rStyle w:val="Cdigoenlnea"/>
          <w:lang w:val="es-AR"/>
        </w:rPr>
        <w:t>0</w:t>
      </w:r>
      <w:r>
        <w:rPr>
          <w:lang w:val="es-AR"/>
        </w:rPr>
        <w:t xml:space="preserve">, aunque </w:t>
      </w:r>
      <w:r>
        <w:rPr>
          <w:rStyle w:val="Cdigoenlnea"/>
          <w:lang w:val="es-AR"/>
        </w:rPr>
        <w:t>0</w:t>
      </w:r>
      <w:r>
        <w:rPr>
          <w:lang w:val="es-AR"/>
        </w:rPr>
        <w:t xml:space="preserve"> sí sea igual a </w:t>
      </w:r>
      <w:r>
        <w:rPr>
          <w:rStyle w:val="Cdigoenlnea"/>
          <w:lang w:val="es-AR"/>
        </w:rPr>
        <w:t>""</w:t>
      </w:r>
      <w:r>
        <w:rPr>
          <w:lang w:val="es-AR"/>
        </w:rPr>
        <w:t xml:space="preserve">, y </w:t>
      </w:r>
      <w:r>
        <w:rPr>
          <w:rStyle w:val="Cdigoenlnea"/>
          <w:lang w:val="es-AR"/>
        </w:rPr>
        <w:t>NaN</w:t>
      </w:r>
      <w:r>
        <w:rPr>
          <w:lang w:val="es-AR"/>
        </w:rPr>
        <w:t xml:space="preserve"> no es igual ni a sí mismo. No es una tabla que se deduzca: es una tabla que se consulta.</w:t>
      </w:r>
    </w:p>
    <w:p w14:paraId="5FDF43EF" w14:textId="77777777" w:rsidR="00FF12C3" w:rsidRDefault="003B12B0">
      <w:pPr>
        <w:pStyle w:val="Cuerpo"/>
      </w:pPr>
      <w:r>
        <w:rPr>
          <w:b/>
          <w:lang w:val="es-AR"/>
        </w:rPr>
        <w:t xml:space="preserve">Usá siempre </w:t>
      </w:r>
      <w:r>
        <w:rPr>
          <w:rStyle w:val="Cdigoenlnea"/>
          <w:b/>
          <w:lang w:val="es-AR"/>
        </w:rPr>
        <w:t>===</w:t>
      </w:r>
      <w:r>
        <w:rPr>
          <w:b/>
          <w:lang w:val="es-AR"/>
        </w:rPr>
        <w:t>.</w:t>
      </w:r>
      <w:r>
        <w:rPr>
          <w:lang w:val="es-AR"/>
        </w:rPr>
        <w:t xml:space="preserve"> La única excepción defendible es </w:t>
      </w:r>
      <w:r>
        <w:rPr>
          <w:rStyle w:val="Cdigoenlnea"/>
          <w:lang w:val="es-AR"/>
        </w:rPr>
        <w:t>== null</w:t>
      </w:r>
      <w:r>
        <w:rPr>
          <w:lang w:val="es-AR"/>
        </w:rPr>
        <w:t xml:space="preserve">, que da verdadero para </w:t>
      </w:r>
      <w:r>
        <w:rPr>
          <w:rStyle w:val="Cdigoenlnea"/>
          <w:lang w:val="es-AR"/>
        </w:rPr>
        <w:t>null</w:t>
      </w:r>
      <w:r>
        <w:rPr>
          <w:lang w:val="es-AR"/>
        </w:rPr>
        <w:t xml:space="preserve"> y </w:t>
      </w:r>
      <w:r>
        <w:rPr>
          <w:rStyle w:val="Cdigoenlnea"/>
          <w:lang w:val="es-AR"/>
        </w:rPr>
        <w:t>undefined</w:t>
      </w:r>
      <w:r>
        <w:rPr>
          <w:lang w:val="es-AR"/>
        </w:rPr>
        <w:t xml:space="preserve"> a la vez: la forma compacta de preguntar por los dos casos de «acá no hay valor» de la sección 3.4.1.</w:t>
      </w:r>
    </w:p>
    <w:p w14:paraId="133E1453" w14:textId="77777777" w:rsidR="00FF12C3" w:rsidRDefault="003B12B0">
      <w:pPr>
        <w:pStyle w:val="Ttulo2"/>
      </w:pPr>
      <w:bookmarkStart w:id="29" w:name="_Toc239319849"/>
      <w:r>
        <w:rPr>
          <w:lang w:val="es-AR"/>
        </w:rPr>
        <w:lastRenderedPageBreak/>
        <w:t xml:space="preserve">3.5.3 — </w:t>
      </w:r>
      <w:r>
        <w:rPr>
          <w:rStyle w:val="Cdigoenlnea"/>
          <w:lang w:val="es-AR"/>
        </w:rPr>
        <w:t>NaN</w:t>
      </w:r>
      <w:r>
        <w:rPr>
          <w:lang w:val="es-AR"/>
        </w:rPr>
        <w:t xml:space="preserve"> y los valores que no están</w:t>
      </w:r>
      <w:bookmarkEnd w:id="29"/>
    </w:p>
    <w:p w14:paraId="4F9E683A" w14:textId="77777777" w:rsidR="00FF12C3" w:rsidRDefault="003B12B0">
      <w:pPr>
        <w:pStyle w:val="Cuerpo"/>
      </w:pPr>
      <w:r>
        <w:rPr>
          <w:rStyle w:val="Cdigoenlnea"/>
          <w:lang w:val="es-AR"/>
        </w:rPr>
        <w:t>NaN</w:t>
      </w:r>
      <w:r>
        <w:rPr>
          <w:lang w:val="es-AR"/>
        </w:rPr>
        <w:t xml:space="preserve"> significa </w:t>
      </w:r>
      <w:r>
        <w:rPr>
          <w:b/>
          <w:lang w:val="es-AR"/>
        </w:rPr>
        <w:t>«no es un número»</w:t>
      </w:r>
      <w:r>
        <w:rPr>
          <w:lang w:val="es-AR"/>
        </w:rPr>
        <w:t xml:space="preserve"> y es el resultado de una operación aritmética imposible. Tiene una propiedad que sorprende: </w:t>
      </w:r>
      <w:r>
        <w:rPr>
          <w:b/>
          <w:lang w:val="es-AR"/>
        </w:rPr>
        <w:t>no es igual a sí mismo</w:t>
      </w:r>
      <w:r>
        <w:rPr>
          <w:lang w:val="es-AR"/>
        </w:rPr>
        <w:t xml:space="preserve">, así que se detecta con </w:t>
      </w:r>
      <w:r>
        <w:rPr>
          <w:rStyle w:val="Cdigoenlnea"/>
          <w:lang w:val="es-AR"/>
        </w:rPr>
        <w:t>Number.isNaN()</w:t>
      </w:r>
      <w:r>
        <w:rPr>
          <w:lang w:val="es-AR"/>
        </w:rPr>
        <w:t xml:space="preserve"> — una comparación da siempre </w:t>
      </w:r>
      <w:r>
        <w:rPr>
          <w:rStyle w:val="Cdigoenlnea"/>
          <w:lang w:val="es-AR"/>
        </w:rPr>
        <w:t>false</w:t>
      </w:r>
      <w:r>
        <w:rPr>
          <w:lang w:val="es-AR"/>
        </w:rPr>
        <w:t xml:space="preserve"> y vas a jurar que el valor está bien.</w:t>
      </w:r>
    </w:p>
    <w:p w14:paraId="0B115C21" w14:textId="77777777" w:rsidR="00FF12C3" w:rsidRDefault="003B12B0">
      <w:pPr>
        <w:pStyle w:val="Cuerpo"/>
      </w:pPr>
      <w:r>
        <w:rPr>
          <w:lang w:val="es-AR"/>
        </w:rPr>
        <w:t>Para valores posiblemente ausentes hay operadores que conviene distinguir:</w:t>
      </w:r>
    </w:p>
    <w:p w14:paraId="34081669" w14:textId="77777777" w:rsidR="00FF12C3" w:rsidRDefault="003B12B0">
      <w:pPr>
        <w:pStyle w:val="Bloquedecdigo"/>
      </w:pPr>
      <w:r>
        <w:rPr>
          <w:lang w:val="es-AR"/>
        </w:rPr>
        <w:t>const a = producto.descuento ?? 0;    // usa 0 sólo si es null o undefined</w:t>
      </w:r>
    </w:p>
    <w:p w14:paraId="35508B5E" w14:textId="77777777" w:rsidR="00FF12C3" w:rsidRDefault="003B12B0">
      <w:pPr>
        <w:pStyle w:val="Bloquedecdigo"/>
      </w:pPr>
      <w:r>
        <w:rPr>
          <w:lang w:val="es-AR"/>
        </w:rPr>
        <w:t>const b = producto.descuento || 0;    // usa 0 también si es 0, "" o false</w:t>
      </w:r>
    </w:p>
    <w:p w14:paraId="6DFF6B17" w14:textId="77777777" w:rsidR="00FF12C3" w:rsidRDefault="003B12B0">
      <w:pPr>
        <w:pStyle w:val="Bloquedecdigo"/>
      </w:pPr>
      <w:r>
        <w:rPr>
          <w:lang w:val="es-AR"/>
        </w:rPr>
        <w:t>const calle = pedido?.direccion?.calle;</w:t>
      </w:r>
    </w:p>
    <w:tbl>
      <w:tblPr>
        <w:tblStyle w:val="Tablaconcuadrcula"/>
        <w:tblW w:w="0" w:type="auto"/>
        <w:tblLook w:val="04A0" w:firstRow="1" w:lastRow="0" w:firstColumn="1" w:lastColumn="0" w:noHBand="0" w:noVBand="1"/>
      </w:tblPr>
      <w:tblGrid>
        <w:gridCol w:w="1804"/>
        <w:gridCol w:w="1803"/>
        <w:gridCol w:w="1803"/>
        <w:gridCol w:w="1803"/>
        <w:gridCol w:w="1803"/>
      </w:tblGrid>
      <w:tr w:rsidR="00FF12C3" w14:paraId="49BA65DC" w14:textId="77777777">
        <w:trPr>
          <w:cantSplit/>
          <w:tblHeader/>
        </w:trPr>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7ABC384E" w14:textId="77777777" w:rsidR="00FF12C3" w:rsidRDefault="003B12B0">
            <w:pPr>
              <w:pStyle w:val="Cuerpo"/>
              <w:spacing w:after="0"/>
            </w:pPr>
            <w:r>
              <w:rPr>
                <w:b/>
                <w:lang w:val="es-AR"/>
              </w:rPr>
              <w:t>Operador</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21C8F85B" w14:textId="77777777" w:rsidR="00FF12C3" w:rsidRDefault="003B12B0">
            <w:pPr>
              <w:pStyle w:val="Cuerpo"/>
              <w:spacing w:after="0"/>
            </w:pPr>
            <w:r>
              <w:rPr>
                <w:b/>
                <w:lang w:val="es-AR"/>
              </w:rPr>
              <w:t>Cuándo actúa</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35EC83D1" w14:textId="77777777" w:rsidR="00FF12C3" w:rsidRDefault="003B12B0">
            <w:pPr>
              <w:pStyle w:val="Cuerpo"/>
              <w:spacing w:after="0"/>
            </w:pPr>
            <w:r>
              <w:rPr>
                <w:b/>
                <w:lang w:val="es-AR"/>
              </w:rPr>
              <w:t>El error típico</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4D89AAB6" w14:textId="77777777" w:rsidR="00FF12C3" w:rsidRDefault="00FF12C3">
            <w:pPr>
              <w:pStyle w:val="Cuerpo"/>
              <w:spacing w:after="0"/>
            </w:pP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3566F464" w14:textId="77777777" w:rsidR="00FF12C3" w:rsidRDefault="00FF12C3">
            <w:pPr>
              <w:pStyle w:val="Cuerpo"/>
              <w:spacing w:after="0"/>
            </w:pPr>
          </w:p>
        </w:tc>
      </w:tr>
      <w:tr w:rsidR="00FF12C3" w14:paraId="53AB7C96"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0EE29858" w14:textId="77777777" w:rsidR="00FF12C3" w:rsidRDefault="003B12B0">
            <w:pPr>
              <w:pStyle w:val="Cuerpo"/>
              <w:spacing w:after="0"/>
            </w:pPr>
            <w:r>
              <w:rPr>
                <w:rStyle w:val="Cdigoenlnea"/>
                <w:b/>
                <w:lang w:val="es-AR"/>
              </w:rPr>
              <w:t>??</w:t>
            </w:r>
            <w:r>
              <w:rPr>
                <w:lang w:val="es-AR"/>
              </w:rPr>
              <w:t xml:space="preserve"> · coalescente nulo</w:t>
            </w:r>
          </w:p>
        </w:tc>
        <w:tc>
          <w:tcPr>
            <w:tcW w:w="1805" w:type="dxa"/>
            <w:tcBorders>
              <w:top w:val="single" w:sz="4" w:space="0" w:color="999999"/>
              <w:left w:val="single" w:sz="4" w:space="0" w:color="999999"/>
              <w:bottom w:val="single" w:sz="4" w:space="0" w:color="999999"/>
              <w:right w:val="single" w:sz="4" w:space="0" w:color="999999"/>
            </w:tcBorders>
          </w:tcPr>
          <w:p w14:paraId="25FB1F45" w14:textId="77777777" w:rsidR="00FF12C3" w:rsidRDefault="003B12B0">
            <w:pPr>
              <w:pStyle w:val="Cuerpo"/>
              <w:spacing w:after="0"/>
            </w:pPr>
            <w:r>
              <w:rPr>
                <w:lang w:val="es-AR"/>
              </w:rPr>
              <w:t xml:space="preserve">Sólo ante </w:t>
            </w:r>
            <w:r>
              <w:rPr>
                <w:rStyle w:val="Cdigoenlnea"/>
                <w:lang w:val="es-AR"/>
              </w:rPr>
              <w:t>null</w:t>
            </w:r>
            <w:r>
              <w:rPr>
                <w:lang w:val="es-AR"/>
              </w:rPr>
              <w:t xml:space="preserve"> o </w:t>
            </w:r>
            <w:r>
              <w:rPr>
                <w:rStyle w:val="Cdigoenlnea"/>
                <w:lang w:val="es-AR"/>
              </w:rPr>
              <w:t>undefined</w:t>
            </w:r>
          </w:p>
        </w:tc>
        <w:tc>
          <w:tcPr>
            <w:tcW w:w="1805" w:type="dxa"/>
            <w:tcBorders>
              <w:top w:val="single" w:sz="4" w:space="0" w:color="999999"/>
              <w:left w:val="single" w:sz="4" w:space="0" w:color="999999"/>
              <w:bottom w:val="single" w:sz="4" w:space="0" w:color="999999"/>
              <w:right w:val="single" w:sz="4" w:space="0" w:color="999999"/>
            </w:tcBorders>
          </w:tcPr>
          <w:p w14:paraId="2DEB4F7E" w14:textId="77777777" w:rsidR="00FF12C3" w:rsidRDefault="003B12B0">
            <w:pPr>
              <w:pStyle w:val="Cuerpo"/>
              <w:spacing w:after="0"/>
            </w:pPr>
            <w:r>
              <w:rPr>
                <w:lang w:val="es-AR"/>
              </w:rPr>
              <w:t>Ninguno: es el que casi siempre querés</w:t>
            </w:r>
          </w:p>
        </w:tc>
        <w:tc>
          <w:tcPr>
            <w:tcW w:w="1805" w:type="dxa"/>
            <w:tcBorders>
              <w:top w:val="single" w:sz="4" w:space="0" w:color="999999"/>
              <w:left w:val="single" w:sz="4" w:space="0" w:color="999999"/>
              <w:bottom w:val="single" w:sz="4" w:space="0" w:color="999999"/>
              <w:right w:val="single" w:sz="4" w:space="0" w:color="999999"/>
            </w:tcBorders>
          </w:tcPr>
          <w:p w14:paraId="37555BCE" w14:textId="77777777" w:rsidR="00FF12C3" w:rsidRDefault="00FF12C3">
            <w:pPr>
              <w:pStyle w:val="Cuerpo"/>
              <w:spacing w:after="0"/>
            </w:pPr>
          </w:p>
        </w:tc>
        <w:tc>
          <w:tcPr>
            <w:tcW w:w="1805" w:type="dxa"/>
            <w:tcBorders>
              <w:top w:val="single" w:sz="4" w:space="0" w:color="999999"/>
              <w:left w:val="single" w:sz="4" w:space="0" w:color="999999"/>
              <w:bottom w:val="single" w:sz="4" w:space="0" w:color="999999"/>
              <w:right w:val="single" w:sz="4" w:space="0" w:color="999999"/>
            </w:tcBorders>
          </w:tcPr>
          <w:p w14:paraId="60AFCF2B" w14:textId="77777777" w:rsidR="00FF12C3" w:rsidRDefault="00FF12C3">
            <w:pPr>
              <w:pStyle w:val="Cuerpo"/>
              <w:spacing w:after="0"/>
            </w:pPr>
          </w:p>
        </w:tc>
      </w:tr>
      <w:tr w:rsidR="00FF12C3" w14:paraId="64997DE8"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74D769C5" w14:textId="77777777" w:rsidR="00FF12C3" w:rsidRDefault="003B12B0">
            <w:pPr>
              <w:pStyle w:val="Cuerpo"/>
              <w:spacing w:after="0"/>
            </w:pPr>
            <w:r>
              <w:rPr>
                <w:lang w:val="es-AR"/>
              </w:rPr>
              <w:t>**`\</w:t>
            </w:r>
          </w:p>
        </w:tc>
        <w:tc>
          <w:tcPr>
            <w:tcW w:w="1805" w:type="dxa"/>
            <w:tcBorders>
              <w:top w:val="single" w:sz="4" w:space="0" w:color="999999"/>
              <w:left w:val="single" w:sz="4" w:space="0" w:color="999999"/>
              <w:bottom w:val="single" w:sz="4" w:space="0" w:color="999999"/>
              <w:right w:val="single" w:sz="4" w:space="0" w:color="999999"/>
            </w:tcBorders>
          </w:tcPr>
          <w:p w14:paraId="07019E42" w14:textId="77777777" w:rsidR="00FF12C3" w:rsidRDefault="003B12B0">
            <w:pPr>
              <w:pStyle w:val="Cuerpo"/>
              <w:spacing w:after="0"/>
            </w:pPr>
            <w:r>
              <w:rPr>
                <w:lang w:val="es-AR"/>
              </w:rPr>
              <w:t>\</w:t>
            </w:r>
          </w:p>
        </w:tc>
        <w:tc>
          <w:tcPr>
            <w:tcW w:w="1805" w:type="dxa"/>
            <w:tcBorders>
              <w:top w:val="single" w:sz="4" w:space="0" w:color="999999"/>
              <w:left w:val="single" w:sz="4" w:space="0" w:color="999999"/>
              <w:bottom w:val="single" w:sz="4" w:space="0" w:color="999999"/>
              <w:right w:val="single" w:sz="4" w:space="0" w:color="999999"/>
            </w:tcBorders>
          </w:tcPr>
          <w:p w14:paraId="64210ED5" w14:textId="77777777" w:rsidR="00FF12C3" w:rsidRDefault="003B12B0">
            <w:pPr>
              <w:pStyle w:val="Cuerpo"/>
              <w:spacing w:after="0"/>
            </w:pPr>
            <w:r>
              <w:rPr>
                <w:lang w:val="es-AR"/>
              </w:rPr>
              <w:t>`** · o lógico</w:t>
            </w:r>
          </w:p>
        </w:tc>
        <w:tc>
          <w:tcPr>
            <w:tcW w:w="1805" w:type="dxa"/>
            <w:tcBorders>
              <w:top w:val="single" w:sz="4" w:space="0" w:color="999999"/>
              <w:left w:val="single" w:sz="4" w:space="0" w:color="999999"/>
              <w:bottom w:val="single" w:sz="4" w:space="0" w:color="999999"/>
              <w:right w:val="single" w:sz="4" w:space="0" w:color="999999"/>
            </w:tcBorders>
          </w:tcPr>
          <w:p w14:paraId="6342FECF" w14:textId="77777777" w:rsidR="00FF12C3" w:rsidRDefault="003B12B0">
            <w:pPr>
              <w:pStyle w:val="Cuerpo"/>
              <w:spacing w:after="0"/>
            </w:pPr>
            <w:r>
              <w:rPr>
                <w:lang w:val="es-AR"/>
              </w:rPr>
              <w:t xml:space="preserve">Ante </w:t>
            </w:r>
            <w:r>
              <w:rPr>
                <w:b/>
                <w:lang w:val="es-AR"/>
              </w:rPr>
              <w:t>cualquiera de los ocho valores falsos</w:t>
            </w:r>
          </w:p>
        </w:tc>
        <w:tc>
          <w:tcPr>
            <w:tcW w:w="1805" w:type="dxa"/>
            <w:tcBorders>
              <w:top w:val="single" w:sz="4" w:space="0" w:color="999999"/>
              <w:left w:val="single" w:sz="4" w:space="0" w:color="999999"/>
              <w:bottom w:val="single" w:sz="4" w:space="0" w:color="999999"/>
              <w:right w:val="single" w:sz="4" w:space="0" w:color="999999"/>
            </w:tcBorders>
          </w:tcPr>
          <w:p w14:paraId="1C362797" w14:textId="77777777" w:rsidR="00FF12C3" w:rsidRDefault="003B12B0">
            <w:pPr>
              <w:pStyle w:val="Cuerpo"/>
              <w:spacing w:after="0"/>
            </w:pPr>
            <w:r>
              <w:rPr>
                <w:lang w:val="es-AR"/>
              </w:rPr>
              <w:t xml:space="preserve">Descarta valores legítimos: un descuento de </w:t>
            </w:r>
            <w:r>
              <w:rPr>
                <w:rStyle w:val="Cdigoenlnea"/>
                <w:lang w:val="es-AR"/>
              </w:rPr>
              <w:t>0</w:t>
            </w:r>
            <w:r>
              <w:rPr>
                <w:lang w:val="es-AR"/>
              </w:rPr>
              <w:t xml:space="preserve">, una cantidad de </w:t>
            </w:r>
            <w:r>
              <w:rPr>
                <w:rStyle w:val="Cdigoenlnea"/>
                <w:lang w:val="es-AR"/>
              </w:rPr>
              <w:t>0</w:t>
            </w:r>
            <w:r>
              <w:rPr>
                <w:lang w:val="es-AR"/>
              </w:rPr>
              <w:t>, una observación vacía</w:t>
            </w:r>
          </w:p>
        </w:tc>
      </w:tr>
      <w:tr w:rsidR="00FF12C3" w14:paraId="7D7CE504"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6F801401" w14:textId="77777777" w:rsidR="00FF12C3" w:rsidRDefault="003B12B0">
            <w:pPr>
              <w:pStyle w:val="Cuerpo"/>
              <w:spacing w:after="0"/>
            </w:pPr>
            <w:r>
              <w:rPr>
                <w:rStyle w:val="Cdigoenlnea"/>
                <w:b/>
                <w:lang w:val="es-AR"/>
              </w:rPr>
              <w:t>?.</w:t>
            </w:r>
            <w:r>
              <w:rPr>
                <w:lang w:val="es-AR"/>
              </w:rPr>
              <w:t xml:space="preserve"> · encadenamiento opcional</w:t>
            </w:r>
          </w:p>
        </w:tc>
        <w:tc>
          <w:tcPr>
            <w:tcW w:w="1805" w:type="dxa"/>
            <w:tcBorders>
              <w:top w:val="single" w:sz="4" w:space="0" w:color="999999"/>
              <w:left w:val="single" w:sz="4" w:space="0" w:color="999999"/>
              <w:bottom w:val="single" w:sz="4" w:space="0" w:color="999999"/>
              <w:right w:val="single" w:sz="4" w:space="0" w:color="999999"/>
            </w:tcBorders>
          </w:tcPr>
          <w:p w14:paraId="1F8C6BB1" w14:textId="77777777" w:rsidR="00FF12C3" w:rsidRDefault="003B12B0">
            <w:pPr>
              <w:pStyle w:val="Cuerpo"/>
              <w:spacing w:after="0"/>
            </w:pPr>
            <w:r>
              <w:rPr>
                <w:lang w:val="es-AR"/>
              </w:rPr>
              <w:t xml:space="preserve">Accede sólo </w:t>
            </w:r>
            <w:r>
              <w:rPr>
                <w:b/>
                <w:lang w:val="es-AR"/>
              </w:rPr>
              <w:t>si el objeto existe</w:t>
            </w:r>
            <w:r>
              <w:rPr>
                <w:lang w:val="es-AR"/>
              </w:rPr>
              <w:t xml:space="preserve">; devuelve </w:t>
            </w:r>
            <w:r>
              <w:rPr>
                <w:rStyle w:val="Cdigoenlnea"/>
                <w:lang w:val="es-AR"/>
              </w:rPr>
              <w:t>undefined</w:t>
            </w:r>
            <w:r>
              <w:rPr>
                <w:lang w:val="es-AR"/>
              </w:rPr>
              <w:t xml:space="preserve"> en vez de lanzar </w:t>
            </w:r>
            <w:r>
              <w:rPr>
                <w:rStyle w:val="Cdigoenlnea"/>
                <w:lang w:val="es-AR"/>
              </w:rPr>
              <w:t>TypeError</w:t>
            </w:r>
          </w:p>
        </w:tc>
        <w:tc>
          <w:tcPr>
            <w:tcW w:w="1805" w:type="dxa"/>
            <w:tcBorders>
              <w:top w:val="single" w:sz="4" w:space="0" w:color="999999"/>
              <w:left w:val="single" w:sz="4" w:space="0" w:color="999999"/>
              <w:bottom w:val="single" w:sz="4" w:space="0" w:color="999999"/>
              <w:right w:val="single" w:sz="4" w:space="0" w:color="999999"/>
            </w:tcBorders>
          </w:tcPr>
          <w:p w14:paraId="690C2C8E" w14:textId="77777777" w:rsidR="00FF12C3" w:rsidRDefault="003B12B0">
            <w:pPr>
              <w:pStyle w:val="Cuerpo"/>
              <w:spacing w:after="0"/>
            </w:pPr>
            <w:r>
              <w:rPr>
                <w:lang w:val="es-AR"/>
              </w:rPr>
              <w:t xml:space="preserve">Usarlo de más, tapando un </w:t>
            </w:r>
            <w:r>
              <w:rPr>
                <w:rStyle w:val="Cdigoenlnea"/>
                <w:lang w:val="es-AR"/>
              </w:rPr>
              <w:t>undefined</w:t>
            </w:r>
            <w:r>
              <w:rPr>
                <w:lang w:val="es-AR"/>
              </w:rPr>
              <w:t xml:space="preserve"> que delataba un bug más arriba</w:t>
            </w:r>
          </w:p>
        </w:tc>
        <w:tc>
          <w:tcPr>
            <w:tcW w:w="1805" w:type="dxa"/>
            <w:tcBorders>
              <w:top w:val="single" w:sz="4" w:space="0" w:color="999999"/>
              <w:left w:val="single" w:sz="4" w:space="0" w:color="999999"/>
              <w:bottom w:val="single" w:sz="4" w:space="0" w:color="999999"/>
              <w:right w:val="single" w:sz="4" w:space="0" w:color="999999"/>
            </w:tcBorders>
          </w:tcPr>
          <w:p w14:paraId="131639D3" w14:textId="77777777" w:rsidR="00FF12C3" w:rsidRDefault="00FF12C3">
            <w:pPr>
              <w:pStyle w:val="Cuerpo"/>
              <w:spacing w:after="0"/>
            </w:pPr>
          </w:p>
        </w:tc>
        <w:tc>
          <w:tcPr>
            <w:tcW w:w="1805" w:type="dxa"/>
            <w:tcBorders>
              <w:top w:val="single" w:sz="4" w:space="0" w:color="999999"/>
              <w:left w:val="single" w:sz="4" w:space="0" w:color="999999"/>
              <w:bottom w:val="single" w:sz="4" w:space="0" w:color="999999"/>
              <w:right w:val="single" w:sz="4" w:space="0" w:color="999999"/>
            </w:tcBorders>
          </w:tcPr>
          <w:p w14:paraId="56B51F41" w14:textId="77777777" w:rsidR="00FF12C3" w:rsidRDefault="00FF12C3">
            <w:pPr>
              <w:pStyle w:val="Cuerpo"/>
              <w:spacing w:after="0"/>
            </w:pPr>
          </w:p>
        </w:tc>
      </w:tr>
    </w:tbl>
    <w:p w14:paraId="3B6AB394" w14:textId="77777777" w:rsidR="00FF12C3" w:rsidRDefault="00FF12C3">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0CD68C69" w14:textId="77777777">
        <w:tc>
          <w:tcPr>
            <w:tcW w:w="9016" w:type="dxa"/>
            <w:shd w:val="clear" w:color="DEEBF7" w:fill="DEEBF7"/>
          </w:tcPr>
          <w:p w14:paraId="0778089D" w14:textId="77777777" w:rsidR="00FF12C3" w:rsidRDefault="003B12B0">
            <w:pPr>
              <w:pStyle w:val="Cuerpo"/>
              <w:spacing w:after="100"/>
            </w:pPr>
            <w:r>
              <w:rPr>
                <w:b/>
                <w:color w:val="2E74B5"/>
                <w:sz w:val="20"/>
                <w:lang w:val="es-AR"/>
              </w:rPr>
              <w:t>PARA EL PIZARRÓN: `??` y el o lógico no son intercambiables</w:t>
            </w:r>
          </w:p>
          <w:p w14:paraId="22EF2C54" w14:textId="77777777" w:rsidR="00FF12C3" w:rsidRDefault="003B12B0">
            <w:pPr>
              <w:pStyle w:val="Cuerpo"/>
              <w:spacing w:after="100"/>
            </w:pPr>
            <w:r>
              <w:rPr>
                <w:b/>
                <w:lang w:val="es-AR"/>
              </w:rPr>
              <w:t>El o lógico pregunta «¿esto es falso?». El coalescente nulo pregunta «¿esto no existe?».</w:t>
            </w:r>
            <w:r>
              <w:rPr>
                <w:lang w:val="es-AR"/>
              </w:rPr>
              <w:t xml:space="preserve"> Confundirlos te hace desaparecer datos válidos.</w:t>
            </w:r>
          </w:p>
          <w:p w14:paraId="4C845C52" w14:textId="77777777" w:rsidR="00FF12C3" w:rsidRDefault="003B12B0">
            <w:pPr>
              <w:pStyle w:val="Cuerpo"/>
              <w:spacing w:after="100"/>
            </w:pPr>
            <w:r>
              <w:rPr>
                <w:lang w:val="es-AR"/>
              </w:rPr>
              <w:t xml:space="preserve">El caso que te va a pasar: </w:t>
            </w:r>
            <w:r>
              <w:rPr>
                <w:rStyle w:val="Cdigoenlnea"/>
                <w:lang w:val="es-AR"/>
              </w:rPr>
              <w:t>cantidad || 1</w:t>
            </w:r>
            <w:r>
              <w:rPr>
                <w:lang w:val="es-AR"/>
              </w:rPr>
              <w:t xml:space="preserve">. Si el usuario puso </w:t>
            </w:r>
            <w:r>
              <w:rPr>
                <w:b/>
                <w:lang w:val="es-AR"/>
              </w:rPr>
              <w:t>cero</w:t>
            </w:r>
            <w:r>
              <w:rPr>
                <w:lang w:val="es-AR"/>
              </w:rPr>
              <w:t xml:space="preserve"> a propósito, </w:t>
            </w:r>
            <w:r>
              <w:rPr>
                <w:rStyle w:val="Cdigoenlnea"/>
                <w:lang w:val="es-AR"/>
              </w:rPr>
              <w:t>0</w:t>
            </w:r>
            <w:r>
              <w:rPr>
                <w:lang w:val="es-AR"/>
              </w:rPr>
              <w:t xml:space="preserve"> es falso y tu código lo convierte en uno: acabás de agregarle al pedido un producto que la persona sacó. </w:t>
            </w:r>
            <w:r>
              <w:rPr>
                <w:b/>
                <w:lang w:val="es-AR"/>
              </w:rPr>
              <w:t xml:space="preserve">Cuando el </w:t>
            </w:r>
            <w:r>
              <w:rPr>
                <w:rStyle w:val="Cdigoenlnea"/>
                <w:b/>
                <w:lang w:val="es-AR"/>
              </w:rPr>
              <w:t>0</w:t>
            </w:r>
            <w:r>
              <w:rPr>
                <w:b/>
                <w:lang w:val="es-AR"/>
              </w:rPr>
              <w:t xml:space="preserve"> o la cadena vacía sean datos legítimos —y en pedidos lo son casi siempre—, el operador es </w:t>
            </w:r>
            <w:r>
              <w:rPr>
                <w:rStyle w:val="Cdigoenlnea"/>
                <w:b/>
                <w:lang w:val="es-AR"/>
              </w:rPr>
              <w:t>??</w:t>
            </w:r>
            <w:r>
              <w:rPr>
                <w:b/>
                <w:lang w:val="es-AR"/>
              </w:rPr>
              <w:t>.</w:t>
            </w:r>
          </w:p>
        </w:tc>
      </w:tr>
    </w:tbl>
    <w:p w14:paraId="1DD54AB9" w14:textId="77777777" w:rsidR="00FF12C3" w:rsidRDefault="003B12B0">
      <w:pPr>
        <w:pStyle w:val="Ttulo2"/>
      </w:pPr>
      <w:bookmarkStart w:id="30" w:name="_Toc239319850"/>
      <w:r>
        <w:rPr>
          <w:lang w:val="es-AR"/>
        </w:rPr>
        <w:t>3.5.4 — El modelo numérico y el problema del dinero</w:t>
      </w:r>
      <w:bookmarkEnd w:id="30"/>
    </w:p>
    <w:p w14:paraId="1AA065FD" w14:textId="77777777" w:rsidR="00FF12C3" w:rsidRDefault="003B12B0">
      <w:pPr>
        <w:pStyle w:val="Ttulo3"/>
      </w:pPr>
      <w:bookmarkStart w:id="31" w:name="_Toc239319851"/>
      <w:r>
        <w:rPr>
          <w:lang w:val="es-AR"/>
        </w:rPr>
        <w:t>Qué dice</w:t>
      </w:r>
      <w:bookmarkEnd w:id="31"/>
    </w:p>
    <w:p w14:paraId="16755907" w14:textId="77777777" w:rsidR="00FF12C3" w:rsidRDefault="003B12B0">
      <w:pPr>
        <w:pStyle w:val="Cuerpo"/>
      </w:pPr>
      <w:r>
        <w:rPr>
          <w:lang w:val="es-AR"/>
        </w:rPr>
        <w:t xml:space="preserve">Acá está el punto más importante del capítulo para el TPI. Todo número de JavaScript es un punto flotante de doble precisión </w:t>
      </w:r>
      <w:r>
        <w:rPr>
          <w:b/>
          <w:lang w:val="es-AR"/>
        </w:rPr>
        <w:t>IEEE 754</w:t>
      </w:r>
      <w:r>
        <w:rPr>
          <w:lang w:val="es-AR"/>
        </w:rPr>
        <w:t xml:space="preserve">. Ese formato representa los números en </w:t>
      </w:r>
      <w:r>
        <w:rPr>
          <w:b/>
          <w:lang w:val="es-AR"/>
        </w:rPr>
        <w:t>base dos</w:t>
      </w:r>
      <w:r>
        <w:rPr>
          <w:lang w:val="es-AR"/>
        </w:rPr>
        <w:t xml:space="preserve">, y hay decimales que en base dos son periódicos, igual que un tercio es periódico en base diez. </w:t>
      </w:r>
      <w:r>
        <w:rPr>
          <w:rStyle w:val="Cdigoenlnea"/>
          <w:b/>
          <w:lang w:val="es-AR"/>
        </w:rPr>
        <w:t>0.1</w:t>
      </w:r>
      <w:r>
        <w:rPr>
          <w:b/>
          <w:lang w:val="es-AR"/>
        </w:rPr>
        <w:t xml:space="preserve"> es uno de ellos.</w:t>
      </w:r>
    </w:p>
    <w:p w14:paraId="2EE52B46" w14:textId="77777777" w:rsidR="00FF12C3" w:rsidRDefault="003B12B0">
      <w:pPr>
        <w:pStyle w:val="Bloquedecdigo"/>
      </w:pPr>
      <w:r>
        <w:rPr>
          <w:lang w:val="es-AR"/>
        </w:rPr>
        <w:t>0.1 + 0.2              // 0.30000000000000004</w:t>
      </w:r>
    </w:p>
    <w:p w14:paraId="28B9EC15" w14:textId="77777777" w:rsidR="00FF12C3" w:rsidRDefault="003B12B0">
      <w:pPr>
        <w:pStyle w:val="Bloquedecdigo"/>
      </w:pPr>
      <w:r>
        <w:rPr>
          <w:lang w:val="es-AR"/>
        </w:rPr>
        <w:t>0.1 + 0.2 === 0.3      // false</w:t>
      </w:r>
    </w:p>
    <w:p w14:paraId="7FA29853" w14:textId="77777777" w:rsidR="00FF12C3" w:rsidRDefault="003B12B0">
      <w:pPr>
        <w:pStyle w:val="Ttulo3"/>
      </w:pPr>
      <w:bookmarkStart w:id="32" w:name="_Toc239319852"/>
      <w:r>
        <w:rPr>
          <w:lang w:val="es-AR"/>
        </w:rPr>
        <w:t>En criollo</w:t>
      </w:r>
      <w:bookmarkEnd w:id="32"/>
    </w:p>
    <w:p w14:paraId="1BBA98EC" w14:textId="77777777" w:rsidR="00FF12C3" w:rsidRDefault="003B12B0">
      <w:pPr>
        <w:pStyle w:val="Cuerpo"/>
      </w:pPr>
      <w:r>
        <w:rPr>
          <w:lang w:val="es-AR"/>
        </w:rPr>
        <w:t xml:space="preserve">Antes de que empieces a putear al lenguaje: </w:t>
      </w:r>
      <w:r>
        <w:rPr>
          <w:b/>
          <w:lang w:val="es-AR"/>
        </w:rPr>
        <w:t>esto no es un error de JavaScript.</w:t>
      </w:r>
      <w:r>
        <w:rPr>
          <w:lang w:val="es-AR"/>
        </w:rPr>
        <w:t xml:space="preserve"> Es el comportamiento de IEEE 754 y ocurre igual en Python, en Java y en C.</w:t>
      </w:r>
    </w:p>
    <w:p w14:paraId="60895772" w14:textId="77777777" w:rsidR="00FF12C3" w:rsidRDefault="003B12B0">
      <w:pPr>
        <w:pStyle w:val="Cuerpo"/>
      </w:pPr>
      <w:r>
        <w:rPr>
          <w:lang w:val="es-AR"/>
        </w:rPr>
        <w:lastRenderedPageBreak/>
        <w:t xml:space="preserve">La analogía: </w:t>
      </w:r>
      <w:r>
        <w:rPr>
          <w:b/>
          <w:lang w:val="es-AR"/>
        </w:rPr>
        <w:t>es una regla graduada sólo en pulgadas y vos querés medir diez centímetros.</w:t>
      </w:r>
      <w:r>
        <w:rPr>
          <w:lang w:val="es-AR"/>
        </w:rPr>
        <w:t xml:space="preserve"> Podés acercarte muchísimo, pero nunca vas a caer sobre una marca, porque no existe ahí; la base dos no tiene una exacta para </w:t>
      </w:r>
      <w:r>
        <w:rPr>
          <w:rStyle w:val="Cdigoenlnea"/>
          <w:lang w:val="es-AR"/>
        </w:rPr>
        <w:t>0.1</w:t>
      </w:r>
      <w:r>
        <w:rPr>
          <w:lang w:val="es-AR"/>
        </w:rPr>
        <w:t xml:space="preserve">, guarda la más cercana, y al sumar dos aproximaciones los errores se suman. Lo </w:t>
      </w:r>
      <w:r>
        <w:rPr>
          <w:b/>
          <w:lang w:val="es-AR"/>
        </w:rPr>
        <w:t>peligroso</w:t>
      </w:r>
      <w:r>
        <w:rPr>
          <w:lang w:val="es-AR"/>
        </w:rPr>
        <w:t xml:space="preserve"> del caso de JavaScript es que </w:t>
      </w:r>
      <w:r>
        <w:rPr>
          <w:b/>
          <w:lang w:val="es-AR"/>
        </w:rPr>
        <w:t>no ofrece alternativa</w:t>
      </w:r>
      <w:r>
        <w:rPr>
          <w:lang w:val="es-AR"/>
        </w:rPr>
        <w:t xml:space="preserve">: Python tiene </w:t>
      </w:r>
      <w:r>
        <w:rPr>
          <w:rStyle w:val="Cdigoenlnea"/>
          <w:lang w:val="es-AR"/>
        </w:rPr>
        <w:t>Decimal</w:t>
      </w:r>
      <w:r>
        <w:rPr>
          <w:lang w:val="es-AR"/>
        </w:rPr>
        <w:t xml:space="preserve">, Java tiene </w:t>
      </w:r>
      <w:r>
        <w:rPr>
          <w:rStyle w:val="Cdigoenlnea"/>
          <w:lang w:val="es-AR"/>
        </w:rPr>
        <w:t>BigDecimal</w:t>
      </w:r>
      <w:r>
        <w:rPr>
          <w:lang w:val="es-AR"/>
        </w:rPr>
        <w:t xml:space="preserve">, y acá no hay equivalente. Hay además un segundo límite: </w:t>
      </w:r>
      <w:r>
        <w:rPr>
          <w:b/>
          <w:lang w:val="es-AR"/>
        </w:rPr>
        <w:t>los enteros son exactos sólo hasta 2⁵³ − 1</w:t>
      </w:r>
      <w:r>
        <w:rPr>
          <w:lang w:val="es-AR"/>
        </w:rPr>
        <w:t xml:space="preserve">, </w:t>
      </w:r>
      <w:r>
        <w:rPr>
          <w:rStyle w:val="Cdigoenlnea"/>
          <w:lang w:val="es-AR"/>
        </w:rPr>
        <w:t>9007199254740991</w:t>
      </w:r>
      <w:r>
        <w:rPr>
          <w:lang w:val="es-AR"/>
        </w:rPr>
        <w:t xml:space="preserve">, disponible como </w:t>
      </w:r>
      <w:r>
        <w:rPr>
          <w:rStyle w:val="Cdigoenlnea"/>
          <w:lang w:val="es-AR"/>
        </w:rPr>
        <w:t>Number.MAX_SAFE_INTEGER</w:t>
      </w:r>
      <w:r>
        <w:rPr>
          <w:lang w:val="es-AR"/>
        </w:rPr>
        <w:t>.</w:t>
      </w:r>
    </w:p>
    <w:p w14:paraId="0FEC95B8" w14:textId="77777777" w:rsidR="00FF12C3" w:rsidRDefault="003B12B0">
      <w:pPr>
        <w:pStyle w:val="Cuerpo"/>
      </w:pPr>
      <w:r>
        <w:rPr>
          <w:lang w:val="es-AR"/>
        </w:rPr>
        <w:t xml:space="preserve">Atá los cabos: </w:t>
      </w:r>
      <w:r>
        <w:rPr>
          <w:b/>
          <w:lang w:val="es-AR"/>
        </w:rPr>
        <w:t>el dinero no tolera ninguno de los dos errores.</w:t>
      </w:r>
      <w:r>
        <w:rPr>
          <w:lang w:val="es-AR"/>
        </w:rPr>
        <w:t xml:space="preserve"> Sumar importes en punto flotante acumula centavos que no cierran contra la facturación: en un pedido no se nota, en el cierre de caja del mes sí. Por eso el TPI declara </w:t>
      </w:r>
      <w:r>
        <w:rPr>
          <w:b/>
          <w:lang w:val="es-AR"/>
        </w:rPr>
        <w:t>RN-F08</w:t>
      </w:r>
      <w:r>
        <w:rPr>
          <w:lang w:val="es-AR"/>
        </w:rPr>
        <w:t>: todo importe llega como cadena decimal —</w:t>
      </w:r>
      <w:r>
        <w:rPr>
          <w:rStyle w:val="Cdigoenlnea"/>
          <w:lang w:val="es-AR"/>
        </w:rPr>
        <w:t>"4750.00"</w:t>
      </w:r>
      <w:r>
        <w:rPr>
          <w:lang w:val="es-AR"/>
        </w:rPr>
        <w:t xml:space="preserve">, no </w:t>
      </w:r>
      <w:r>
        <w:rPr>
          <w:rStyle w:val="Cdigoenlnea"/>
          <w:lang w:val="es-AR"/>
        </w:rPr>
        <w:t>4750</w:t>
      </w:r>
      <w:r>
        <w:rPr>
          <w:lang w:val="es-AR"/>
        </w:rPr>
        <w:t xml:space="preserve">— y se convierte a número </w:t>
      </w:r>
      <w:r>
        <w:rPr>
          <w:b/>
          <w:lang w:val="es-AR"/>
        </w:rPr>
        <w:t xml:space="preserve">en la capa </w:t>
      </w:r>
      <w:r>
        <w:rPr>
          <w:rStyle w:val="Cdigoenlnea"/>
          <w:b/>
          <w:lang w:val="es-AR"/>
        </w:rPr>
        <w:t>api/</w:t>
      </w:r>
      <w:r>
        <w:rPr>
          <w:b/>
          <w:lang w:val="es-AR"/>
        </w:rPr>
        <w:t>, nunca en la vista</w:t>
      </w:r>
      <w:r>
        <w:rPr>
          <w:lang w:val="es-AR"/>
        </w:rPr>
        <w:t xml:space="preserve">; ninguna aritmética sobre dinero ocurre en el frontend. Del lado del servidor, </w:t>
      </w:r>
      <w:r>
        <w:rPr>
          <w:b/>
          <w:lang w:val="es-AR"/>
        </w:rPr>
        <w:t>la sección 3 del TPI</w:t>
      </w:r>
      <w:r>
        <w:rPr>
          <w:lang w:val="es-AR"/>
        </w:rPr>
        <w:t xml:space="preserve"> usa un tipo decimal exacto de la base de datos.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129E242A" w14:textId="77777777">
        <w:tc>
          <w:tcPr>
            <w:tcW w:w="9016" w:type="dxa"/>
            <w:shd w:val="clear" w:color="EFEFEF" w:fill="EFEFEF"/>
          </w:tcPr>
          <w:p w14:paraId="02387D81" w14:textId="77777777" w:rsidR="00FF12C3" w:rsidRDefault="003B12B0">
            <w:pPr>
              <w:pStyle w:val="Cuerpo"/>
              <w:spacing w:after="100"/>
            </w:pPr>
            <w:r>
              <w:rPr>
                <w:b/>
                <w:color w:val="595959"/>
                <w:sz w:val="20"/>
                <w:lang w:val="es-AR"/>
              </w:rPr>
              <w:t>NOTA: por qué el total viene entre comillas</w:t>
            </w:r>
          </w:p>
          <w:p w14:paraId="4C33602E" w14:textId="77777777" w:rsidR="00FF12C3" w:rsidRDefault="003B12B0">
            <w:pPr>
              <w:pStyle w:val="Cuerpo"/>
              <w:spacing w:after="100"/>
            </w:pPr>
            <w:r>
              <w:rPr>
                <w:lang w:val="es-AR"/>
              </w:rPr>
              <w:t xml:space="preserve">Cuando leas que el total viaja como </w:t>
            </w:r>
            <w:r>
              <w:rPr>
                <w:rStyle w:val="Cdigoenlnea"/>
                <w:lang w:val="es-AR"/>
              </w:rPr>
              <w:t>"4750.00"</w:t>
            </w:r>
            <w:r>
              <w:rPr>
                <w:lang w:val="es-AR"/>
              </w:rPr>
              <w:t xml:space="preserve"> entre comillas, tu primera reacción va a ser pensar que es una complicación al pedo. </w:t>
            </w:r>
            <w:r>
              <w:rPr>
                <w:b/>
                <w:lang w:val="es-AR"/>
              </w:rPr>
              <w:t>Es exactamente al revés.</w:t>
            </w:r>
            <w:r>
              <w:rPr>
                <w:lang w:val="es-AR"/>
              </w:rPr>
              <w:t xml:space="preserve"> Si llegara como número, JavaScript lo pasaría a punto flotante apenas lo toque, y cada suma acumularía un error invisible: sin excepción, sin advertencia, sin nada.</w:t>
            </w:r>
          </w:p>
          <w:p w14:paraId="69FDA5E5" w14:textId="77777777" w:rsidR="00FF12C3" w:rsidRDefault="003B12B0">
            <w:pPr>
              <w:pStyle w:val="Cuerpo"/>
              <w:spacing w:after="100"/>
            </w:pPr>
            <w:r>
              <w:rPr>
                <w:b/>
                <w:lang w:val="es-AR"/>
              </w:rPr>
              <w:t>La cadena de texto es lo único que garantiza que el número que salió del backend sea idéntico al que se muestra en pantalla.</w:t>
            </w:r>
          </w:p>
          <w:p w14:paraId="42D22339" w14:textId="77777777" w:rsidR="00FF12C3" w:rsidRDefault="003B12B0">
            <w:pPr>
              <w:pStyle w:val="Cuerpo"/>
              <w:spacing w:after="100"/>
            </w:pPr>
            <w:r>
              <w:rPr>
                <w:lang w:val="es-AR"/>
              </w:rPr>
              <w:t xml:space="preserve">Y cuando en el Capítulo 6 le pidas a un agente que te tipe la respuesta de la API, fijate bien: </w:t>
            </w:r>
            <w:r>
              <w:rPr>
                <w:b/>
                <w:lang w:val="es-AR"/>
              </w:rPr>
              <w:t xml:space="preserve">te va a poner </w:t>
            </w:r>
            <w:r>
              <w:rPr>
                <w:rStyle w:val="Cdigoenlnea"/>
                <w:b/>
                <w:lang w:val="es-AR"/>
              </w:rPr>
              <w:t>total: number</w:t>
            </w:r>
            <w:r>
              <w:rPr>
                <w:b/>
                <w:lang w:val="es-AR"/>
              </w:rPr>
              <w:t xml:space="preserve"> sin dudarlo.</w:t>
            </w:r>
            <w:r>
              <w:rPr>
                <w:lang w:val="es-AR"/>
              </w:rPr>
              <w:t xml:space="preserve"> Es lo natural, parece bien, y está mal. Vas a tener que corregirlo vos.</w:t>
            </w:r>
          </w:p>
        </w:tc>
      </w:tr>
    </w:tbl>
    <w:p w14:paraId="57DE2CA8" w14:textId="77777777" w:rsidR="00FF12C3" w:rsidRDefault="003B12B0">
      <w:pPr>
        <w:pStyle w:val="Ttulodelcaptulo"/>
      </w:pPr>
      <w:bookmarkStart w:id="33" w:name="_Toc239319853"/>
      <w:r>
        <w:rPr>
          <w:lang w:val="es-AR"/>
        </w:rPr>
        <w:t>3.6 — Declaraciones, ámbito y clausuras</w:t>
      </w:r>
      <w:bookmarkEnd w:id="33"/>
    </w:p>
    <w:p w14:paraId="01641B3A" w14:textId="77777777" w:rsidR="00FF12C3" w:rsidRDefault="003B12B0">
      <w:pPr>
        <w:pStyle w:val="Ttulo2"/>
      </w:pPr>
      <w:bookmarkStart w:id="34" w:name="_Toc239319854"/>
      <w:r>
        <w:rPr>
          <w:lang w:val="es-AR"/>
        </w:rPr>
        <w:t xml:space="preserve">3.6.1 — </w:t>
      </w:r>
      <w:r>
        <w:rPr>
          <w:rStyle w:val="Cdigoenlnea"/>
          <w:lang w:val="es-AR"/>
        </w:rPr>
        <w:t>var</w:t>
      </w:r>
      <w:r>
        <w:rPr>
          <w:lang w:val="es-AR"/>
        </w:rPr>
        <w:t xml:space="preserve">, </w:t>
      </w:r>
      <w:r>
        <w:rPr>
          <w:rStyle w:val="Cdigoenlnea"/>
          <w:lang w:val="es-AR"/>
        </w:rPr>
        <w:t>let</w:t>
      </w:r>
      <w:r>
        <w:rPr>
          <w:lang w:val="es-AR"/>
        </w:rPr>
        <w:t xml:space="preserve"> y </w:t>
      </w:r>
      <w:r>
        <w:rPr>
          <w:rStyle w:val="Cdigoenlnea"/>
          <w:lang w:val="es-AR"/>
        </w:rPr>
        <w:t>const</w:t>
      </w:r>
      <w:bookmarkEnd w:id="34"/>
    </w:p>
    <w:p w14:paraId="78752CA6" w14:textId="77777777" w:rsidR="00FF12C3" w:rsidRDefault="003B12B0">
      <w:pPr>
        <w:pStyle w:val="Cuerpo"/>
      </w:pPr>
      <w:r>
        <w:rPr>
          <w:lang w:val="es-AR"/>
        </w:rPr>
        <w:t xml:space="preserve">Hay tres formas de declarar una variable, y </w:t>
      </w:r>
      <w:r>
        <w:rPr>
          <w:b/>
          <w:lang w:val="es-AR"/>
        </w:rPr>
        <w:t>la primera sólo debería aparecer en código heredado</w:t>
      </w:r>
      <w:r>
        <w:rPr>
          <w:lang w:val="es-AR"/>
        </w:rPr>
        <w:t>.</w:t>
      </w:r>
    </w:p>
    <w:tbl>
      <w:tblPr>
        <w:tblStyle w:val="Tablaconcuadrcula"/>
        <w:tblW w:w="0" w:type="auto"/>
        <w:tblLook w:val="04A0" w:firstRow="1" w:lastRow="0" w:firstColumn="1" w:lastColumn="0" w:noHBand="0" w:noVBand="1"/>
      </w:tblPr>
      <w:tblGrid>
        <w:gridCol w:w="2254"/>
        <w:gridCol w:w="2254"/>
        <w:gridCol w:w="2254"/>
        <w:gridCol w:w="2254"/>
      </w:tblGrid>
      <w:tr w:rsidR="00FF12C3" w14:paraId="0007BCF4"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423EDF6E" w14:textId="77777777" w:rsidR="00FF12C3" w:rsidRDefault="003B12B0">
            <w:pPr>
              <w:pStyle w:val="Cuerpo"/>
              <w:spacing w:after="0"/>
            </w:pPr>
            <w:r>
              <w:rPr>
                <w:b/>
                <w:lang w:val="es-AR"/>
              </w:rPr>
              <w:t>Palabra</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010E5F66" w14:textId="77777777" w:rsidR="00FF12C3" w:rsidRDefault="003B12B0">
            <w:pPr>
              <w:pStyle w:val="Cuerpo"/>
              <w:spacing w:after="0"/>
            </w:pPr>
            <w:r>
              <w:rPr>
                <w:b/>
                <w:lang w:val="es-AR"/>
              </w:rPr>
              <w:t>Ámbito</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F6E76C4" w14:textId="77777777" w:rsidR="00FF12C3" w:rsidRDefault="003B12B0">
            <w:pPr>
              <w:pStyle w:val="Cuerpo"/>
              <w:spacing w:after="0"/>
            </w:pPr>
            <w:r>
              <w:rPr>
                <w:b/>
                <w:lang w:val="es-AR"/>
              </w:rPr>
              <w:t>¿Se puede reasignar?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6BCF0535" w14:textId="77777777" w:rsidR="00FF12C3" w:rsidRDefault="003B12B0">
            <w:pPr>
              <w:pStyle w:val="Cuerpo"/>
              <w:spacing w:after="0"/>
            </w:pPr>
            <w:r>
              <w:rPr>
                <w:b/>
                <w:lang w:val="es-AR"/>
              </w:rPr>
              <w:t>¿Se puede redeclarar?</w:t>
            </w:r>
          </w:p>
        </w:tc>
      </w:tr>
      <w:tr w:rsidR="00FF12C3" w14:paraId="17E2657C"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3E88DB8" w14:textId="77777777" w:rsidR="00FF12C3" w:rsidRDefault="003B12B0">
            <w:pPr>
              <w:pStyle w:val="Cuerpo"/>
              <w:spacing w:after="0"/>
            </w:pPr>
            <w:r>
              <w:rPr>
                <w:rStyle w:val="Cdigoenlnea"/>
                <w:lang w:val="es-AR"/>
              </w:rPr>
              <w:t>var</w:t>
            </w:r>
          </w:p>
        </w:tc>
        <w:tc>
          <w:tcPr>
            <w:tcW w:w="2256" w:type="dxa"/>
            <w:tcBorders>
              <w:top w:val="single" w:sz="4" w:space="0" w:color="999999"/>
              <w:left w:val="single" w:sz="4" w:space="0" w:color="999999"/>
              <w:bottom w:val="single" w:sz="4" w:space="0" w:color="999999"/>
              <w:right w:val="single" w:sz="4" w:space="0" w:color="999999"/>
            </w:tcBorders>
          </w:tcPr>
          <w:p w14:paraId="4B91A4B6" w14:textId="77777777" w:rsidR="00FF12C3" w:rsidRDefault="003B12B0">
            <w:pPr>
              <w:pStyle w:val="Cuerpo"/>
              <w:spacing w:after="0"/>
            </w:pPr>
            <w:r>
              <w:rPr>
                <w:b/>
                <w:lang w:val="es-AR"/>
              </w:rPr>
              <w:t>Función</w:t>
            </w:r>
          </w:p>
        </w:tc>
        <w:tc>
          <w:tcPr>
            <w:tcW w:w="2256" w:type="dxa"/>
            <w:tcBorders>
              <w:top w:val="single" w:sz="4" w:space="0" w:color="999999"/>
              <w:left w:val="single" w:sz="4" w:space="0" w:color="999999"/>
              <w:bottom w:val="single" w:sz="4" w:space="0" w:color="999999"/>
              <w:right w:val="single" w:sz="4" w:space="0" w:color="999999"/>
            </w:tcBorders>
          </w:tcPr>
          <w:p w14:paraId="2D68AB91" w14:textId="77777777" w:rsidR="00FF12C3" w:rsidRDefault="003B12B0">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238A9E2A" w14:textId="77777777" w:rsidR="00FF12C3" w:rsidRDefault="003B12B0">
            <w:pPr>
              <w:pStyle w:val="Cuerpo"/>
              <w:spacing w:after="0"/>
            </w:pPr>
            <w:r>
              <w:rPr>
                <w:lang w:val="es-AR"/>
              </w:rPr>
              <w:t>Sí</w:t>
            </w:r>
          </w:p>
        </w:tc>
      </w:tr>
      <w:tr w:rsidR="00FF12C3" w14:paraId="43B3E41E"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635C10AC" w14:textId="77777777" w:rsidR="00FF12C3" w:rsidRDefault="003B12B0">
            <w:pPr>
              <w:pStyle w:val="Cuerpo"/>
              <w:spacing w:after="0"/>
            </w:pPr>
            <w:r>
              <w:rPr>
                <w:rStyle w:val="Cdigoenlnea"/>
                <w:lang w:val="es-AR"/>
              </w:rPr>
              <w:t>let</w:t>
            </w:r>
          </w:p>
        </w:tc>
        <w:tc>
          <w:tcPr>
            <w:tcW w:w="2256" w:type="dxa"/>
            <w:tcBorders>
              <w:top w:val="single" w:sz="4" w:space="0" w:color="999999"/>
              <w:left w:val="single" w:sz="4" w:space="0" w:color="999999"/>
              <w:bottom w:val="single" w:sz="4" w:space="0" w:color="999999"/>
              <w:right w:val="single" w:sz="4" w:space="0" w:color="999999"/>
            </w:tcBorders>
          </w:tcPr>
          <w:p w14:paraId="5DF89363" w14:textId="77777777" w:rsidR="00FF12C3" w:rsidRDefault="003B12B0">
            <w:pPr>
              <w:pStyle w:val="Cuerpo"/>
              <w:spacing w:after="0"/>
            </w:pPr>
            <w:r>
              <w:rPr>
                <w:b/>
                <w:lang w:val="es-AR"/>
              </w:rPr>
              <w:t>Bloque</w:t>
            </w:r>
          </w:p>
        </w:tc>
        <w:tc>
          <w:tcPr>
            <w:tcW w:w="2256" w:type="dxa"/>
            <w:tcBorders>
              <w:top w:val="single" w:sz="4" w:space="0" w:color="999999"/>
              <w:left w:val="single" w:sz="4" w:space="0" w:color="999999"/>
              <w:bottom w:val="single" w:sz="4" w:space="0" w:color="999999"/>
              <w:right w:val="single" w:sz="4" w:space="0" w:color="999999"/>
            </w:tcBorders>
          </w:tcPr>
          <w:p w14:paraId="243B354D" w14:textId="77777777" w:rsidR="00FF12C3" w:rsidRDefault="003B12B0">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0E7899E0" w14:textId="77777777" w:rsidR="00FF12C3" w:rsidRDefault="003B12B0">
            <w:pPr>
              <w:pStyle w:val="Cuerpo"/>
              <w:spacing w:after="0"/>
            </w:pPr>
            <w:r>
              <w:rPr>
                <w:lang w:val="es-AR"/>
              </w:rPr>
              <w:t>No</w:t>
            </w:r>
          </w:p>
        </w:tc>
      </w:tr>
      <w:tr w:rsidR="00FF12C3" w14:paraId="49BE8A02"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67432026" w14:textId="77777777" w:rsidR="00FF12C3" w:rsidRDefault="003B12B0">
            <w:pPr>
              <w:pStyle w:val="Cuerpo"/>
              <w:spacing w:after="0"/>
            </w:pPr>
            <w:r>
              <w:rPr>
                <w:rStyle w:val="Cdigoenlnea"/>
                <w:lang w:val="es-AR"/>
              </w:rPr>
              <w:t>const</w:t>
            </w:r>
          </w:p>
        </w:tc>
        <w:tc>
          <w:tcPr>
            <w:tcW w:w="2256" w:type="dxa"/>
            <w:tcBorders>
              <w:top w:val="single" w:sz="4" w:space="0" w:color="999999"/>
              <w:left w:val="single" w:sz="4" w:space="0" w:color="999999"/>
              <w:bottom w:val="single" w:sz="4" w:space="0" w:color="999999"/>
              <w:right w:val="single" w:sz="4" w:space="0" w:color="999999"/>
            </w:tcBorders>
          </w:tcPr>
          <w:p w14:paraId="15353610" w14:textId="77777777" w:rsidR="00FF12C3" w:rsidRDefault="003B12B0">
            <w:pPr>
              <w:pStyle w:val="Cuerpo"/>
              <w:spacing w:after="0"/>
            </w:pPr>
            <w:r>
              <w:rPr>
                <w:b/>
                <w:lang w:val="es-AR"/>
              </w:rPr>
              <w:t>Bloque</w:t>
            </w:r>
          </w:p>
        </w:tc>
        <w:tc>
          <w:tcPr>
            <w:tcW w:w="2256" w:type="dxa"/>
            <w:tcBorders>
              <w:top w:val="single" w:sz="4" w:space="0" w:color="999999"/>
              <w:left w:val="single" w:sz="4" w:space="0" w:color="999999"/>
              <w:bottom w:val="single" w:sz="4" w:space="0" w:color="999999"/>
              <w:right w:val="single" w:sz="4" w:space="0" w:color="999999"/>
            </w:tcBorders>
          </w:tcPr>
          <w:p w14:paraId="3567B8A3" w14:textId="77777777" w:rsidR="00FF12C3" w:rsidRDefault="003B12B0">
            <w:pPr>
              <w:pStyle w:val="Cuerpo"/>
              <w:spacing w:after="0"/>
            </w:pPr>
            <w:r>
              <w:rPr>
                <w:lang w:val="es-AR"/>
              </w:rPr>
              <w:t>No</w:t>
            </w:r>
          </w:p>
        </w:tc>
        <w:tc>
          <w:tcPr>
            <w:tcW w:w="2256" w:type="dxa"/>
            <w:tcBorders>
              <w:top w:val="single" w:sz="4" w:space="0" w:color="999999"/>
              <w:left w:val="single" w:sz="4" w:space="0" w:color="999999"/>
              <w:bottom w:val="single" w:sz="4" w:space="0" w:color="999999"/>
              <w:right w:val="single" w:sz="4" w:space="0" w:color="999999"/>
            </w:tcBorders>
          </w:tcPr>
          <w:p w14:paraId="6723213A" w14:textId="77777777" w:rsidR="00FF12C3" w:rsidRDefault="003B12B0">
            <w:pPr>
              <w:pStyle w:val="Cuerpo"/>
              <w:spacing w:after="0"/>
            </w:pPr>
            <w:r>
              <w:rPr>
                <w:lang w:val="es-AR"/>
              </w:rPr>
              <w:t>No</w:t>
            </w:r>
          </w:p>
        </w:tc>
      </w:tr>
    </w:tbl>
    <w:p w14:paraId="2DC143B2" w14:textId="77777777" w:rsidR="00FF12C3" w:rsidRDefault="003B12B0">
      <w:pPr>
        <w:pStyle w:val="Cuerpo"/>
      </w:pPr>
      <w:r>
        <w:rPr>
          <w:lang w:val="es-AR"/>
        </w:rPr>
        <w:t xml:space="preserve">La diferencia decisiva es el ámbito. </w:t>
      </w:r>
      <w:r>
        <w:rPr>
          <w:rStyle w:val="Cdigoenlnea"/>
          <w:b/>
          <w:lang w:val="es-AR"/>
        </w:rPr>
        <w:t>var</w:t>
      </w:r>
      <w:r>
        <w:rPr>
          <w:b/>
          <w:lang w:val="es-AR"/>
        </w:rPr>
        <w:t xml:space="preserve"> ignora los bloques</w:t>
      </w:r>
      <w:r>
        <w:rPr>
          <w:lang w:val="es-AR"/>
        </w:rPr>
        <w:t xml:space="preserve">: una variable declarada dentro de un </w:t>
      </w:r>
      <w:r>
        <w:rPr>
          <w:rStyle w:val="Cdigoenlnea"/>
          <w:lang w:val="es-AR"/>
        </w:rPr>
        <w:t>if</w:t>
      </w:r>
      <w:r>
        <w:rPr>
          <w:lang w:val="es-AR"/>
        </w:rPr>
        <w:t xml:space="preserve"> o de un </w:t>
      </w:r>
      <w:r>
        <w:rPr>
          <w:rStyle w:val="Cdigoenlnea"/>
          <w:lang w:val="es-AR"/>
        </w:rPr>
        <w:t>for</w:t>
      </w:r>
      <w:r>
        <w:rPr>
          <w:lang w:val="es-AR"/>
        </w:rPr>
        <w:t xml:space="preserve"> existe en toda la función que la contiene, aunque el </w:t>
      </w:r>
      <w:r>
        <w:rPr>
          <w:rStyle w:val="Cdigoenlnea"/>
          <w:lang w:val="es-AR"/>
        </w:rPr>
        <w:t>if</w:t>
      </w:r>
      <w:r>
        <w:rPr>
          <w:lang w:val="es-AR"/>
        </w:rPr>
        <w:t xml:space="preserve"> nunca se haya ejecutado. </w:t>
      </w:r>
      <w:r>
        <w:rPr>
          <w:rStyle w:val="Cdigoenlnea"/>
          <w:lang w:val="es-AR"/>
        </w:rPr>
        <w:t>let</w:t>
      </w:r>
      <w:r>
        <w:rPr>
          <w:lang w:val="es-AR"/>
        </w:rPr>
        <w:t xml:space="preserve"> y </w:t>
      </w:r>
      <w:r>
        <w:rPr>
          <w:rStyle w:val="Cdigoenlnea"/>
          <w:lang w:val="es-AR"/>
        </w:rPr>
        <w:t>const</w:t>
      </w:r>
      <w:r>
        <w:rPr>
          <w:lang w:val="es-AR"/>
        </w:rPr>
        <w:t xml:space="preserve"> respetan el bloque, que es lo que cualquiera espera. </w:t>
      </w:r>
      <w:r>
        <w:rPr>
          <w:rStyle w:val="Cdigoenlnea"/>
          <w:lang w:val="es-AR"/>
        </w:rPr>
        <w:t>var</w:t>
      </w:r>
      <w:r>
        <w:rPr>
          <w:lang w:val="es-AR"/>
        </w:rPr>
        <w:t xml:space="preserve"> sigue existiendo sólo por la primera decisión de diseño de la sección 3.2, y </w:t>
      </w:r>
      <w:r>
        <w:rPr>
          <w:b/>
          <w:lang w:val="es-AR"/>
        </w:rPr>
        <w:t xml:space="preserve">la práctica actual es usar </w:t>
      </w:r>
      <w:r>
        <w:rPr>
          <w:rStyle w:val="Cdigoenlnea"/>
          <w:b/>
          <w:lang w:val="es-AR"/>
        </w:rPr>
        <w:t>const</w:t>
      </w:r>
      <w:r>
        <w:rPr>
          <w:b/>
          <w:lang w:val="es-AR"/>
        </w:rPr>
        <w:t xml:space="preserve"> por defecto y </w:t>
      </w:r>
      <w:r>
        <w:rPr>
          <w:rStyle w:val="Cdigoenlnea"/>
          <w:b/>
          <w:lang w:val="es-AR"/>
        </w:rPr>
        <w:t>let</w:t>
      </w:r>
      <w:r>
        <w:rPr>
          <w:b/>
          <w:lang w:val="es-AR"/>
        </w:rPr>
        <w:t xml:space="preserve"> sólo para reasignar</w:t>
      </w:r>
      <w:r>
        <w:rPr>
          <w:lang w:val="es-AR"/>
        </w:rPr>
        <w:t xml:space="preserve">: al leer </w:t>
      </w:r>
      <w:r>
        <w:rPr>
          <w:rStyle w:val="Cdigoenlnea"/>
          <w:lang w:val="es-AR"/>
        </w:rPr>
        <w:t>const</w:t>
      </w:r>
      <w:r>
        <w:rPr>
          <w:lang w:val="es-AR"/>
        </w:rPr>
        <w:t xml:space="preserve"> ya sabés que ese nombre no va a apuntar a otra cosa más abajo.</w:t>
      </w:r>
    </w:p>
    <w:p w14:paraId="6A4EDCC0" w14:textId="77777777" w:rsidR="00FF12C3" w:rsidRDefault="003B12B0">
      <w:pPr>
        <w:pStyle w:val="Ttulo2"/>
      </w:pPr>
      <w:bookmarkStart w:id="35" w:name="_Toc239319855"/>
      <w:r>
        <w:rPr>
          <w:lang w:val="es-AR"/>
        </w:rPr>
        <w:t>3.6.2 — Elevación y la zona muerta temporal</w:t>
      </w:r>
      <w:bookmarkEnd w:id="35"/>
    </w:p>
    <w:p w14:paraId="6E77B0D3" w14:textId="77777777" w:rsidR="00FF12C3" w:rsidRDefault="003B12B0">
      <w:pPr>
        <w:pStyle w:val="Cuerpo"/>
      </w:pPr>
      <w:r>
        <w:rPr>
          <w:lang w:val="es-AR"/>
        </w:rPr>
        <w:t xml:space="preserve">Las declaraciones se procesan </w:t>
      </w:r>
      <w:r>
        <w:rPr>
          <w:b/>
          <w:lang w:val="es-AR"/>
        </w:rPr>
        <w:t>antes de que el código se ejecute</w:t>
      </w:r>
      <w:r>
        <w:rPr>
          <w:lang w:val="es-AR"/>
        </w:rPr>
        <w:t xml:space="preserve">: eso es la </w:t>
      </w:r>
      <w:r>
        <w:rPr>
          <w:b/>
          <w:lang w:val="es-AR"/>
        </w:rPr>
        <w:t>elevación</w:t>
      </w:r>
      <w:r>
        <w:rPr>
          <w:lang w:val="es-AR"/>
        </w:rPr>
        <w:t xml:space="preserve">, y se comporta distinto según la palabra usada. Con </w:t>
      </w:r>
      <w:r>
        <w:rPr>
          <w:rStyle w:val="Cdigoenlnea"/>
          <w:lang w:val="es-AR"/>
        </w:rPr>
        <w:t>var</w:t>
      </w:r>
      <w:r>
        <w:rPr>
          <w:lang w:val="es-AR"/>
        </w:rPr>
        <w:t xml:space="preserve">, la variable existe desde el principio de la función con valor </w:t>
      </w:r>
      <w:r>
        <w:rPr>
          <w:rStyle w:val="Cdigoenlnea"/>
          <w:lang w:val="es-AR"/>
        </w:rPr>
        <w:t>undefined</w:t>
      </w:r>
      <w:r>
        <w:rPr>
          <w:lang w:val="es-AR"/>
        </w:rPr>
        <w:t>:</w:t>
      </w:r>
    </w:p>
    <w:p w14:paraId="00C79142" w14:textId="77777777" w:rsidR="00FF12C3" w:rsidRDefault="003B12B0">
      <w:pPr>
        <w:pStyle w:val="Bloquedecdigo"/>
      </w:pPr>
      <w:r>
        <w:rPr>
          <w:lang w:val="es-AR"/>
        </w:rPr>
        <w:t>console.log(x);   // undefined — existe, sin valor</w:t>
      </w:r>
    </w:p>
    <w:p w14:paraId="031C352C" w14:textId="77777777" w:rsidR="00FF12C3" w:rsidRDefault="003B12B0">
      <w:pPr>
        <w:pStyle w:val="Bloquedecdigo"/>
      </w:pPr>
      <w:r>
        <w:rPr>
          <w:lang w:val="es-AR"/>
        </w:rPr>
        <w:t>var x = 5;</w:t>
      </w:r>
    </w:p>
    <w:p w14:paraId="6C308232" w14:textId="77777777" w:rsidR="00FF12C3" w:rsidRDefault="003B12B0">
      <w:pPr>
        <w:pStyle w:val="Cuerpo"/>
      </w:pPr>
      <w:r>
        <w:rPr>
          <w:lang w:val="es-AR"/>
        </w:rPr>
        <w:t xml:space="preserve">Con </w:t>
      </w:r>
      <w:r>
        <w:rPr>
          <w:rStyle w:val="Cdigoenlnea"/>
          <w:lang w:val="es-AR"/>
        </w:rPr>
        <w:t>let</w:t>
      </w:r>
      <w:r>
        <w:rPr>
          <w:lang w:val="es-AR"/>
        </w:rPr>
        <w:t xml:space="preserve"> y </w:t>
      </w:r>
      <w:r>
        <w:rPr>
          <w:rStyle w:val="Cdigoenlnea"/>
          <w:lang w:val="es-AR"/>
        </w:rPr>
        <w:t>const</w:t>
      </w:r>
      <w:r>
        <w:rPr>
          <w:lang w:val="es-AR"/>
        </w:rPr>
        <w:t xml:space="preserve"> la variable también existe, pero </w:t>
      </w:r>
      <w:r>
        <w:rPr>
          <w:b/>
          <w:lang w:val="es-AR"/>
        </w:rPr>
        <w:t>acceder a ella antes de su declaración lanza un error</w:t>
      </w:r>
      <w:r>
        <w:rPr>
          <w:lang w:val="es-AR"/>
        </w:rPr>
        <w:t>:</w:t>
      </w:r>
    </w:p>
    <w:p w14:paraId="1BFF99C2" w14:textId="77777777" w:rsidR="00FF12C3" w:rsidRDefault="003B12B0">
      <w:pPr>
        <w:pStyle w:val="Bloquedecdigo"/>
      </w:pPr>
      <w:r>
        <w:rPr>
          <w:lang w:val="es-AR"/>
        </w:rPr>
        <w:lastRenderedPageBreak/>
        <w:t>console.log(y);   // ReferenceError</w:t>
      </w:r>
    </w:p>
    <w:p w14:paraId="37BA6DAF" w14:textId="77777777" w:rsidR="00FF12C3" w:rsidRDefault="003B12B0">
      <w:pPr>
        <w:pStyle w:val="Bloquedecdigo"/>
      </w:pPr>
      <w:r>
        <w:rPr>
          <w:lang w:val="es-AR"/>
        </w:rPr>
        <w:t>let y = 5;</w:t>
      </w:r>
    </w:p>
    <w:p w14:paraId="060EB3FC" w14:textId="77777777" w:rsidR="00FF12C3" w:rsidRDefault="003B12B0">
      <w:pPr>
        <w:pStyle w:val="Cuerpo"/>
      </w:pPr>
      <w:r>
        <w:rPr>
          <w:lang w:val="es-AR"/>
        </w:rPr>
        <w:t xml:space="preserve">Ese intervalo se llama </w:t>
      </w:r>
      <w:r>
        <w:rPr>
          <w:b/>
          <w:lang w:val="es-AR"/>
        </w:rPr>
        <w:t>zona muerta temporal</w:t>
      </w:r>
      <w:r>
        <w:rPr>
          <w:lang w:val="es-AR"/>
        </w:rPr>
        <w:t xml:space="preserve">. La analogía: </w:t>
      </w:r>
      <w:r>
        <w:rPr>
          <w:b/>
          <w:lang w:val="es-AR"/>
        </w:rPr>
        <w:t>es una caja que ya está en la habitación, rotulada, pero cerrada con candado hasta la línea que la declara.</w:t>
      </w:r>
      <w:r>
        <w:rPr>
          <w:lang w:val="es-AR"/>
        </w:rPr>
        <w:t xml:space="preserve"> Con </w:t>
      </w:r>
      <w:r>
        <w:rPr>
          <w:rStyle w:val="Cdigoenlnea"/>
          <w:lang w:val="es-AR"/>
        </w:rPr>
        <w:t>var</w:t>
      </w:r>
      <w:r>
        <w:rPr>
          <w:lang w:val="es-AR"/>
        </w:rPr>
        <w:t xml:space="preserve"> la caja también está, pero abierta y vacía — y meter la mano ahí no da error, da </w:t>
      </w:r>
      <w:r>
        <w:rPr>
          <w:rStyle w:val="Cdigoenlnea"/>
          <w:lang w:val="es-AR"/>
        </w:rPr>
        <w:t>undefined</w:t>
      </w:r>
      <w:r>
        <w:rPr>
          <w:lang w:val="es-AR"/>
        </w:rPr>
        <w:t>.</w:t>
      </w:r>
    </w:p>
    <w:p w14:paraId="7D1B831D" w14:textId="77777777" w:rsidR="00FF12C3" w:rsidRDefault="003B12B0">
      <w:pPr>
        <w:pStyle w:val="Cuerpo"/>
      </w:pPr>
      <w:r>
        <w:rPr>
          <w:lang w:val="es-AR"/>
        </w:rPr>
        <w:t xml:space="preserve">La zona muerta es </w:t>
      </w:r>
      <w:r>
        <w:rPr>
          <w:b/>
          <w:lang w:val="es-AR"/>
        </w:rPr>
        <w:t>deliberada</w:t>
      </w:r>
      <w:r>
        <w:rPr>
          <w:lang w:val="es-AR"/>
        </w:rPr>
        <w:t xml:space="preserve">: convierte en error visible lo que con </w:t>
      </w:r>
      <w:r>
        <w:rPr>
          <w:rStyle w:val="Cdigoenlnea"/>
          <w:lang w:val="es-AR"/>
        </w:rPr>
        <w:t>var</w:t>
      </w:r>
      <w:r>
        <w:rPr>
          <w:lang w:val="es-AR"/>
        </w:rPr>
        <w:t xml:space="preserve"> era un </w:t>
      </w:r>
      <w:r>
        <w:rPr>
          <w:rStyle w:val="Cdigoenlnea"/>
          <w:lang w:val="es-AR"/>
        </w:rPr>
        <w:t>undefined</w:t>
      </w:r>
      <w:r>
        <w:rPr>
          <w:lang w:val="es-AR"/>
        </w:rPr>
        <w:t xml:space="preserve"> silencioso que se manifestaba cincuenta líneas más abajo. Es uno de los poquísimos casos donde el lenguaje eligió fallar ruidosamente, y </w:t>
      </w:r>
      <w:r>
        <w:rPr>
          <w:b/>
          <w:lang w:val="es-AR"/>
        </w:rPr>
        <w:t xml:space="preserve">lo pudo hacer sólo porque </w:t>
      </w:r>
      <w:r>
        <w:rPr>
          <w:rStyle w:val="Cdigoenlnea"/>
          <w:b/>
          <w:lang w:val="es-AR"/>
        </w:rPr>
        <w:t>let</w:t>
      </w:r>
      <w:r>
        <w:rPr>
          <w:b/>
          <w:lang w:val="es-AR"/>
        </w:rPr>
        <w:t xml:space="preserve"> era nuevo y no rompía nada</w:t>
      </w:r>
      <w:r>
        <w:rPr>
          <w:lang w:val="es-AR"/>
        </w:rPr>
        <w:t>.</w:t>
      </w:r>
    </w:p>
    <w:p w14:paraId="2381F50F" w14:textId="77777777" w:rsidR="00FF12C3" w:rsidRDefault="003B12B0">
      <w:pPr>
        <w:pStyle w:val="Cuerpo"/>
      </w:pPr>
      <w:r>
        <w:rPr>
          <w:lang w:val="es-AR"/>
        </w:rPr>
        <w:t xml:space="preserve">Las </w:t>
      </w:r>
      <w:r>
        <w:rPr>
          <w:b/>
          <w:lang w:val="es-AR"/>
        </w:rPr>
        <w:t>declaraciones de función</w:t>
      </w:r>
      <w:r>
        <w:rPr>
          <w:lang w:val="es-AR"/>
        </w:rPr>
        <w:t xml:space="preserve"> se elevan completas, así que podés invocarlas antes de que aparezcan en el archivo; las asignadas a una variable siguen las reglas de la variable.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78A217C7" w14:textId="77777777">
        <w:tc>
          <w:tcPr>
            <w:tcW w:w="9016" w:type="dxa"/>
            <w:shd w:val="clear" w:color="FDECEA" w:fill="FDECEA"/>
          </w:tcPr>
          <w:p w14:paraId="4BA30E4D" w14:textId="77777777" w:rsidR="00FF12C3" w:rsidRDefault="003B12B0">
            <w:pPr>
              <w:pStyle w:val="Cuerpo"/>
              <w:spacing w:after="100"/>
            </w:pPr>
            <w:r>
              <w:rPr>
                <w:b/>
                <w:color w:val="C00000"/>
                <w:sz w:val="20"/>
                <w:lang w:val="es-AR"/>
              </w:rPr>
              <w:t>OJO ACÁ: el bucle donde `var` muerde de verdad</w:t>
            </w:r>
          </w:p>
          <w:p w14:paraId="49686F3F" w14:textId="77777777" w:rsidR="00FF12C3" w:rsidRDefault="003B12B0">
            <w:pPr>
              <w:pStyle w:val="Bloquedecdigo"/>
            </w:pPr>
            <w:r>
              <w:rPr>
                <w:lang w:val="es-AR"/>
              </w:rPr>
              <w:t>for (var i = 0; i &lt; 3; i++) {</w:t>
            </w:r>
          </w:p>
          <w:p w14:paraId="4680A478" w14:textId="77777777" w:rsidR="00FF12C3" w:rsidRDefault="003B12B0">
            <w:pPr>
              <w:pStyle w:val="Bloquedecdigo"/>
            </w:pPr>
            <w:r>
              <w:rPr>
                <w:lang w:val="es-AR"/>
              </w:rPr>
              <w:t xml:space="preserve">  setTimeout(() =&gt; console.log(i), 0);</w:t>
            </w:r>
          </w:p>
          <w:p w14:paraId="50326E9A" w14:textId="77777777" w:rsidR="00FF12C3" w:rsidRDefault="003B12B0">
            <w:pPr>
              <w:pStyle w:val="Bloquedecdigo"/>
            </w:pPr>
            <w:r>
              <w:rPr>
                <w:lang w:val="es-AR"/>
              </w:rPr>
              <w:t>}</w:t>
            </w:r>
          </w:p>
          <w:p w14:paraId="39C9F013" w14:textId="77777777" w:rsidR="00FF12C3" w:rsidRDefault="003B12B0">
            <w:pPr>
              <w:pStyle w:val="Bloquedecdigo"/>
            </w:pPr>
            <w:r>
              <w:rPr>
                <w:lang w:val="es-AR"/>
              </w:rPr>
              <w:t>// imprime: 3, 3, 3</w:t>
            </w:r>
          </w:p>
          <w:p w14:paraId="130BD27C" w14:textId="77777777" w:rsidR="00FF12C3" w:rsidRDefault="003B12B0">
            <w:pPr>
              <w:pStyle w:val="Cuerpo"/>
              <w:spacing w:after="100"/>
            </w:pPr>
            <w:r>
              <w:rPr>
                <w:lang w:val="es-AR"/>
              </w:rPr>
              <w:t xml:space="preserve">¿Por qué tres veces tres? Porque </w:t>
            </w:r>
            <w:r>
              <w:rPr>
                <w:rStyle w:val="Cdigoenlnea"/>
                <w:lang w:val="es-AR"/>
              </w:rPr>
              <w:t>var i</w:t>
            </w:r>
            <w:r>
              <w:rPr>
                <w:lang w:val="es-AR"/>
              </w:rPr>
              <w:t xml:space="preserve"> </w:t>
            </w:r>
            <w:r>
              <w:rPr>
                <w:b/>
                <w:lang w:val="es-AR"/>
              </w:rPr>
              <w:t>es una sola variable</w:t>
            </w:r>
            <w:r>
              <w:rPr>
                <w:lang w:val="es-AR"/>
              </w:rPr>
              <w:t xml:space="preserve"> para todo el bucle: las tres funciones capturaron la misma, y para cuando los temporizadores se ejecutan —después, por lo que vas a ver en la sección 3.10— el bucle ya terminó y vale 3.</w:t>
            </w:r>
          </w:p>
          <w:p w14:paraId="4796A0C2" w14:textId="77777777" w:rsidR="00FF12C3" w:rsidRDefault="003B12B0">
            <w:pPr>
              <w:pStyle w:val="Cuerpo"/>
              <w:spacing w:after="100"/>
            </w:pPr>
            <w:r>
              <w:rPr>
                <w:lang w:val="es-AR"/>
              </w:rPr>
              <w:t xml:space="preserve">Cambiá </w:t>
            </w:r>
            <w:r>
              <w:rPr>
                <w:rStyle w:val="Cdigoenlnea"/>
                <w:lang w:val="es-AR"/>
              </w:rPr>
              <w:t>var</w:t>
            </w:r>
            <w:r>
              <w:rPr>
                <w:lang w:val="es-AR"/>
              </w:rPr>
              <w:t xml:space="preserve"> por </w:t>
            </w:r>
            <w:r>
              <w:rPr>
                <w:rStyle w:val="Cdigoenlnea"/>
                <w:lang w:val="es-AR"/>
              </w:rPr>
              <w:t>let</w:t>
            </w:r>
            <w:r>
              <w:rPr>
                <w:lang w:val="es-AR"/>
              </w:rPr>
              <w:t xml:space="preserve"> y salen </w:t>
            </w:r>
            <w:r>
              <w:rPr>
                <w:rStyle w:val="Cdigoenlnea"/>
                <w:lang w:val="es-AR"/>
              </w:rPr>
              <w:t>0, 1, 2</w:t>
            </w:r>
            <w:r>
              <w:rPr>
                <w:lang w:val="es-AR"/>
              </w:rPr>
              <w:t xml:space="preserve">: </w:t>
            </w:r>
            <w:r>
              <w:rPr>
                <w:rStyle w:val="Cdigoenlnea"/>
                <w:b/>
                <w:lang w:val="es-AR"/>
              </w:rPr>
              <w:t>let</w:t>
            </w:r>
            <w:r>
              <w:rPr>
                <w:b/>
                <w:lang w:val="es-AR"/>
              </w:rPr>
              <w:t xml:space="preserve"> crea un enlace nuevo en cada iteración</w:t>
            </w:r>
            <w:r>
              <w:rPr>
                <w:lang w:val="es-AR"/>
              </w:rPr>
              <w:t xml:space="preserve">. No se pudo arreglar </w:t>
            </w:r>
            <w:r>
              <w:rPr>
                <w:rStyle w:val="Cdigoenlnea"/>
                <w:lang w:val="es-AR"/>
              </w:rPr>
              <w:t>var</w:t>
            </w:r>
            <w:r>
              <w:rPr>
                <w:lang w:val="es-AR"/>
              </w:rPr>
              <w:t xml:space="preserve"> —no romper la web—, así que se arregló </w:t>
            </w:r>
            <w:r>
              <w:rPr>
                <w:b/>
                <w:lang w:val="es-AR"/>
              </w:rPr>
              <w:t>creando algo nuevo al lado. Es el patrón de todo el lenguaje.</w:t>
            </w:r>
          </w:p>
        </w:tc>
      </w:tr>
    </w:tbl>
    <w:p w14:paraId="7D771D4F" w14:textId="77777777" w:rsidR="00FF12C3" w:rsidRDefault="003B12B0">
      <w:pPr>
        <w:pStyle w:val="Ttulo2"/>
      </w:pPr>
      <w:bookmarkStart w:id="36" w:name="_Toc239319856"/>
      <w:r>
        <w:rPr>
          <w:lang w:val="es-AR"/>
        </w:rPr>
        <w:t>3.6.3 — Clausuras: la función que se acuerda</w:t>
      </w:r>
      <w:bookmarkEnd w:id="36"/>
    </w:p>
    <w:p w14:paraId="5DAC4ED1" w14:textId="77777777" w:rsidR="00FF12C3" w:rsidRDefault="003B12B0">
      <w:pPr>
        <w:pStyle w:val="Ttulo3"/>
      </w:pPr>
      <w:bookmarkStart w:id="37" w:name="_Toc239319857"/>
      <w:r>
        <w:rPr>
          <w:lang w:val="es-AR"/>
        </w:rPr>
        <w:t>Qué dice</w:t>
      </w:r>
      <w:bookmarkEnd w:id="37"/>
    </w:p>
    <w:p w14:paraId="36589027" w14:textId="77777777" w:rsidR="00FF12C3" w:rsidRDefault="003B12B0">
      <w:pPr>
        <w:pStyle w:val="Cuerpo"/>
      </w:pPr>
      <w:r>
        <w:rPr>
          <w:lang w:val="es-AR"/>
        </w:rPr>
        <w:t xml:space="preserve">Una </w:t>
      </w:r>
      <w:r>
        <w:rPr>
          <w:b/>
          <w:lang w:val="es-AR"/>
        </w:rPr>
        <w:t>clausura</w:t>
      </w:r>
      <w:r>
        <w:rPr>
          <w:lang w:val="es-AR"/>
        </w:rPr>
        <w:t xml:space="preserve"> es una función junto con el entorno léxico donde fue creada. En términos prácticos: </w:t>
      </w:r>
      <w:r>
        <w:rPr>
          <w:b/>
          <w:lang w:val="es-AR"/>
        </w:rPr>
        <w:t>una función recuerda las variables del lugar donde se escribió, aunque se ejecute mucho después y en otro contexto.</w:t>
      </w:r>
    </w:p>
    <w:p w14:paraId="7E9EF50A" w14:textId="77777777" w:rsidR="00FF12C3" w:rsidRDefault="003B12B0">
      <w:pPr>
        <w:pStyle w:val="Bloquedecdigo"/>
      </w:pPr>
      <w:r>
        <w:rPr>
          <w:lang w:val="es-AR"/>
        </w:rPr>
        <w:t>function crearContadorDeCarrito() {</w:t>
      </w:r>
    </w:p>
    <w:p w14:paraId="332B8EC6" w14:textId="77777777" w:rsidR="00FF12C3" w:rsidRDefault="003B12B0">
      <w:pPr>
        <w:pStyle w:val="Bloquedecdigo"/>
      </w:pPr>
      <w:r>
        <w:rPr>
          <w:lang w:val="es-AR"/>
        </w:rPr>
        <w:t xml:space="preserve">  let cantidad = 0;                    // vive en la clausura</w:t>
      </w:r>
    </w:p>
    <w:p w14:paraId="29110B70" w14:textId="77777777" w:rsidR="00FF12C3" w:rsidRDefault="003B12B0">
      <w:pPr>
        <w:pStyle w:val="Bloquedecdigo"/>
      </w:pPr>
      <w:r>
        <w:rPr>
          <w:lang w:val="es-AR"/>
        </w:rPr>
        <w:t xml:space="preserve">  return {</w:t>
      </w:r>
    </w:p>
    <w:p w14:paraId="0DF0826F" w14:textId="77777777" w:rsidR="00FF12C3" w:rsidRDefault="003B12B0">
      <w:pPr>
        <w:pStyle w:val="Bloquedecdigo"/>
      </w:pPr>
      <w:r>
        <w:rPr>
          <w:lang w:val="es-AR"/>
        </w:rPr>
        <w:t xml:space="preserve">    agregar() { cantidad += 1; return cantidad; },</w:t>
      </w:r>
    </w:p>
    <w:p w14:paraId="5EC89F62" w14:textId="77777777" w:rsidR="00FF12C3" w:rsidRDefault="003B12B0">
      <w:pPr>
        <w:pStyle w:val="Bloquedecdigo"/>
      </w:pPr>
      <w:r>
        <w:rPr>
          <w:lang w:val="es-AR"/>
        </w:rPr>
        <w:t xml:space="preserve">    total()   { return cantidad; }</w:t>
      </w:r>
    </w:p>
    <w:p w14:paraId="5197623E" w14:textId="77777777" w:rsidR="00FF12C3" w:rsidRDefault="003B12B0">
      <w:pPr>
        <w:pStyle w:val="Bloquedecdigo"/>
      </w:pPr>
      <w:r>
        <w:rPr>
          <w:lang w:val="es-AR"/>
        </w:rPr>
        <w:t xml:space="preserve">  };</w:t>
      </w:r>
    </w:p>
    <w:p w14:paraId="37A0D717" w14:textId="77777777" w:rsidR="00FF12C3" w:rsidRDefault="003B12B0">
      <w:pPr>
        <w:pStyle w:val="Bloquedecdigo"/>
      </w:pPr>
      <w:r>
        <w:rPr>
          <w:lang w:val="es-AR"/>
        </w:rPr>
        <w:t>}</w:t>
      </w:r>
    </w:p>
    <w:p w14:paraId="30685CC8" w14:textId="77777777" w:rsidR="00FF12C3" w:rsidRDefault="00FF12C3">
      <w:pPr>
        <w:pStyle w:val="Bloquedecdigo"/>
      </w:pPr>
    </w:p>
    <w:p w14:paraId="2EBC2CD0" w14:textId="77777777" w:rsidR="00FF12C3" w:rsidRDefault="003B12B0">
      <w:pPr>
        <w:pStyle w:val="Bloquedecdigo"/>
      </w:pPr>
      <w:r>
        <w:rPr>
          <w:lang w:val="es-AR"/>
        </w:rPr>
        <w:t>const carrito = crearContadorDeCarrito();</w:t>
      </w:r>
    </w:p>
    <w:p w14:paraId="040FFE55" w14:textId="77777777" w:rsidR="00FF12C3" w:rsidRDefault="003B12B0">
      <w:pPr>
        <w:pStyle w:val="Bloquedecdigo"/>
      </w:pPr>
      <w:r>
        <w:rPr>
          <w:lang w:val="es-AR"/>
        </w:rPr>
        <w:t>carrito.agregar();   // 1</w:t>
      </w:r>
    </w:p>
    <w:p w14:paraId="749CC364" w14:textId="77777777" w:rsidR="00FF12C3" w:rsidRDefault="003B12B0">
      <w:pPr>
        <w:pStyle w:val="Bloquedecdigo"/>
      </w:pPr>
      <w:r>
        <w:rPr>
          <w:lang w:val="es-AR"/>
        </w:rPr>
        <w:t>carrito.agregar();   // 2</w:t>
      </w:r>
    </w:p>
    <w:p w14:paraId="3D00BC3A" w14:textId="77777777" w:rsidR="00FF12C3" w:rsidRDefault="003B12B0">
      <w:pPr>
        <w:pStyle w:val="Bloquedecdigo"/>
      </w:pPr>
      <w:r>
        <w:rPr>
          <w:lang w:val="es-AR"/>
        </w:rPr>
        <w:t>carrito.cantidad;    // undefined — no hay forma de tocarla desde afuera</w:t>
      </w:r>
    </w:p>
    <w:p w14:paraId="6041E24C" w14:textId="77777777" w:rsidR="00FF12C3" w:rsidRDefault="003B12B0">
      <w:pPr>
        <w:pStyle w:val="Ttulo3"/>
      </w:pPr>
      <w:bookmarkStart w:id="38" w:name="_Toc239319858"/>
      <w:r>
        <w:rPr>
          <w:lang w:val="es-AR"/>
        </w:rPr>
        <w:t>En criollo</w:t>
      </w:r>
      <w:bookmarkEnd w:id="38"/>
    </w:p>
    <w:p w14:paraId="5A9366A8" w14:textId="77777777" w:rsidR="00FF12C3" w:rsidRDefault="003B12B0">
      <w:pPr>
        <w:pStyle w:val="Cuerpo"/>
      </w:pPr>
      <w:r>
        <w:rPr>
          <w:lang w:val="es-AR"/>
        </w:rPr>
        <w:t xml:space="preserve">La analogía es la mochila. </w:t>
      </w:r>
      <w:r>
        <w:rPr>
          <w:b/>
          <w:lang w:val="es-AR"/>
        </w:rPr>
        <w:t>Cuando una función se crea, se lleva puesta una mochila con todas las variables que veía en ese momento</w:t>
      </w:r>
      <w:r>
        <w:rPr>
          <w:lang w:val="es-AR"/>
        </w:rPr>
        <w:t xml:space="preserve"> — no copias, las variables mismas. Después se va a otro lado —un temporizador, un manejador, una suscripción— y allá abre la mochila y ahí está todo, vivo.</w:t>
      </w:r>
    </w:p>
    <w:p w14:paraId="63D62E32" w14:textId="77777777" w:rsidR="00FF12C3" w:rsidRDefault="003B12B0">
      <w:pPr>
        <w:pStyle w:val="Cuerpo"/>
      </w:pPr>
      <w:r>
        <w:rPr>
          <w:lang w:val="es-AR"/>
        </w:rPr>
        <w:t xml:space="preserve">En el ejemplo, </w:t>
      </w:r>
      <w:r>
        <w:rPr>
          <w:rStyle w:val="Cdigoenlnea"/>
          <w:lang w:val="es-AR"/>
        </w:rPr>
        <w:t>cantidad</w:t>
      </w:r>
      <w:r>
        <w:rPr>
          <w:lang w:val="es-AR"/>
        </w:rPr>
        <w:t xml:space="preserve"> </w:t>
      </w:r>
      <w:r>
        <w:rPr>
          <w:b/>
          <w:lang w:val="es-AR"/>
        </w:rPr>
        <w:t>no existe fuera de la función que la creó</w:t>
      </w:r>
      <w:r>
        <w:rPr>
          <w:lang w:val="es-AR"/>
        </w:rPr>
        <w:t xml:space="preserve"> y sigue viva porque las dos funciones devueltas la referencian: así logra JavaScript </w:t>
      </w:r>
      <w:r>
        <w:rPr>
          <w:b/>
          <w:lang w:val="es-AR"/>
        </w:rPr>
        <w:t>estado privado sin clases</w:t>
      </w:r>
      <w:r>
        <w:rPr>
          <w:lang w:val="es-AR"/>
        </w:rPr>
        <w:t xml:space="preserve">. Las clausuras están </w:t>
      </w:r>
      <w:r>
        <w:rPr>
          <w:lang w:val="es-AR"/>
        </w:rPr>
        <w:lastRenderedPageBreak/>
        <w:t xml:space="preserve">en todas partes aunque nadie las nombre: </w:t>
      </w:r>
      <w:r>
        <w:rPr>
          <w:b/>
          <w:lang w:val="es-AR"/>
        </w:rPr>
        <w:t xml:space="preserve">cada manejador de evento del Capítulo 4, cada función pasada a un </w:t>
      </w:r>
      <w:r>
        <w:rPr>
          <w:rStyle w:val="Cdigoenlnea"/>
          <w:b/>
          <w:lang w:val="es-AR"/>
        </w:rPr>
        <w:t>setTimeout</w:t>
      </w:r>
      <w:r>
        <w:rPr>
          <w:b/>
          <w:lang w:val="es-AR"/>
        </w:rPr>
        <w:t>, cada suscripción a un store del Capítulo 8 es una clausura.</w:t>
      </w:r>
    </w:p>
    <w:p w14:paraId="2AB714F9" w14:textId="77777777" w:rsidR="00FF12C3" w:rsidRDefault="003B12B0">
      <w:pPr>
        <w:pStyle w:val="Cuerpo"/>
      </w:pPr>
      <w:r>
        <w:rPr>
          <w:lang w:val="es-AR"/>
        </w:rPr>
        <w:t xml:space="preserve">Y tienen una contracara que el Capítulo 4 estudia en detalle: </w:t>
      </w:r>
      <w:r>
        <w:rPr>
          <w:b/>
          <w:lang w:val="es-AR"/>
        </w:rPr>
        <w:t>mientras una clausura viva, todo lo que referencia sigue en memoria.</w:t>
      </w:r>
      <w:r>
        <w:rPr>
          <w:lang w:val="es-AR"/>
        </w:rPr>
        <w:t xml:space="preserve"> La mochila no se tira mientras alguien la tenga puesta, así que un manejador que nadie dio de baja mantiene vivo el elemento del DOM al que estaba asociado, aunque ya no esté en la página. </w:t>
      </w:r>
      <w:r>
        <w:rPr>
          <w:b/>
          <w:lang w:val="es-AR"/>
        </w:rPr>
        <w:t>Ese es exactamente el problema que la regla RN-F01 del TPI obliga a resolver.</w:t>
      </w:r>
    </w:p>
    <w:p w14:paraId="4CAC6202" w14:textId="77777777" w:rsidR="00FF12C3" w:rsidRDefault="003B12B0">
      <w:pPr>
        <w:pStyle w:val="Ttulodelcaptulo"/>
      </w:pPr>
      <w:bookmarkStart w:id="39" w:name="_Toc239319859"/>
      <w:r>
        <w:rPr>
          <w:lang w:val="es-AR"/>
        </w:rPr>
        <w:t xml:space="preserve">3.7 — Funciones, y el </w:t>
      </w:r>
      <w:r>
        <w:rPr>
          <w:rStyle w:val="Cdigoenlnea"/>
          <w:lang w:val="es-AR"/>
        </w:rPr>
        <w:t>this</w:t>
      </w:r>
      <w:r>
        <w:rPr>
          <w:lang w:val="es-AR"/>
        </w:rPr>
        <w:t xml:space="preserve"> que depende de cómo llamás</w:t>
      </w:r>
      <w:bookmarkEnd w:id="39"/>
    </w:p>
    <w:p w14:paraId="0C38C07F" w14:textId="77777777" w:rsidR="00FF12C3" w:rsidRDefault="003B12B0">
      <w:pPr>
        <w:pStyle w:val="Ttulo2"/>
      </w:pPr>
      <w:bookmarkStart w:id="40" w:name="_Toc239319860"/>
      <w:r>
        <w:rPr>
          <w:lang w:val="es-AR"/>
        </w:rPr>
        <w:t>3.7.1 — Tres formas de escribir una función</w:t>
      </w:r>
      <w:bookmarkEnd w:id="40"/>
    </w:p>
    <w:p w14:paraId="783D6C79" w14:textId="77777777" w:rsidR="00FF12C3" w:rsidRDefault="003B12B0">
      <w:pPr>
        <w:pStyle w:val="Bloquedecdigo"/>
      </w:pPr>
      <w:r>
        <w:rPr>
          <w:lang w:val="es-AR"/>
        </w:rPr>
        <w:t>function calcularTotal(items) { ... }              // declaración: se eleva completa</w:t>
      </w:r>
    </w:p>
    <w:p w14:paraId="677761D4" w14:textId="77777777" w:rsidR="00FF12C3" w:rsidRDefault="003B12B0">
      <w:pPr>
        <w:pStyle w:val="Bloquedecdigo"/>
      </w:pPr>
      <w:r>
        <w:rPr>
          <w:lang w:val="es-AR"/>
        </w:rPr>
        <w:t>const calcularTotal = function (items) { ... };    // expresión: sigue a la variable</w:t>
      </w:r>
    </w:p>
    <w:p w14:paraId="69F0F63A" w14:textId="77777777" w:rsidR="00FF12C3" w:rsidRDefault="003B12B0">
      <w:pPr>
        <w:pStyle w:val="Bloquedecdigo"/>
      </w:pPr>
      <w:r>
        <w:rPr>
          <w:lang w:val="es-AR"/>
        </w:rPr>
        <w:t>const calcularTotal = (items) =&gt; { ... };          // flecha</w:t>
      </w:r>
    </w:p>
    <w:p w14:paraId="5C2304B5" w14:textId="77777777" w:rsidR="00FF12C3" w:rsidRDefault="003B12B0">
      <w:pPr>
        <w:pStyle w:val="Cuerpo"/>
      </w:pPr>
      <w:r>
        <w:rPr>
          <w:lang w:val="es-AR"/>
        </w:rPr>
        <w:t xml:space="preserve">Las funciones flecha no son sólo una sintaxis más corta, y creer eso es la puerta de entrada a un bug largo: tienen </w:t>
      </w:r>
      <w:r>
        <w:rPr>
          <w:b/>
          <w:lang w:val="es-AR"/>
        </w:rPr>
        <w:t>dos diferencias de comportamiento</w:t>
      </w:r>
      <w:r>
        <w:rPr>
          <w:lang w:val="es-AR"/>
        </w:rPr>
        <w:t xml:space="preserve">, no tienen </w:t>
      </w:r>
      <w:r>
        <w:rPr>
          <w:rStyle w:val="Cdigoenlnea"/>
          <w:lang w:val="es-AR"/>
        </w:rPr>
        <w:t>this</w:t>
      </w:r>
      <w:r>
        <w:rPr>
          <w:lang w:val="es-AR"/>
        </w:rPr>
        <w:t xml:space="preserve"> propio y no tienen el objeto </w:t>
      </w:r>
      <w:r>
        <w:rPr>
          <w:rStyle w:val="Cdigoenlnea"/>
          <w:lang w:val="es-AR"/>
        </w:rPr>
        <w:t>arguments</w:t>
      </w:r>
      <w:r>
        <w:rPr>
          <w:lang w:val="es-AR"/>
        </w:rPr>
        <w:t xml:space="preserve">. </w:t>
      </w:r>
      <w:r>
        <w:rPr>
          <w:b/>
          <w:lang w:val="es-AR"/>
        </w:rPr>
        <w:t>La primera es la que importa.</w:t>
      </w:r>
    </w:p>
    <w:p w14:paraId="46787456" w14:textId="77777777" w:rsidR="00FF12C3" w:rsidRDefault="003B12B0">
      <w:pPr>
        <w:pStyle w:val="Ttulo2"/>
      </w:pPr>
      <w:bookmarkStart w:id="41" w:name="_Toc239319861"/>
      <w:r>
        <w:rPr>
          <w:lang w:val="es-AR"/>
        </w:rPr>
        <w:t xml:space="preserve">3.7.2 — </w:t>
      </w:r>
      <w:r>
        <w:rPr>
          <w:rStyle w:val="Cdigoenlnea"/>
          <w:lang w:val="es-AR"/>
        </w:rPr>
        <w:t>this</w:t>
      </w:r>
      <w:bookmarkEnd w:id="41"/>
    </w:p>
    <w:p w14:paraId="1613E641" w14:textId="77777777" w:rsidR="00FF12C3" w:rsidRDefault="003B12B0">
      <w:pPr>
        <w:pStyle w:val="Ttulo3"/>
      </w:pPr>
      <w:bookmarkStart w:id="42" w:name="_Toc239319862"/>
      <w:r>
        <w:rPr>
          <w:lang w:val="es-AR"/>
        </w:rPr>
        <w:t>Qué dice</w:t>
      </w:r>
      <w:bookmarkEnd w:id="42"/>
    </w:p>
    <w:p w14:paraId="14750B61" w14:textId="77777777" w:rsidR="00FF12C3" w:rsidRDefault="003B12B0">
      <w:pPr>
        <w:pStyle w:val="Cuerpo"/>
      </w:pPr>
      <w:r>
        <w:rPr>
          <w:lang w:val="es-AR"/>
        </w:rPr>
        <w:t xml:space="preserve">En la mayoría de los lenguajes orientados a objetos, </w:t>
      </w:r>
      <w:r>
        <w:rPr>
          <w:rStyle w:val="Cdigoenlnea"/>
          <w:lang w:val="es-AR"/>
        </w:rPr>
        <w:t>this</w:t>
      </w:r>
      <w:r>
        <w:rPr>
          <w:lang w:val="es-AR"/>
        </w:rPr>
        <w:t xml:space="preserve"> es el objeto al que pertenece el método y se sabe leyendo la clase. </w:t>
      </w:r>
      <w:r>
        <w:rPr>
          <w:b/>
          <w:lang w:val="es-AR"/>
        </w:rPr>
        <w:t xml:space="preserve">En JavaScript </w:t>
      </w:r>
      <w:r>
        <w:rPr>
          <w:rStyle w:val="Cdigoenlnea"/>
          <w:b/>
          <w:lang w:val="es-AR"/>
        </w:rPr>
        <w:t>this</w:t>
      </w:r>
      <w:r>
        <w:rPr>
          <w:b/>
          <w:lang w:val="es-AR"/>
        </w:rPr>
        <w:t xml:space="preserve"> depende de cómo se llama la función, no de dónde se escribió.</w:t>
      </w:r>
      <w:r>
        <w:rPr>
          <w:lang w:val="es-AR"/>
        </w:rPr>
        <w:t xml:space="preserve"> Las reglas, en orden de prioridad:</w:t>
      </w:r>
    </w:p>
    <w:tbl>
      <w:tblPr>
        <w:tblStyle w:val="Tablaconcuadrcula"/>
        <w:tblW w:w="0" w:type="auto"/>
        <w:tblLook w:val="04A0" w:firstRow="1" w:lastRow="0" w:firstColumn="1" w:lastColumn="0" w:noHBand="0" w:noVBand="1"/>
      </w:tblPr>
      <w:tblGrid>
        <w:gridCol w:w="4508"/>
        <w:gridCol w:w="4508"/>
      </w:tblGrid>
      <w:tr w:rsidR="00FF12C3" w14:paraId="1498904E"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694251D1" w14:textId="77777777" w:rsidR="00FF12C3" w:rsidRDefault="003B12B0">
            <w:pPr>
              <w:pStyle w:val="Cuerpo"/>
              <w:spacing w:after="0"/>
            </w:pPr>
            <w:r>
              <w:rPr>
                <w:b/>
                <w:lang w:val="es-AR"/>
              </w:rPr>
              <w:t>Forma de invocación</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3049A701" w14:textId="77777777" w:rsidR="00FF12C3" w:rsidRDefault="003B12B0">
            <w:pPr>
              <w:pStyle w:val="Cuerpo"/>
              <w:spacing w:after="0"/>
            </w:pPr>
            <w:r>
              <w:rPr>
                <w:b/>
                <w:lang w:val="es-AR"/>
              </w:rPr>
              <w:t xml:space="preserve">Valor de </w:t>
            </w:r>
            <w:r>
              <w:rPr>
                <w:rStyle w:val="Cdigoenlnea"/>
                <w:b/>
                <w:lang w:val="es-AR"/>
              </w:rPr>
              <w:t>this</w:t>
            </w:r>
          </w:p>
        </w:tc>
      </w:tr>
      <w:tr w:rsidR="00FF12C3" w14:paraId="6EC0BAD2"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BE4C9FE" w14:textId="77777777" w:rsidR="00FF12C3" w:rsidRDefault="003B12B0">
            <w:pPr>
              <w:pStyle w:val="Cuerpo"/>
              <w:spacing w:after="0"/>
            </w:pPr>
            <w:r>
              <w:rPr>
                <w:rStyle w:val="Cdigoenlnea"/>
                <w:lang w:val="es-AR"/>
              </w:rPr>
              <w:t>new Constructor()</w:t>
            </w:r>
          </w:p>
        </w:tc>
        <w:tc>
          <w:tcPr>
            <w:tcW w:w="4513" w:type="dxa"/>
            <w:tcBorders>
              <w:top w:val="single" w:sz="4" w:space="0" w:color="999999"/>
              <w:left w:val="single" w:sz="4" w:space="0" w:color="999999"/>
              <w:bottom w:val="single" w:sz="4" w:space="0" w:color="999999"/>
              <w:right w:val="single" w:sz="4" w:space="0" w:color="999999"/>
            </w:tcBorders>
          </w:tcPr>
          <w:p w14:paraId="5325DDF4" w14:textId="77777777" w:rsidR="00FF12C3" w:rsidRDefault="003B12B0">
            <w:pPr>
              <w:pStyle w:val="Cuerpo"/>
              <w:spacing w:after="0"/>
            </w:pPr>
            <w:r>
              <w:rPr>
                <w:lang w:val="es-AR"/>
              </w:rPr>
              <w:t>El objeto recién creado</w:t>
            </w:r>
          </w:p>
        </w:tc>
      </w:tr>
      <w:tr w:rsidR="00FF12C3" w14:paraId="01C088F4"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2CBFAAE" w14:textId="77777777" w:rsidR="00FF12C3" w:rsidRDefault="003B12B0">
            <w:pPr>
              <w:pStyle w:val="Cuerpo"/>
              <w:spacing w:after="0"/>
            </w:pPr>
            <w:r>
              <w:rPr>
                <w:rStyle w:val="Cdigoenlnea"/>
                <w:lang w:val="es-AR"/>
              </w:rPr>
              <w:t>fn.call(obj)</w:t>
            </w:r>
            <w:r>
              <w:rPr>
                <w:lang w:val="es-AR"/>
              </w:rPr>
              <w:t xml:space="preserve">, </w:t>
            </w:r>
            <w:r>
              <w:rPr>
                <w:rStyle w:val="Cdigoenlnea"/>
                <w:lang w:val="es-AR"/>
              </w:rPr>
              <w:t>fn.apply(obj)</w:t>
            </w:r>
            <w:r>
              <w:rPr>
                <w:lang w:val="es-AR"/>
              </w:rPr>
              <w:t xml:space="preserve">, </w:t>
            </w:r>
            <w:r>
              <w:rPr>
                <w:rStyle w:val="Cdigoenlnea"/>
                <w:lang w:val="es-AR"/>
              </w:rPr>
              <w:t>fn.bind(obj)</w:t>
            </w:r>
          </w:p>
        </w:tc>
        <w:tc>
          <w:tcPr>
            <w:tcW w:w="4513" w:type="dxa"/>
            <w:tcBorders>
              <w:top w:val="single" w:sz="4" w:space="0" w:color="999999"/>
              <w:left w:val="single" w:sz="4" w:space="0" w:color="999999"/>
              <w:bottom w:val="single" w:sz="4" w:space="0" w:color="999999"/>
              <w:right w:val="single" w:sz="4" w:space="0" w:color="999999"/>
            </w:tcBorders>
          </w:tcPr>
          <w:p w14:paraId="165CD0BC" w14:textId="77777777" w:rsidR="00FF12C3" w:rsidRDefault="003B12B0">
            <w:pPr>
              <w:pStyle w:val="Cuerpo"/>
              <w:spacing w:after="0"/>
            </w:pPr>
            <w:r>
              <w:rPr>
                <w:lang w:val="es-AR"/>
              </w:rPr>
              <w:t>El objeto indicado</w:t>
            </w:r>
          </w:p>
        </w:tc>
      </w:tr>
      <w:tr w:rsidR="00FF12C3" w14:paraId="729D759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252A526" w14:textId="77777777" w:rsidR="00FF12C3" w:rsidRDefault="003B12B0">
            <w:pPr>
              <w:pStyle w:val="Cuerpo"/>
              <w:spacing w:after="0"/>
            </w:pPr>
            <w:r>
              <w:rPr>
                <w:rStyle w:val="Cdigoenlnea"/>
                <w:lang w:val="es-AR"/>
              </w:rPr>
              <w:t>obj.metodo()</w:t>
            </w:r>
          </w:p>
        </w:tc>
        <w:tc>
          <w:tcPr>
            <w:tcW w:w="4513" w:type="dxa"/>
            <w:tcBorders>
              <w:top w:val="single" w:sz="4" w:space="0" w:color="999999"/>
              <w:left w:val="single" w:sz="4" w:space="0" w:color="999999"/>
              <w:bottom w:val="single" w:sz="4" w:space="0" w:color="999999"/>
              <w:right w:val="single" w:sz="4" w:space="0" w:color="999999"/>
            </w:tcBorders>
          </w:tcPr>
          <w:p w14:paraId="4796789A" w14:textId="77777777" w:rsidR="00FF12C3" w:rsidRDefault="003B12B0">
            <w:pPr>
              <w:pStyle w:val="Cuerpo"/>
              <w:spacing w:after="0"/>
            </w:pPr>
            <w:r>
              <w:rPr>
                <w:rStyle w:val="Cdigoenlnea"/>
                <w:lang w:val="es-AR"/>
              </w:rPr>
              <w:t>obj</w:t>
            </w:r>
          </w:p>
        </w:tc>
      </w:tr>
      <w:tr w:rsidR="00FF12C3" w14:paraId="0C12F47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DB55DA1" w14:textId="77777777" w:rsidR="00FF12C3" w:rsidRDefault="003B12B0">
            <w:pPr>
              <w:pStyle w:val="Cuerpo"/>
              <w:spacing w:after="0"/>
            </w:pPr>
            <w:r>
              <w:rPr>
                <w:rStyle w:val="Cdigoenlnea"/>
                <w:lang w:val="es-AR"/>
              </w:rPr>
              <w:t>fn()</w:t>
            </w:r>
          </w:p>
        </w:tc>
        <w:tc>
          <w:tcPr>
            <w:tcW w:w="4513" w:type="dxa"/>
            <w:tcBorders>
              <w:top w:val="single" w:sz="4" w:space="0" w:color="999999"/>
              <w:left w:val="single" w:sz="4" w:space="0" w:color="999999"/>
              <w:bottom w:val="single" w:sz="4" w:space="0" w:color="999999"/>
              <w:right w:val="single" w:sz="4" w:space="0" w:color="999999"/>
            </w:tcBorders>
          </w:tcPr>
          <w:p w14:paraId="51D5A475" w14:textId="77777777" w:rsidR="00FF12C3" w:rsidRDefault="003B12B0">
            <w:pPr>
              <w:pStyle w:val="Cuerpo"/>
              <w:spacing w:after="0"/>
            </w:pPr>
            <w:r>
              <w:rPr>
                <w:rStyle w:val="Cdigoenlnea"/>
                <w:lang w:val="es-AR"/>
              </w:rPr>
              <w:t>undefined</w:t>
            </w:r>
            <w:r>
              <w:rPr>
                <w:lang w:val="es-AR"/>
              </w:rPr>
              <w:t xml:space="preserve"> en modo estricto</w:t>
            </w:r>
          </w:p>
        </w:tc>
      </w:tr>
      <w:tr w:rsidR="00FF12C3" w14:paraId="3B14F640"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E3982E0" w14:textId="77777777" w:rsidR="00FF12C3" w:rsidRDefault="003B12B0">
            <w:pPr>
              <w:pStyle w:val="Cuerpo"/>
              <w:spacing w:after="0"/>
            </w:pPr>
            <w:r>
              <w:rPr>
                <w:lang w:val="es-AR"/>
              </w:rPr>
              <w:t>Función flecha</w:t>
            </w:r>
          </w:p>
        </w:tc>
        <w:tc>
          <w:tcPr>
            <w:tcW w:w="4513" w:type="dxa"/>
            <w:tcBorders>
              <w:top w:val="single" w:sz="4" w:space="0" w:color="999999"/>
              <w:left w:val="single" w:sz="4" w:space="0" w:color="999999"/>
              <w:bottom w:val="single" w:sz="4" w:space="0" w:color="999999"/>
              <w:right w:val="single" w:sz="4" w:space="0" w:color="999999"/>
            </w:tcBorders>
          </w:tcPr>
          <w:p w14:paraId="0F5E98B4" w14:textId="77777777" w:rsidR="00FF12C3" w:rsidRDefault="003B12B0">
            <w:pPr>
              <w:pStyle w:val="Cuerpo"/>
              <w:spacing w:after="0"/>
            </w:pPr>
            <w:r>
              <w:rPr>
                <w:lang w:val="es-AR"/>
              </w:rPr>
              <w:t xml:space="preserve">El </w:t>
            </w:r>
            <w:r>
              <w:rPr>
                <w:rStyle w:val="Cdigoenlnea"/>
                <w:lang w:val="es-AR"/>
              </w:rPr>
              <w:t>this</w:t>
            </w:r>
            <w:r>
              <w:rPr>
                <w:lang w:val="es-AR"/>
              </w:rPr>
              <w:t xml:space="preserve"> del ámbito donde se </w:t>
            </w:r>
            <w:r>
              <w:rPr>
                <w:b/>
                <w:lang w:val="es-AR"/>
              </w:rPr>
              <w:t>escribió</w:t>
            </w:r>
          </w:p>
        </w:tc>
      </w:tr>
    </w:tbl>
    <w:p w14:paraId="2E37CC51" w14:textId="77777777" w:rsidR="00FF12C3" w:rsidRDefault="003B12B0">
      <w:pPr>
        <w:pStyle w:val="Ttulo3"/>
      </w:pPr>
      <w:bookmarkStart w:id="43" w:name="_Toc239319863"/>
      <w:r>
        <w:rPr>
          <w:lang w:val="es-AR"/>
        </w:rPr>
        <w:t>En criollo</w:t>
      </w:r>
      <w:bookmarkEnd w:id="43"/>
    </w:p>
    <w:p w14:paraId="2DA61BD0" w14:textId="77777777" w:rsidR="00FF12C3" w:rsidRDefault="003B12B0">
      <w:pPr>
        <w:pStyle w:val="Cuerpo"/>
      </w:pPr>
      <w:r>
        <w:rPr>
          <w:lang w:val="es-AR"/>
        </w:rPr>
        <w:t xml:space="preserve">Pensalo así: </w:t>
      </w:r>
      <w:r>
        <w:rPr>
          <w:rStyle w:val="Cdigoenlnea"/>
          <w:b/>
          <w:lang w:val="es-AR"/>
        </w:rPr>
        <w:t>this</w:t>
      </w:r>
      <w:r>
        <w:rPr>
          <w:b/>
          <w:lang w:val="es-AR"/>
        </w:rPr>
        <w:t xml:space="preserve"> es como la palabra «acá» en un mensaje de voz.</w:t>
      </w:r>
      <w:r>
        <w:rPr>
          <w:lang w:val="es-AR"/>
        </w:rPr>
        <w:t xml:space="preserve"> No significa nada por sí sola: significa el lugar desde donde lo mandás. De ahí sale el error clásico, que en el Capítulo 7 va a reaparecer con los componentes:</w:t>
      </w:r>
    </w:p>
    <w:p w14:paraId="5885D2FA" w14:textId="77777777" w:rsidR="00FF12C3" w:rsidRDefault="003B12B0">
      <w:pPr>
        <w:pStyle w:val="Bloquedecdigo"/>
      </w:pPr>
      <w:r>
        <w:rPr>
          <w:lang w:val="es-AR"/>
        </w:rPr>
        <w:t>const carrito = {</w:t>
      </w:r>
    </w:p>
    <w:p w14:paraId="20FBA78D" w14:textId="77777777" w:rsidR="00FF12C3" w:rsidRDefault="003B12B0">
      <w:pPr>
        <w:pStyle w:val="Bloquedecdigo"/>
      </w:pPr>
      <w:r>
        <w:rPr>
          <w:lang w:val="es-AR"/>
        </w:rPr>
        <w:t xml:space="preserve">  items: [],</w:t>
      </w:r>
    </w:p>
    <w:p w14:paraId="715780D2" w14:textId="77777777" w:rsidR="00FF12C3" w:rsidRDefault="003B12B0">
      <w:pPr>
        <w:pStyle w:val="Bloquedecdigo"/>
      </w:pPr>
      <w:r>
        <w:rPr>
          <w:lang w:val="es-AR"/>
        </w:rPr>
        <w:t xml:space="preserve">  agregar(producto) {</w:t>
      </w:r>
    </w:p>
    <w:p w14:paraId="44F5E5C2" w14:textId="77777777" w:rsidR="00FF12C3" w:rsidRDefault="003B12B0">
      <w:pPr>
        <w:pStyle w:val="Bloquedecdigo"/>
      </w:pPr>
      <w:r>
        <w:rPr>
          <w:lang w:val="es-AR"/>
        </w:rPr>
        <w:t xml:space="preserve">    setTimeout(function () {</w:t>
      </w:r>
    </w:p>
    <w:p w14:paraId="287C2BDA" w14:textId="77777777" w:rsidR="00FF12C3" w:rsidRDefault="003B12B0">
      <w:pPr>
        <w:pStyle w:val="Bloquedecdigo"/>
      </w:pPr>
      <w:r>
        <w:rPr>
          <w:lang w:val="es-AR"/>
        </w:rPr>
        <w:t xml:space="preserve">      this.items.push(producto);   // this es undefined: la función se llamó suelta</w:t>
      </w:r>
    </w:p>
    <w:p w14:paraId="3EAB2502" w14:textId="77777777" w:rsidR="00FF12C3" w:rsidRDefault="003B12B0">
      <w:pPr>
        <w:pStyle w:val="Bloquedecdigo"/>
      </w:pPr>
      <w:r>
        <w:rPr>
          <w:lang w:val="es-AR"/>
        </w:rPr>
        <w:t xml:space="preserve">    }, 100);</w:t>
      </w:r>
    </w:p>
    <w:p w14:paraId="46B79D43" w14:textId="77777777" w:rsidR="00FF12C3" w:rsidRDefault="003B12B0">
      <w:pPr>
        <w:pStyle w:val="Bloquedecdigo"/>
      </w:pPr>
      <w:r>
        <w:rPr>
          <w:lang w:val="es-AR"/>
        </w:rPr>
        <w:t xml:space="preserve">  }</w:t>
      </w:r>
    </w:p>
    <w:p w14:paraId="0D18DD86" w14:textId="77777777" w:rsidR="00FF12C3" w:rsidRDefault="003B12B0">
      <w:pPr>
        <w:pStyle w:val="Bloquedecdigo"/>
      </w:pPr>
      <w:r>
        <w:rPr>
          <w:lang w:val="es-AR"/>
        </w:rPr>
        <w:t>};</w:t>
      </w:r>
    </w:p>
    <w:p w14:paraId="0DF70A6A" w14:textId="77777777" w:rsidR="00FF12C3" w:rsidRDefault="003B12B0">
      <w:pPr>
        <w:pStyle w:val="Cuerpo"/>
      </w:pPr>
      <w:r>
        <w:rPr>
          <w:lang w:val="es-AR"/>
        </w:rPr>
        <w:lastRenderedPageBreak/>
        <w:t xml:space="preserve">La función pasada a </w:t>
      </w:r>
      <w:r>
        <w:rPr>
          <w:rStyle w:val="Cdigoenlnea"/>
          <w:lang w:val="es-AR"/>
        </w:rPr>
        <w:t>setTimeout</w:t>
      </w:r>
      <w:r>
        <w:rPr>
          <w:lang w:val="es-AR"/>
        </w:rPr>
        <w:t xml:space="preserve"> </w:t>
      </w:r>
      <w:r>
        <w:rPr>
          <w:b/>
          <w:lang w:val="es-AR"/>
        </w:rPr>
        <w:t>no se invoca como método de nadie: se invoca sola</w:t>
      </w:r>
      <w:r>
        <w:rPr>
          <w:lang w:val="es-AR"/>
        </w:rPr>
        <w:t xml:space="preserve">, cien milisegundos después, desde las entrañas del navegador. La solución es una flecha, que no trae </w:t>
      </w:r>
      <w:r>
        <w:rPr>
          <w:rStyle w:val="Cdigoenlnea"/>
          <w:lang w:val="es-AR"/>
        </w:rPr>
        <w:t>this</w:t>
      </w:r>
      <w:r>
        <w:rPr>
          <w:lang w:val="es-AR"/>
        </w:rPr>
        <w:t xml:space="preserve"> propio y por lo tanto usa el del método que la contiene:</w:t>
      </w:r>
    </w:p>
    <w:p w14:paraId="595748D7" w14:textId="77777777" w:rsidR="00FF12C3" w:rsidRDefault="003B12B0">
      <w:pPr>
        <w:pStyle w:val="Bloquedecdigo"/>
      </w:pPr>
      <w:r>
        <w:rPr>
          <w:lang w:val="es-AR"/>
        </w:rPr>
        <w:t>setTimeout(() =&gt; { this.items.push(producto); }, 100);</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4B63871F" w14:textId="77777777">
        <w:tc>
          <w:tcPr>
            <w:tcW w:w="9016" w:type="dxa"/>
            <w:shd w:val="clear" w:color="DEEBF7" w:fill="DEEBF7"/>
          </w:tcPr>
          <w:p w14:paraId="04925320" w14:textId="77777777" w:rsidR="00FF12C3" w:rsidRDefault="003B12B0">
            <w:pPr>
              <w:pStyle w:val="Cuerpo"/>
              <w:spacing w:after="100"/>
            </w:pPr>
            <w:r>
              <w:rPr>
                <w:b/>
                <w:color w:val="2E74B5"/>
                <w:sz w:val="20"/>
                <w:lang w:val="es-AR"/>
              </w:rPr>
              <w:t>PARA ENTENDER: la única pregunta que hay que hacerse</w:t>
            </w:r>
          </w:p>
          <w:p w14:paraId="7C8B9F21" w14:textId="77777777" w:rsidR="00FF12C3" w:rsidRDefault="003B12B0">
            <w:pPr>
              <w:pStyle w:val="Cuerpo"/>
              <w:spacing w:after="100"/>
            </w:pPr>
            <w:r>
              <w:rPr>
                <w:b/>
                <w:lang w:val="es-AR"/>
              </w:rPr>
              <w:t>No mires dónde está escrita la función. Mirá cómo la están llamando.</w:t>
            </w:r>
          </w:p>
          <w:p w14:paraId="1364B126" w14:textId="77777777" w:rsidR="00FF12C3" w:rsidRDefault="003B12B0">
            <w:pPr>
              <w:pStyle w:val="Cuerpo"/>
              <w:spacing w:after="100"/>
            </w:pPr>
            <w:r>
              <w:rPr>
                <w:lang w:val="es-AR"/>
              </w:rPr>
              <w:t xml:space="preserve">¿Hay un punto antes del paréntesis? </w:t>
            </w:r>
            <w:r>
              <w:rPr>
                <w:rStyle w:val="Cdigoenlnea"/>
                <w:lang w:val="es-AR"/>
              </w:rPr>
              <w:t>carrito.agregar()</w:t>
            </w:r>
            <w:r>
              <w:rPr>
                <w:lang w:val="es-AR"/>
              </w:rPr>
              <w:t xml:space="preserve"> → </w:t>
            </w:r>
            <w:r>
              <w:rPr>
                <w:rStyle w:val="Cdigoenlnea"/>
                <w:lang w:val="es-AR"/>
              </w:rPr>
              <w:t>this</w:t>
            </w:r>
            <w:r>
              <w:rPr>
                <w:lang w:val="es-AR"/>
              </w:rPr>
              <w:t xml:space="preserve"> es </w:t>
            </w:r>
            <w:r>
              <w:rPr>
                <w:rStyle w:val="Cdigoenlnea"/>
                <w:lang w:val="es-AR"/>
              </w:rPr>
              <w:t>carrito</w:t>
            </w:r>
            <w:r>
              <w:rPr>
                <w:lang w:val="es-AR"/>
              </w:rPr>
              <w:t xml:space="preserve">. ¿No hay nada a la izquierda? </w:t>
            </w:r>
            <w:r>
              <w:rPr>
                <w:rStyle w:val="Cdigoenlnea"/>
                <w:lang w:val="es-AR"/>
              </w:rPr>
              <w:t>agregar()</w:t>
            </w:r>
            <w:r>
              <w:rPr>
                <w:lang w:val="es-AR"/>
              </w:rPr>
              <w:t xml:space="preserve"> → </w:t>
            </w:r>
            <w:r>
              <w:rPr>
                <w:rStyle w:val="Cdigoenlnea"/>
                <w:lang w:val="es-AR"/>
              </w:rPr>
              <w:t>this</w:t>
            </w:r>
            <w:r>
              <w:rPr>
                <w:lang w:val="es-AR"/>
              </w:rPr>
              <w:t xml:space="preserve"> es </w:t>
            </w:r>
            <w:r>
              <w:rPr>
                <w:rStyle w:val="Cdigoenlnea"/>
                <w:lang w:val="es-AR"/>
              </w:rPr>
              <w:t>undefined</w:t>
            </w:r>
            <w:r>
              <w:rPr>
                <w:lang w:val="es-AR"/>
              </w:rPr>
              <w:t>.</w:t>
            </w:r>
          </w:p>
          <w:p w14:paraId="18ECB189" w14:textId="77777777" w:rsidR="00FF12C3" w:rsidRDefault="003B12B0">
            <w:pPr>
              <w:pStyle w:val="Cuerpo"/>
              <w:spacing w:after="100"/>
            </w:pPr>
            <w:r>
              <w:rPr>
                <w:lang w:val="es-AR"/>
              </w:rPr>
              <w:t xml:space="preserve">Y por eso las flechas resuelven el problema: </w:t>
            </w:r>
            <w:r>
              <w:rPr>
                <w:b/>
                <w:lang w:val="es-AR"/>
              </w:rPr>
              <w:t xml:space="preserve">una flecha no tiene </w:t>
            </w:r>
            <w:r>
              <w:rPr>
                <w:rStyle w:val="Cdigoenlnea"/>
                <w:b/>
                <w:lang w:val="es-AR"/>
              </w:rPr>
              <w:t>this</w:t>
            </w:r>
            <w:r>
              <w:rPr>
                <w:b/>
                <w:lang w:val="es-AR"/>
              </w:rPr>
              <w:t xml:space="preserve"> propio</w:t>
            </w:r>
            <w:r>
              <w:rPr>
                <w:lang w:val="es-AR"/>
              </w:rPr>
              <w:t xml:space="preserve">, así que toma el del lugar donde la escribiste. Regla de bolsillo: </w:t>
            </w:r>
            <w:r>
              <w:rPr>
                <w:b/>
                <w:lang w:val="es-AR"/>
              </w:rPr>
              <w:t>para callbacks, flecha siempre.</w:t>
            </w:r>
          </w:p>
        </w:tc>
      </w:tr>
    </w:tbl>
    <w:p w14:paraId="44438C80" w14:textId="77777777" w:rsidR="00FF12C3" w:rsidRDefault="003B12B0">
      <w:pPr>
        <w:pStyle w:val="Ttulodelcaptulo"/>
      </w:pPr>
      <w:bookmarkStart w:id="44" w:name="_Toc239319864"/>
      <w:r>
        <w:rPr>
          <w:lang w:val="es-AR"/>
        </w:rPr>
        <w:t>3.8 — Objetos, prototipos y clases</w:t>
      </w:r>
      <w:bookmarkEnd w:id="44"/>
    </w:p>
    <w:p w14:paraId="6E71D4FA" w14:textId="77777777" w:rsidR="00FF12C3" w:rsidRDefault="003B12B0">
      <w:pPr>
        <w:pStyle w:val="Cuerpo"/>
      </w:pPr>
      <w:r>
        <w:rPr>
          <w:lang w:val="es-AR"/>
        </w:rPr>
        <w:t xml:space="preserve">Todo objeto tiene un enlace interno a otro objeto, su </w:t>
      </w:r>
      <w:r>
        <w:rPr>
          <w:b/>
          <w:lang w:val="es-AR"/>
        </w:rPr>
        <w:t>prototipo</w:t>
      </w:r>
      <w:r>
        <w:rPr>
          <w:lang w:val="es-AR"/>
        </w:rPr>
        <w:t xml:space="preserve">. Cuando pedís una propiedad que el objeto no tiene, el motor la busca ahí, y si tampoco está, en el prototipo de ese prototipo, hasta llegar a </w:t>
      </w:r>
      <w:r>
        <w:rPr>
          <w:rStyle w:val="Cdigoenlnea"/>
          <w:lang w:val="es-AR"/>
        </w:rPr>
        <w:t>null</w:t>
      </w:r>
      <w:r>
        <w:rPr>
          <w:lang w:val="es-AR"/>
        </w:rPr>
        <w:t xml:space="preserve">. Eso es </w:t>
      </w:r>
      <w:r>
        <w:rPr>
          <w:b/>
          <w:lang w:val="es-AR"/>
        </w:rPr>
        <w:t>la cadena de prototipos</w:t>
      </w:r>
      <w:r>
        <w:rPr>
          <w:lang w:val="es-AR"/>
        </w:rPr>
        <w:t>.</w:t>
      </w:r>
    </w:p>
    <w:tbl>
      <w:tblPr>
        <w:tblStyle w:val="Tablaconcuadrcula"/>
        <w:tblW w:w="9020" w:type="dxa"/>
        <w:tblLook w:val="04A0" w:firstRow="1" w:lastRow="0" w:firstColumn="1" w:lastColumn="0" w:noHBand="0" w:noVBand="1"/>
      </w:tblPr>
      <w:tblGrid>
        <w:gridCol w:w="9020"/>
      </w:tblGrid>
      <w:tr w:rsidR="00FF12C3" w14:paraId="645B44AB" w14:textId="77777777">
        <w:tc>
          <w:tcPr>
            <w:tcW w:w="9016" w:type="dxa"/>
            <w:tcMar>
              <w:top w:w="85" w:type="dxa"/>
              <w:bottom w:w="85" w:type="dxa"/>
            </w:tcMar>
            <w:vAlign w:val="center"/>
          </w:tcPr>
          <w:p w14:paraId="200469CB" w14:textId="77777777" w:rsidR="00FF12C3" w:rsidRDefault="003B12B0">
            <w:pPr>
              <w:pStyle w:val="Cuerpo"/>
              <w:spacing w:after="0"/>
              <w:jc w:val="center"/>
            </w:pPr>
            <w:r>
              <w:rPr>
                <w:noProof/>
              </w:rPr>
              <w:drawing>
                <wp:inline distT="0" distB="0" distL="0" distR="0" wp14:anchorId="42DF2C75" wp14:editId="06B94DDD">
                  <wp:extent cx="2340765"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5.png"/>
                          <pic:cNvPicPr/>
                        </pic:nvPicPr>
                        <pic:blipFill>
                          <a:blip r:embed="rId9"/>
                          <a:stretch>
                            <a:fillRect/>
                          </a:stretch>
                        </pic:blipFill>
                        <pic:spPr>
                          <a:xfrm>
                            <a:off x="0" y="0"/>
                            <a:ext cx="2340765" cy="4320000"/>
                          </a:xfrm>
                          <a:prstGeom prst="rect">
                            <a:avLst/>
                          </a:prstGeom>
                        </pic:spPr>
                      </pic:pic>
                    </a:graphicData>
                  </a:graphic>
                </wp:inline>
              </w:drawing>
            </w:r>
          </w:p>
        </w:tc>
      </w:tr>
    </w:tbl>
    <w:p w14:paraId="1C664F9B" w14:textId="77777777" w:rsidR="00FF12C3" w:rsidRDefault="003B12B0">
      <w:pPr>
        <w:pStyle w:val="Epgrafe"/>
      </w:pPr>
      <w:r>
        <w:rPr>
          <w:lang w:val="es-AR"/>
        </w:rPr>
        <w:t>Figura 3.5. La cadena de prototipos</w:t>
      </w:r>
    </w:p>
    <w:p w14:paraId="1C08ADF9" w14:textId="77777777" w:rsidR="00FF12C3" w:rsidRDefault="003B12B0">
      <w:pPr>
        <w:pStyle w:val="Cuerpo"/>
      </w:pPr>
      <w:r>
        <w:rPr>
          <w:lang w:val="es-AR"/>
        </w:rPr>
        <w:t xml:space="preserve">La analogía: </w:t>
      </w:r>
      <w:r>
        <w:rPr>
          <w:b/>
          <w:lang w:val="es-AR"/>
        </w:rPr>
        <w:t>no es un molde, es una cadena de «preguntale al de arriba»</w:t>
      </w:r>
      <w:r>
        <w:rPr>
          <w:lang w:val="es-AR"/>
        </w:rPr>
        <w:t xml:space="preserve"> — y esa consulta ocurre </w:t>
      </w:r>
      <w:r>
        <w:rPr>
          <w:b/>
          <w:lang w:val="es-AR"/>
        </w:rPr>
        <w:t>en tiempo de ejecución, cada vez</w:t>
      </w:r>
      <w:r>
        <w:rPr>
          <w:lang w:val="es-AR"/>
        </w:rPr>
        <w:t xml:space="preserve">. Eso explica algo que usás todos los días: </w:t>
      </w:r>
      <w:r>
        <w:rPr>
          <w:b/>
          <w:lang w:val="es-AR"/>
        </w:rPr>
        <w:t xml:space="preserve">por qué un arreglo tiene </w:t>
      </w:r>
      <w:r>
        <w:rPr>
          <w:rStyle w:val="Cdigoenlnea"/>
          <w:b/>
          <w:lang w:val="es-AR"/>
        </w:rPr>
        <w:t>map</w:t>
      </w:r>
      <w:r>
        <w:rPr>
          <w:b/>
          <w:lang w:val="es-AR"/>
        </w:rPr>
        <w:t xml:space="preserve"> sin que nadie se lo haya puesto.</w:t>
      </w:r>
      <w:r>
        <w:rPr>
          <w:lang w:val="es-AR"/>
        </w:rPr>
        <w:t xml:space="preserve"> El método vive en </w:t>
      </w:r>
      <w:r>
        <w:rPr>
          <w:rStyle w:val="Cdigoenlnea"/>
          <w:lang w:val="es-AR"/>
        </w:rPr>
        <w:t>Array.prototype</w:t>
      </w:r>
      <w:r>
        <w:rPr>
          <w:lang w:val="es-AR"/>
        </w:rPr>
        <w:t>.</w:t>
      </w:r>
    </w:p>
    <w:p w14:paraId="1406F9EF" w14:textId="77777777" w:rsidR="00FF12C3" w:rsidRDefault="003B12B0">
      <w:pPr>
        <w:pStyle w:val="Cuerpo"/>
      </w:pPr>
      <w:r>
        <w:rPr>
          <w:lang w:val="es-AR"/>
        </w:rPr>
        <w:t xml:space="preserve">Desde 2015 existe la sintaxis </w:t>
      </w:r>
      <w:r>
        <w:rPr>
          <w:rStyle w:val="Cdigoenlnea"/>
          <w:lang w:val="es-AR"/>
        </w:rPr>
        <w:t>class</w:t>
      </w:r>
      <w:r>
        <w:rPr>
          <w:lang w:val="es-AR"/>
        </w:rPr>
        <w:t>, y es importante entender qué es exactamente:</w:t>
      </w:r>
    </w:p>
    <w:p w14:paraId="6AAEFC72" w14:textId="77777777" w:rsidR="00FF12C3" w:rsidRDefault="003B12B0">
      <w:pPr>
        <w:pStyle w:val="Bloquedecdigo"/>
      </w:pPr>
      <w:r>
        <w:rPr>
          <w:lang w:val="es-AR"/>
        </w:rPr>
        <w:t>class Producto {</w:t>
      </w:r>
    </w:p>
    <w:p w14:paraId="56178B36" w14:textId="77777777" w:rsidR="00FF12C3" w:rsidRDefault="003B12B0">
      <w:pPr>
        <w:pStyle w:val="Bloquedecdigo"/>
      </w:pPr>
      <w:r>
        <w:rPr>
          <w:lang w:val="es-AR"/>
        </w:rPr>
        <w:lastRenderedPageBreak/>
        <w:t xml:space="preserve">  constructor(nombre, precio) {</w:t>
      </w:r>
    </w:p>
    <w:p w14:paraId="604482BD" w14:textId="77777777" w:rsidR="00FF12C3" w:rsidRDefault="003B12B0">
      <w:pPr>
        <w:pStyle w:val="Bloquedecdigo"/>
      </w:pPr>
      <w:r>
        <w:rPr>
          <w:lang w:val="es-AR"/>
        </w:rPr>
        <w:t xml:space="preserve">    this.nombre = nombre;</w:t>
      </w:r>
    </w:p>
    <w:p w14:paraId="3F586A9F" w14:textId="77777777" w:rsidR="00FF12C3" w:rsidRDefault="003B12B0">
      <w:pPr>
        <w:pStyle w:val="Bloquedecdigo"/>
      </w:pPr>
      <w:r>
        <w:rPr>
          <w:lang w:val="es-AR"/>
        </w:rPr>
        <w:t xml:space="preserve">    this.precio = precio;</w:t>
      </w:r>
    </w:p>
    <w:p w14:paraId="3DFF270F" w14:textId="77777777" w:rsidR="00FF12C3" w:rsidRDefault="003B12B0">
      <w:pPr>
        <w:pStyle w:val="Bloquedecdigo"/>
      </w:pPr>
      <w:r>
        <w:rPr>
          <w:lang w:val="es-AR"/>
        </w:rPr>
        <w:t xml:space="preserve">  }</w:t>
      </w:r>
    </w:p>
    <w:p w14:paraId="008A475D" w14:textId="77777777" w:rsidR="00FF12C3" w:rsidRDefault="003B12B0">
      <w:pPr>
        <w:pStyle w:val="Bloquedecdigo"/>
      </w:pPr>
      <w:r>
        <w:rPr>
          <w:lang w:val="es-AR"/>
        </w:rPr>
        <w:t xml:space="preserve">  descripcion() { return `${this.nombre}`; }</w:t>
      </w:r>
    </w:p>
    <w:p w14:paraId="53E07740" w14:textId="77777777" w:rsidR="00FF12C3" w:rsidRDefault="003B12B0">
      <w:pPr>
        <w:pStyle w:val="Bloquedecdigo"/>
      </w:pPr>
      <w:r>
        <w:rPr>
          <w:lang w:val="es-AR"/>
        </w:rPr>
        <w:t>}</w:t>
      </w:r>
    </w:p>
    <w:p w14:paraId="654BC27E" w14:textId="77777777" w:rsidR="00FF12C3" w:rsidRDefault="003B12B0">
      <w:pPr>
        <w:pStyle w:val="Cuerpo"/>
      </w:pPr>
      <w:r>
        <w:rPr>
          <w:rStyle w:val="Cdigoenlnea"/>
          <w:b/>
          <w:lang w:val="es-AR"/>
        </w:rPr>
        <w:t>class</w:t>
      </w:r>
      <w:r>
        <w:rPr>
          <w:b/>
          <w:lang w:val="es-AR"/>
        </w:rPr>
        <w:t xml:space="preserve"> es azúcar sintáctica sobre prototipos.</w:t>
      </w:r>
      <w:r>
        <w:rPr>
          <w:lang w:val="es-AR"/>
        </w:rPr>
        <w:t xml:space="preserve"> No introduce un modelo nuevo: el método </w:t>
      </w:r>
      <w:r>
        <w:rPr>
          <w:rStyle w:val="Cdigoenlnea"/>
          <w:lang w:val="es-AR"/>
        </w:rPr>
        <w:t>descripcion</w:t>
      </w:r>
      <w:r>
        <w:rPr>
          <w:lang w:val="es-AR"/>
        </w:rPr>
        <w:t xml:space="preserve"> termina en </w:t>
      </w:r>
      <w:r>
        <w:rPr>
          <w:rStyle w:val="Cdigoenlnea"/>
          <w:lang w:val="es-AR"/>
        </w:rPr>
        <w:t>Producto.prototype</w:t>
      </w:r>
      <w:r>
        <w:rPr>
          <w:lang w:val="es-AR"/>
        </w:rPr>
        <w:t>, donde habría quedado escribiéndolo a mano.</w:t>
      </w:r>
    </w:p>
    <w:p w14:paraId="267144D3" w14:textId="77777777" w:rsidR="00FF12C3" w:rsidRDefault="003B12B0">
      <w:pPr>
        <w:pStyle w:val="Ttulo3"/>
      </w:pPr>
      <w:bookmarkStart w:id="45" w:name="_Toc239319865"/>
      <w:r>
        <w:rPr>
          <w:lang w:val="es-AR"/>
        </w:rPr>
        <w:t>Tres comportamientos donde se ve que no es una clase de verdad</w:t>
      </w:r>
      <w:bookmarkEnd w:id="45"/>
    </w:p>
    <w:tbl>
      <w:tblPr>
        <w:tblStyle w:val="Tablaconcuadrcula"/>
        <w:tblW w:w="0" w:type="auto"/>
        <w:tblLook w:val="04A0" w:firstRow="1" w:lastRow="0" w:firstColumn="1" w:lastColumn="0" w:noHBand="0" w:noVBand="1"/>
      </w:tblPr>
      <w:tblGrid>
        <w:gridCol w:w="3005"/>
        <w:gridCol w:w="3007"/>
        <w:gridCol w:w="3004"/>
      </w:tblGrid>
      <w:tr w:rsidR="00FF12C3" w14:paraId="0AFE06C9"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26A1F74" w14:textId="77777777" w:rsidR="00FF12C3" w:rsidRDefault="003B12B0">
            <w:pPr>
              <w:pStyle w:val="Cuerpo"/>
              <w:spacing w:after="0"/>
            </w:pPr>
            <w:r>
              <w:rPr>
                <w:b/>
                <w:lang w:val="es-AR"/>
              </w:rPr>
              <w:t>El comportamiento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C4585F3" w14:textId="77777777" w:rsidR="00FF12C3" w:rsidRDefault="003B12B0">
            <w:pPr>
              <w:pStyle w:val="Cuerpo"/>
              <w:spacing w:after="0"/>
            </w:pPr>
            <w:r>
              <w:rPr>
                <w:b/>
                <w:lang w:val="es-AR"/>
              </w:rPr>
              <w:t>Qué pasa en JavaScript</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23088D4" w14:textId="77777777" w:rsidR="00FF12C3" w:rsidRDefault="003B12B0">
            <w:pPr>
              <w:pStyle w:val="Cuerpo"/>
              <w:spacing w:after="0"/>
            </w:pPr>
            <w:r>
              <w:rPr>
                <w:b/>
                <w:lang w:val="es-AR"/>
              </w:rPr>
              <w:t>Qué pasaría en Java o C#</w:t>
            </w:r>
          </w:p>
        </w:tc>
      </w:tr>
      <w:tr w:rsidR="00FF12C3" w14:paraId="18B92D3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E56F15C" w14:textId="77777777" w:rsidR="00FF12C3" w:rsidRDefault="003B12B0">
            <w:pPr>
              <w:pStyle w:val="Cuerpo"/>
              <w:spacing w:after="0"/>
            </w:pPr>
            <w:r>
              <w:rPr>
                <w:b/>
                <w:lang w:val="es-AR"/>
              </w:rPr>
              <w:t>Dónde viven métodos y propiedades</w:t>
            </w:r>
          </w:p>
        </w:tc>
        <w:tc>
          <w:tcPr>
            <w:tcW w:w="3009" w:type="dxa"/>
            <w:tcBorders>
              <w:top w:val="single" w:sz="4" w:space="0" w:color="999999"/>
              <w:left w:val="single" w:sz="4" w:space="0" w:color="999999"/>
              <w:bottom w:val="single" w:sz="4" w:space="0" w:color="999999"/>
              <w:right w:val="single" w:sz="4" w:space="0" w:color="999999"/>
            </w:tcBorders>
          </w:tcPr>
          <w:p w14:paraId="787633EE" w14:textId="77777777" w:rsidR="00FF12C3" w:rsidRDefault="003B12B0">
            <w:pPr>
              <w:pStyle w:val="Cuerpo"/>
              <w:spacing w:after="0"/>
            </w:pPr>
            <w:r>
              <w:rPr>
                <w:lang w:val="es-AR"/>
              </w:rPr>
              <w:t xml:space="preserve">Los métodos, </w:t>
            </w:r>
            <w:r>
              <w:rPr>
                <w:b/>
                <w:lang w:val="es-AR"/>
              </w:rPr>
              <w:t>en el prototipo</w:t>
            </w:r>
            <w:r>
              <w:rPr>
                <w:lang w:val="es-AR"/>
              </w:rPr>
              <w:t xml:space="preserve">; las propiedades, en cada instancia. Agregar un método a </w:t>
            </w:r>
            <w:r>
              <w:rPr>
                <w:rStyle w:val="Cdigoenlnea"/>
                <w:lang w:val="es-AR"/>
              </w:rPr>
              <w:t>Producto.prototype</w:t>
            </w:r>
            <w:r>
              <w:rPr>
                <w:lang w:val="es-AR"/>
              </w:rPr>
              <w:t xml:space="preserve"> </w:t>
            </w:r>
            <w:r>
              <w:rPr>
                <w:b/>
                <w:lang w:val="es-AR"/>
              </w:rPr>
              <w:t>afecta a todos, incluso a los ya creados</w:t>
            </w:r>
          </w:p>
        </w:tc>
        <w:tc>
          <w:tcPr>
            <w:tcW w:w="3009" w:type="dxa"/>
            <w:tcBorders>
              <w:top w:val="single" w:sz="4" w:space="0" w:color="999999"/>
              <w:left w:val="single" w:sz="4" w:space="0" w:color="999999"/>
              <w:bottom w:val="single" w:sz="4" w:space="0" w:color="999999"/>
              <w:right w:val="single" w:sz="4" w:space="0" w:color="999999"/>
            </w:tcBorders>
          </w:tcPr>
          <w:p w14:paraId="69B325AC" w14:textId="77777777" w:rsidR="00FF12C3" w:rsidRDefault="003B12B0">
            <w:pPr>
              <w:pStyle w:val="Cuerpo"/>
              <w:spacing w:after="0"/>
            </w:pPr>
            <w:r>
              <w:rPr>
                <w:lang w:val="es-AR"/>
              </w:rPr>
              <w:t>Imposible: la clase se compiló y los objetos ya se fabricaron</w:t>
            </w:r>
          </w:p>
        </w:tc>
      </w:tr>
      <w:tr w:rsidR="00FF12C3" w14:paraId="02FCCDB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307BEB8" w14:textId="77777777" w:rsidR="00FF12C3" w:rsidRDefault="003B12B0">
            <w:pPr>
              <w:pStyle w:val="Cuerpo"/>
              <w:spacing w:after="0"/>
            </w:pPr>
            <w:r>
              <w:rPr>
                <w:b/>
                <w:lang w:val="es-AR"/>
              </w:rPr>
              <w:t>La forma del objeto</w:t>
            </w:r>
          </w:p>
        </w:tc>
        <w:tc>
          <w:tcPr>
            <w:tcW w:w="3009" w:type="dxa"/>
            <w:tcBorders>
              <w:top w:val="single" w:sz="4" w:space="0" w:color="999999"/>
              <w:left w:val="single" w:sz="4" w:space="0" w:color="999999"/>
              <w:bottom w:val="single" w:sz="4" w:space="0" w:color="999999"/>
              <w:right w:val="single" w:sz="4" w:space="0" w:color="999999"/>
            </w:tcBorders>
          </w:tcPr>
          <w:p w14:paraId="2B2C4D5F" w14:textId="77777777" w:rsidR="00FF12C3" w:rsidRDefault="003B12B0">
            <w:pPr>
              <w:pStyle w:val="Cuerpo"/>
              <w:spacing w:after="0"/>
            </w:pPr>
            <w:r>
              <w:rPr>
                <w:b/>
                <w:lang w:val="es-AR"/>
              </w:rPr>
              <w:t>No está fija</w:t>
            </w:r>
            <w:r>
              <w:rPr>
                <w:lang w:val="es-AR"/>
              </w:rPr>
              <w:t xml:space="preserve">: la clase describe </w:t>
            </w:r>
            <w:r>
              <w:rPr>
                <w:b/>
                <w:lang w:val="es-AR"/>
              </w:rPr>
              <w:t>cómo nace</w:t>
            </w:r>
            <w:r>
              <w:rPr>
                <w:lang w:val="es-AR"/>
              </w:rPr>
              <w:t xml:space="preserve"> el objeto, no cómo sigue</w:t>
            </w:r>
          </w:p>
        </w:tc>
        <w:tc>
          <w:tcPr>
            <w:tcW w:w="3009" w:type="dxa"/>
            <w:tcBorders>
              <w:top w:val="single" w:sz="4" w:space="0" w:color="999999"/>
              <w:left w:val="single" w:sz="4" w:space="0" w:color="999999"/>
              <w:bottom w:val="single" w:sz="4" w:space="0" w:color="999999"/>
              <w:right w:val="single" w:sz="4" w:space="0" w:color="999999"/>
            </w:tcBorders>
          </w:tcPr>
          <w:p w14:paraId="5DA0F5A6" w14:textId="77777777" w:rsidR="00FF12C3" w:rsidRDefault="003B12B0">
            <w:pPr>
              <w:pStyle w:val="Cuerpo"/>
              <w:spacing w:after="0"/>
            </w:pPr>
            <w:r>
              <w:rPr>
                <w:lang w:val="es-AR"/>
              </w:rPr>
              <w:t>La forma es el contrato: ni un campo más</w:t>
            </w:r>
          </w:p>
        </w:tc>
      </w:tr>
      <w:tr w:rsidR="00FF12C3" w14:paraId="1E5816C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76D2C0B" w14:textId="77777777" w:rsidR="00FF12C3" w:rsidRDefault="003B12B0">
            <w:pPr>
              <w:pStyle w:val="Cuerpo"/>
              <w:spacing w:after="0"/>
            </w:pPr>
            <w:r>
              <w:rPr>
                <w:b/>
                <w:lang w:val="es-AR"/>
              </w:rPr>
              <w:t>Qué es la herencia</w:t>
            </w:r>
          </w:p>
        </w:tc>
        <w:tc>
          <w:tcPr>
            <w:tcW w:w="3009" w:type="dxa"/>
            <w:tcBorders>
              <w:top w:val="single" w:sz="4" w:space="0" w:color="999999"/>
              <w:left w:val="single" w:sz="4" w:space="0" w:color="999999"/>
              <w:bottom w:val="single" w:sz="4" w:space="0" w:color="999999"/>
              <w:right w:val="single" w:sz="4" w:space="0" w:color="999999"/>
            </w:tcBorders>
          </w:tcPr>
          <w:p w14:paraId="723F62CF" w14:textId="77777777" w:rsidR="00FF12C3" w:rsidRDefault="003B12B0">
            <w:pPr>
              <w:pStyle w:val="Cuerpo"/>
              <w:spacing w:after="0"/>
            </w:pPr>
            <w:r>
              <w:rPr>
                <w:b/>
                <w:lang w:val="es-AR"/>
              </w:rPr>
              <w:t>Delegación, no copia</w:t>
            </w:r>
            <w:r>
              <w:rPr>
                <w:lang w:val="es-AR"/>
              </w:rPr>
              <w:t>: la instancia recibe un enlace al padre y la búsqueda recorre la cadena cada vez</w:t>
            </w:r>
          </w:p>
        </w:tc>
        <w:tc>
          <w:tcPr>
            <w:tcW w:w="3009" w:type="dxa"/>
            <w:tcBorders>
              <w:top w:val="single" w:sz="4" w:space="0" w:color="999999"/>
              <w:left w:val="single" w:sz="4" w:space="0" w:color="999999"/>
              <w:bottom w:val="single" w:sz="4" w:space="0" w:color="999999"/>
              <w:right w:val="single" w:sz="4" w:space="0" w:color="999999"/>
            </w:tcBorders>
          </w:tcPr>
          <w:p w14:paraId="04BE949E" w14:textId="77777777" w:rsidR="00FF12C3" w:rsidRDefault="003B12B0">
            <w:pPr>
              <w:pStyle w:val="Cuerpo"/>
              <w:spacing w:after="0"/>
            </w:pPr>
            <w:r>
              <w:rPr>
                <w:lang w:val="es-AR"/>
              </w:rPr>
              <w:t>Copia o tabla de métodos resuelta al compilar</w:t>
            </w:r>
          </w:p>
        </w:tc>
      </w:tr>
    </w:tbl>
    <w:p w14:paraId="346F0F5C" w14:textId="77777777" w:rsidR="00FF12C3" w:rsidRDefault="003B12B0">
      <w:pPr>
        <w:pStyle w:val="Cuerpo"/>
      </w:pPr>
      <w:r>
        <w:rPr>
          <w:lang w:val="es-AR"/>
        </w:rPr>
        <w:t xml:space="preserve">Desde 2022 existen los </w:t>
      </w:r>
      <w:r>
        <w:rPr>
          <w:b/>
          <w:lang w:val="es-AR"/>
        </w:rPr>
        <w:t>campos privados</w:t>
      </w:r>
      <w:r>
        <w:rPr>
          <w:lang w:val="es-AR"/>
        </w:rPr>
        <w:t>, que se declaran con almohadilla y son la única forma de privacidad real del modelo de objetos:</w:t>
      </w:r>
    </w:p>
    <w:p w14:paraId="23AD1D4E" w14:textId="77777777" w:rsidR="00FF12C3" w:rsidRDefault="003B12B0">
      <w:pPr>
        <w:pStyle w:val="Bloquedecdigo"/>
      </w:pPr>
      <w:r>
        <w:rPr>
          <w:lang w:val="es-AR"/>
        </w:rPr>
        <w:t>class Carrito {</w:t>
      </w:r>
    </w:p>
    <w:p w14:paraId="434A0DDB" w14:textId="77777777" w:rsidR="00FF12C3" w:rsidRDefault="003B12B0">
      <w:pPr>
        <w:pStyle w:val="Bloquedecdigo"/>
      </w:pPr>
      <w:r>
        <w:rPr>
          <w:lang w:val="es-AR"/>
        </w:rPr>
        <w:t xml:space="preserve">  #items = [];                      // inaccesible desde afuera, de verdad</w:t>
      </w:r>
    </w:p>
    <w:p w14:paraId="0B026035" w14:textId="77777777" w:rsidR="00FF12C3" w:rsidRDefault="003B12B0">
      <w:pPr>
        <w:pStyle w:val="Bloquedecdigo"/>
      </w:pPr>
      <w:r>
        <w:rPr>
          <w:lang w:val="es-AR"/>
        </w:rPr>
        <w:t xml:space="preserve">  agregar(p) { this.#items.push(p); }</w:t>
      </w:r>
    </w:p>
    <w:p w14:paraId="753175F7" w14:textId="77777777" w:rsidR="00FF12C3" w:rsidRDefault="003B12B0">
      <w:pPr>
        <w:pStyle w:val="Bloquedecdigo"/>
      </w:pPr>
      <w:r>
        <w:rPr>
          <w:lang w:val="es-AR"/>
        </w:rPr>
        <w:t xml:space="preserve">  get total() { return this.#items.length; }</w:t>
      </w:r>
    </w:p>
    <w:p w14:paraId="05878516" w14:textId="77777777" w:rsidR="00FF12C3" w:rsidRDefault="003B12B0">
      <w:pPr>
        <w:pStyle w:val="Bloquedecdigo"/>
      </w:pPr>
      <w:r>
        <w:rPr>
          <w:lang w:val="es-AR"/>
        </w:rPr>
        <w:t>}</w:t>
      </w:r>
    </w:p>
    <w:p w14:paraId="3B095650" w14:textId="77777777" w:rsidR="00FF12C3" w:rsidRDefault="003B12B0">
      <w:pPr>
        <w:pStyle w:val="Cuerpo"/>
      </w:pPr>
      <w:r>
        <w:rPr>
          <w:lang w:val="es-AR"/>
        </w:rPr>
        <w:t xml:space="preserve">A diferencia de la vieja convención del guion bajo —sólo </w:t>
      </w:r>
      <w:r>
        <w:rPr>
          <w:b/>
          <w:lang w:val="es-AR"/>
        </w:rPr>
        <w:t>un pedido de buena voluntad</w:t>
      </w:r>
      <w:r>
        <w:rPr>
          <w:lang w:val="es-AR"/>
        </w:rPr>
        <w:t xml:space="preserve">—, acceder a </w:t>
      </w:r>
      <w:r>
        <w:rPr>
          <w:rStyle w:val="Cdigoenlnea"/>
          <w:lang w:val="es-AR"/>
        </w:rPr>
        <w:t>carrito.#items</w:t>
      </w:r>
      <w:r>
        <w:rPr>
          <w:lang w:val="es-AR"/>
        </w:rPr>
        <w:t xml:space="preserve"> desde afuera </w:t>
      </w:r>
      <w:r>
        <w:rPr>
          <w:b/>
          <w:lang w:val="es-AR"/>
        </w:rPr>
        <w:t>es un error de sintaxis</w:t>
      </w:r>
      <w:r>
        <w:rPr>
          <w:lang w:val="es-AR"/>
        </w:rPr>
        <w:t>: es el equivalente moderno de la privacidad que la sección 3.6.3 lograba con clausuras.</w:t>
      </w:r>
    </w:p>
    <w:p w14:paraId="7041132D" w14:textId="77777777" w:rsidR="00FF12C3" w:rsidRDefault="003B12B0">
      <w:pPr>
        <w:pStyle w:val="Cuerpo"/>
      </w:pPr>
      <w:r>
        <w:rPr>
          <w:lang w:val="es-AR"/>
        </w:rPr>
        <w:t xml:space="preserve">Consecuencia concreta para el Capítulo 7: los componentes web </w:t>
      </w:r>
      <w:r>
        <w:rPr>
          <w:b/>
          <w:lang w:val="es-AR"/>
        </w:rPr>
        <w:t xml:space="preserve">se declaran obligatoriamente con </w:t>
      </w:r>
      <w:r>
        <w:rPr>
          <w:rStyle w:val="Cdigoenlnea"/>
          <w:b/>
          <w:lang w:val="es-AR"/>
        </w:rPr>
        <w:t>class</w:t>
      </w:r>
      <w:r>
        <w:rPr>
          <w:lang w:val="es-AR"/>
        </w:rPr>
        <w:t xml:space="preserve"> porque el navegador lo exige, pero el objeto resultante sigue siendo dinámico.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73144036" w14:textId="77777777">
        <w:tc>
          <w:tcPr>
            <w:tcW w:w="9016" w:type="dxa"/>
            <w:shd w:val="clear" w:color="DEEBF7" w:fill="DEEBF7"/>
          </w:tcPr>
          <w:p w14:paraId="0B899691" w14:textId="77777777" w:rsidR="00FF12C3" w:rsidRDefault="003B12B0">
            <w:pPr>
              <w:pStyle w:val="Cuerpo"/>
              <w:spacing w:after="100"/>
            </w:pPr>
            <w:r>
              <w:rPr>
                <w:b/>
                <w:color w:val="2E74B5"/>
                <w:sz w:val="20"/>
                <w:lang w:val="es-AR"/>
              </w:rPr>
              <w:t>PARA ENTENDER: molde contra cadena</w:t>
            </w:r>
          </w:p>
          <w:p w14:paraId="3861FDD6" w14:textId="77777777" w:rsidR="00FF12C3" w:rsidRDefault="003B12B0">
            <w:pPr>
              <w:pStyle w:val="Cuerpo"/>
              <w:spacing w:after="100"/>
            </w:pPr>
            <w:r>
              <w:rPr>
                <w:lang w:val="es-AR"/>
              </w:rPr>
              <w:t>Si venís de un lenguaje con clases de verdad, este es el punto donde tenés que cambiar el chip, y conviene hacerlo ahora y no en el Capítulo 7.</w:t>
            </w:r>
          </w:p>
          <w:p w14:paraId="2253C752" w14:textId="77777777" w:rsidR="00FF12C3" w:rsidRDefault="003B12B0">
            <w:pPr>
              <w:pStyle w:val="Cuerpo"/>
              <w:spacing w:after="100"/>
            </w:pPr>
            <w:r>
              <w:rPr>
                <w:b/>
                <w:lang w:val="es-AR"/>
              </w:rPr>
              <w:t>En Java o C#, una clase es un molde:</w:t>
            </w:r>
            <w:r>
              <w:rPr>
                <w:lang w:val="es-AR"/>
              </w:rPr>
              <w:t xml:space="preserve"> definís la forma, se fabrican objetos con esa forma, y la forma no cambia. </w:t>
            </w:r>
            <w:r>
              <w:rPr>
                <w:b/>
                <w:lang w:val="es-AR"/>
              </w:rPr>
              <w:t>En JavaScript, un objeto delega en otro objeto.</w:t>
            </w:r>
            <w:r>
              <w:rPr>
                <w:lang w:val="es-AR"/>
              </w:rPr>
              <w:t xml:space="preserve"> No hay molde: hay una cadena, y cuando pedís una propiedad que no está, el motor sube hasta encontrarla o llegar a </w:t>
            </w:r>
            <w:r>
              <w:rPr>
                <w:rStyle w:val="Cdigoenlnea"/>
                <w:lang w:val="es-AR"/>
              </w:rPr>
              <w:t>null</w:t>
            </w:r>
            <w:r>
              <w:rPr>
                <w:lang w:val="es-AR"/>
              </w:rPr>
              <w:t>.</w:t>
            </w:r>
          </w:p>
          <w:p w14:paraId="031260B2" w14:textId="77777777" w:rsidR="00FF12C3" w:rsidRDefault="003B12B0">
            <w:pPr>
              <w:pStyle w:val="Cuerpo"/>
              <w:spacing w:after="100"/>
            </w:pPr>
            <w:r>
              <w:rPr>
                <w:lang w:val="es-AR"/>
              </w:rPr>
              <w:t xml:space="preserve">Por eso podés agregarle un método a </w:t>
            </w:r>
            <w:r>
              <w:rPr>
                <w:rStyle w:val="Cdigoenlnea"/>
                <w:lang w:val="es-AR"/>
              </w:rPr>
              <w:t>Producto.prototype</w:t>
            </w:r>
            <w:r>
              <w:rPr>
                <w:lang w:val="es-AR"/>
              </w:rPr>
              <w:t xml:space="preserve"> a las tres de la tarde y </w:t>
            </w:r>
            <w:r>
              <w:rPr>
                <w:b/>
                <w:lang w:val="es-AR"/>
              </w:rPr>
              <w:t>los mil productos de la mañana lo tienen</w:t>
            </w:r>
            <w:r>
              <w:rPr>
                <w:lang w:val="es-AR"/>
              </w:rPr>
              <w:t xml:space="preserve">. </w:t>
            </w:r>
            <w:r>
              <w:rPr>
                <w:rStyle w:val="Cdigoenlnea"/>
                <w:lang w:val="es-AR"/>
              </w:rPr>
              <w:t>class</w:t>
            </w:r>
            <w:r>
              <w:rPr>
                <w:lang w:val="es-AR"/>
              </w:rPr>
              <w:t xml:space="preserve"> te ahorra el andamiaje; </w:t>
            </w:r>
            <w:r>
              <w:rPr>
                <w:b/>
                <w:lang w:val="es-AR"/>
              </w:rPr>
              <w:t>no te cambia el modelo.</w:t>
            </w:r>
          </w:p>
        </w:tc>
      </w:tr>
    </w:tbl>
    <w:p w14:paraId="6AF0569F" w14:textId="77777777" w:rsidR="00FF12C3" w:rsidRDefault="003B12B0">
      <w:pPr>
        <w:pStyle w:val="Ttulodelcaptulo"/>
      </w:pPr>
      <w:bookmarkStart w:id="46" w:name="_Toc239319866"/>
      <w:r>
        <w:rPr>
          <w:lang w:val="es-AR"/>
        </w:rPr>
        <w:lastRenderedPageBreak/>
        <w:t>3.9 — Módulos</w:t>
      </w:r>
      <w:bookmarkEnd w:id="46"/>
    </w:p>
    <w:p w14:paraId="2137FE09" w14:textId="77777777" w:rsidR="00FF12C3" w:rsidRDefault="003B12B0">
      <w:pPr>
        <w:pStyle w:val="Cuerpo"/>
      </w:pPr>
      <w:r>
        <w:rPr>
          <w:lang w:val="es-AR"/>
        </w:rPr>
        <w:t>Antes de 2015 el lenguaje no tenía módulos: todo script compartía el mismo ámbito global, y evitar colisiones dependía de convenciones y de patrones elaborados. Los módulos ES resolvieron eso dentro del propio lenguaje:</w:t>
      </w:r>
    </w:p>
    <w:p w14:paraId="7C1964E0" w14:textId="77777777" w:rsidR="00FF12C3" w:rsidRDefault="003B12B0">
      <w:pPr>
        <w:pStyle w:val="Bloquedecdigo"/>
      </w:pPr>
      <w:r>
        <w:rPr>
          <w:lang w:val="es-AR"/>
        </w:rPr>
        <w:t>// api/productos.ts</w:t>
      </w:r>
    </w:p>
    <w:p w14:paraId="753FDBC2" w14:textId="77777777" w:rsidR="00FF12C3" w:rsidRDefault="003B12B0">
      <w:pPr>
        <w:pStyle w:val="Bloquedecdigo"/>
      </w:pPr>
      <w:r>
        <w:rPr>
          <w:lang w:val="es-AR"/>
        </w:rPr>
        <w:t>export async function listarProductos(pagina) { ... }</w:t>
      </w:r>
    </w:p>
    <w:p w14:paraId="2DDEA161" w14:textId="77777777" w:rsidR="00FF12C3" w:rsidRDefault="003B12B0">
      <w:pPr>
        <w:pStyle w:val="Bloquedecdigo"/>
      </w:pPr>
      <w:r>
        <w:rPr>
          <w:lang w:val="es-AR"/>
        </w:rPr>
        <w:t>export const PAGINA_POR_DEFECTO = 1;</w:t>
      </w:r>
    </w:p>
    <w:p w14:paraId="50E1E279" w14:textId="77777777" w:rsidR="00FF12C3" w:rsidRDefault="00FF12C3">
      <w:pPr>
        <w:pStyle w:val="Bloquedecdigo"/>
      </w:pPr>
    </w:p>
    <w:p w14:paraId="04BA2CCE" w14:textId="77777777" w:rsidR="00FF12C3" w:rsidRDefault="003B12B0">
      <w:pPr>
        <w:pStyle w:val="Bloquedecdigo"/>
      </w:pPr>
      <w:r>
        <w:rPr>
          <w:lang w:val="es-AR"/>
        </w:rPr>
        <w:t>// vistas/catalogo.ts</w:t>
      </w:r>
    </w:p>
    <w:p w14:paraId="75557D13" w14:textId="77777777" w:rsidR="00FF12C3" w:rsidRDefault="003B12B0">
      <w:pPr>
        <w:pStyle w:val="Bloquedecdigo"/>
      </w:pPr>
      <w:r>
        <w:rPr>
          <w:lang w:val="es-AR"/>
        </w:rPr>
        <w:t>import { listarProductos, PAGINA_POR_DEFECTO } from "../api/productos";</w:t>
      </w:r>
    </w:p>
    <w:p w14:paraId="6BAC427A" w14:textId="77777777" w:rsidR="00FF12C3" w:rsidRDefault="003B12B0">
      <w:pPr>
        <w:pStyle w:val="Ttulo3"/>
      </w:pPr>
      <w:bookmarkStart w:id="47" w:name="_Toc239319867"/>
      <w:r>
        <w:rPr>
          <w:lang w:val="es-AR"/>
        </w:rPr>
        <w:t>Las cuatro propiedades que hay que tener presentes</w:t>
      </w:r>
      <w:bookmarkEnd w:id="47"/>
    </w:p>
    <w:tbl>
      <w:tblPr>
        <w:tblStyle w:val="Tablaconcuadrcula"/>
        <w:tblW w:w="0" w:type="auto"/>
        <w:tblLook w:val="04A0" w:firstRow="1" w:lastRow="0" w:firstColumn="1" w:lastColumn="0" w:noHBand="0" w:noVBand="1"/>
      </w:tblPr>
      <w:tblGrid>
        <w:gridCol w:w="3005"/>
        <w:gridCol w:w="3005"/>
        <w:gridCol w:w="3006"/>
      </w:tblGrid>
      <w:tr w:rsidR="00FF12C3" w14:paraId="3ED9C27A"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A7F36D5" w14:textId="77777777" w:rsidR="00FF12C3" w:rsidRDefault="003B12B0">
            <w:pPr>
              <w:pStyle w:val="Cuerpo"/>
              <w:spacing w:after="0"/>
            </w:pPr>
            <w:r>
              <w:rPr>
                <w:b/>
                <w:lang w:val="es-AR"/>
              </w:rPr>
              <w:t>Propiedad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D67749B" w14:textId="77777777" w:rsidR="00FF12C3" w:rsidRDefault="003B12B0">
            <w:pPr>
              <w:pStyle w:val="Cuerpo"/>
              <w:spacing w:after="0"/>
            </w:pPr>
            <w:r>
              <w:rPr>
                <w:b/>
                <w:lang w:val="es-AR"/>
              </w:rPr>
              <w:t>Qué significa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4F10F03" w14:textId="77777777" w:rsidR="00FF12C3" w:rsidRDefault="003B12B0">
            <w:pPr>
              <w:pStyle w:val="Cuerpo"/>
              <w:spacing w:after="0"/>
            </w:pPr>
            <w:r>
              <w:rPr>
                <w:b/>
                <w:lang w:val="es-AR"/>
              </w:rPr>
              <w:t>Para qué sirve</w:t>
            </w:r>
          </w:p>
        </w:tc>
      </w:tr>
      <w:tr w:rsidR="00FF12C3" w14:paraId="326F5CB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3069ABC" w14:textId="77777777" w:rsidR="00FF12C3" w:rsidRDefault="003B12B0">
            <w:pPr>
              <w:pStyle w:val="Cuerpo"/>
              <w:spacing w:after="0"/>
            </w:pPr>
            <w:r>
              <w:rPr>
                <w:b/>
                <w:lang w:val="es-AR"/>
              </w:rPr>
              <w:t>Ámbito propio</w:t>
            </w:r>
          </w:p>
        </w:tc>
        <w:tc>
          <w:tcPr>
            <w:tcW w:w="3009" w:type="dxa"/>
            <w:tcBorders>
              <w:top w:val="single" w:sz="4" w:space="0" w:color="999999"/>
              <w:left w:val="single" w:sz="4" w:space="0" w:color="999999"/>
              <w:bottom w:val="single" w:sz="4" w:space="0" w:color="999999"/>
              <w:right w:val="single" w:sz="4" w:space="0" w:color="999999"/>
            </w:tcBorders>
          </w:tcPr>
          <w:p w14:paraId="6F6B0505" w14:textId="77777777" w:rsidR="00FF12C3" w:rsidRDefault="003B12B0">
            <w:pPr>
              <w:pStyle w:val="Cuerpo"/>
              <w:spacing w:after="0"/>
            </w:pPr>
            <w:r>
              <w:rPr>
                <w:lang w:val="es-AR"/>
              </w:rPr>
              <w:t>Nada se comparte salvo lo que exportes</w:t>
            </w:r>
          </w:p>
        </w:tc>
        <w:tc>
          <w:tcPr>
            <w:tcW w:w="3009" w:type="dxa"/>
            <w:tcBorders>
              <w:top w:val="single" w:sz="4" w:space="0" w:color="999999"/>
              <w:left w:val="single" w:sz="4" w:space="0" w:color="999999"/>
              <w:bottom w:val="single" w:sz="4" w:space="0" w:color="999999"/>
              <w:right w:val="single" w:sz="4" w:space="0" w:color="999999"/>
            </w:tcBorders>
          </w:tcPr>
          <w:p w14:paraId="77AC9224" w14:textId="77777777" w:rsidR="00FF12C3" w:rsidRDefault="003B12B0">
            <w:pPr>
              <w:pStyle w:val="Cuerpo"/>
              <w:spacing w:after="0"/>
            </w:pPr>
            <w:r>
              <w:rPr>
                <w:lang w:val="es-AR"/>
              </w:rPr>
              <w:t>Se acabaron las colisiones de nombres</w:t>
            </w:r>
          </w:p>
        </w:tc>
      </w:tr>
      <w:tr w:rsidR="00FF12C3" w14:paraId="07958CE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5440EF9" w14:textId="77777777" w:rsidR="00FF12C3" w:rsidRDefault="003B12B0">
            <w:pPr>
              <w:pStyle w:val="Cuerpo"/>
              <w:spacing w:after="0"/>
            </w:pPr>
            <w:r>
              <w:rPr>
                <w:rStyle w:val="Cdigoenlnea"/>
                <w:b/>
                <w:lang w:val="es-AR"/>
              </w:rPr>
              <w:t>import</w:t>
            </w:r>
            <w:r>
              <w:rPr>
                <w:b/>
                <w:lang w:val="es-AR"/>
              </w:rPr>
              <w:t xml:space="preserve"> estáticos</w:t>
            </w:r>
          </w:p>
        </w:tc>
        <w:tc>
          <w:tcPr>
            <w:tcW w:w="3009" w:type="dxa"/>
            <w:tcBorders>
              <w:top w:val="single" w:sz="4" w:space="0" w:color="999999"/>
              <w:left w:val="single" w:sz="4" w:space="0" w:color="999999"/>
              <w:bottom w:val="single" w:sz="4" w:space="0" w:color="999999"/>
              <w:right w:val="single" w:sz="4" w:space="0" w:color="999999"/>
            </w:tcBorders>
          </w:tcPr>
          <w:p w14:paraId="4EFF5F64" w14:textId="77777777" w:rsidR="00FF12C3" w:rsidRDefault="003B12B0">
            <w:pPr>
              <w:pStyle w:val="Cuerpo"/>
              <w:spacing w:after="0"/>
            </w:pPr>
            <w:r>
              <w:rPr>
                <w:lang w:val="es-AR"/>
              </w:rPr>
              <w:t xml:space="preserve">Ruta literal, arriba, </w:t>
            </w:r>
            <w:r>
              <w:rPr>
                <w:b/>
                <w:lang w:val="es-AR"/>
              </w:rPr>
              <w:t>sin depender de una condición</w:t>
            </w:r>
          </w:p>
        </w:tc>
        <w:tc>
          <w:tcPr>
            <w:tcW w:w="3009" w:type="dxa"/>
            <w:tcBorders>
              <w:top w:val="single" w:sz="4" w:space="0" w:color="999999"/>
              <w:left w:val="single" w:sz="4" w:space="0" w:color="999999"/>
              <w:bottom w:val="single" w:sz="4" w:space="0" w:color="999999"/>
              <w:right w:val="single" w:sz="4" w:space="0" w:color="999999"/>
            </w:tcBorders>
          </w:tcPr>
          <w:p w14:paraId="35FB5FC3" w14:textId="77777777" w:rsidR="00FF12C3" w:rsidRDefault="003B12B0">
            <w:pPr>
              <w:pStyle w:val="Cuerpo"/>
              <w:spacing w:after="0"/>
            </w:pPr>
            <w:r>
              <w:rPr>
                <w:lang w:val="es-AR"/>
              </w:rPr>
              <w:t xml:space="preserve">Deja a las herramientas del Capítulo 7 </w:t>
            </w:r>
            <w:r>
              <w:rPr>
                <w:b/>
                <w:lang w:val="es-AR"/>
              </w:rPr>
              <w:t>analizar el grafo sin ejecutar el código</w:t>
            </w:r>
            <w:r>
              <w:rPr>
                <w:lang w:val="es-AR"/>
              </w:rPr>
              <w:t xml:space="preserve"> y borrar lo que no se usa</w:t>
            </w:r>
          </w:p>
        </w:tc>
      </w:tr>
      <w:tr w:rsidR="00FF12C3" w14:paraId="55EA159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F4BB504" w14:textId="77777777" w:rsidR="00FF12C3" w:rsidRDefault="003B12B0">
            <w:pPr>
              <w:pStyle w:val="Cuerpo"/>
              <w:spacing w:after="0"/>
            </w:pPr>
            <w:r>
              <w:rPr>
                <w:b/>
                <w:lang w:val="es-AR"/>
              </w:rPr>
              <w:t>Se ejecutan una sola vez</w:t>
            </w:r>
          </w:p>
        </w:tc>
        <w:tc>
          <w:tcPr>
            <w:tcW w:w="3009" w:type="dxa"/>
            <w:tcBorders>
              <w:top w:val="single" w:sz="4" w:space="0" w:color="999999"/>
              <w:left w:val="single" w:sz="4" w:space="0" w:color="999999"/>
              <w:bottom w:val="single" w:sz="4" w:space="0" w:color="999999"/>
              <w:right w:val="single" w:sz="4" w:space="0" w:color="999999"/>
            </w:tcBorders>
          </w:tcPr>
          <w:p w14:paraId="666C2348" w14:textId="77777777" w:rsidR="00FF12C3" w:rsidRDefault="003B12B0">
            <w:pPr>
              <w:pStyle w:val="Cuerpo"/>
              <w:spacing w:after="0"/>
            </w:pPr>
            <w:r>
              <w:rPr>
                <w:lang w:val="es-AR"/>
              </w:rPr>
              <w:t>Por más veces que se importen, el cuerpo corre una vez</w:t>
            </w:r>
          </w:p>
        </w:tc>
        <w:tc>
          <w:tcPr>
            <w:tcW w:w="3009" w:type="dxa"/>
            <w:tcBorders>
              <w:top w:val="single" w:sz="4" w:space="0" w:color="999999"/>
              <w:left w:val="single" w:sz="4" w:space="0" w:color="999999"/>
              <w:bottom w:val="single" w:sz="4" w:space="0" w:color="999999"/>
              <w:right w:val="single" w:sz="4" w:space="0" w:color="999999"/>
            </w:tcBorders>
          </w:tcPr>
          <w:p w14:paraId="5D927046" w14:textId="77777777" w:rsidR="00FF12C3" w:rsidRDefault="003B12B0">
            <w:pPr>
              <w:pStyle w:val="Cuerpo"/>
              <w:spacing w:after="0"/>
            </w:pPr>
            <w:r>
              <w:rPr>
                <w:lang w:val="es-AR"/>
              </w:rPr>
              <w:t xml:space="preserve">Hace que un store del Capítulo 8 sea </w:t>
            </w:r>
            <w:r>
              <w:rPr>
                <w:b/>
                <w:lang w:val="es-AR"/>
              </w:rPr>
              <w:t>uno solo</w:t>
            </w:r>
          </w:p>
        </w:tc>
      </w:tr>
      <w:tr w:rsidR="00FF12C3" w14:paraId="6271B08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04ABB0A" w14:textId="77777777" w:rsidR="00FF12C3" w:rsidRDefault="003B12B0">
            <w:pPr>
              <w:pStyle w:val="Cuerpo"/>
              <w:spacing w:after="0"/>
            </w:pPr>
            <w:r>
              <w:rPr>
                <w:b/>
                <w:lang w:val="es-AR"/>
              </w:rPr>
              <w:t>Siempre en modo estricto</w:t>
            </w:r>
          </w:p>
        </w:tc>
        <w:tc>
          <w:tcPr>
            <w:tcW w:w="3009" w:type="dxa"/>
            <w:tcBorders>
              <w:top w:val="single" w:sz="4" w:space="0" w:color="999999"/>
              <w:left w:val="single" w:sz="4" w:space="0" w:color="999999"/>
              <w:bottom w:val="single" w:sz="4" w:space="0" w:color="999999"/>
              <w:right w:val="single" w:sz="4" w:space="0" w:color="999999"/>
            </w:tcBorders>
          </w:tcPr>
          <w:p w14:paraId="1DF6342B" w14:textId="77777777" w:rsidR="00FF12C3" w:rsidRDefault="003B12B0">
            <w:pPr>
              <w:pStyle w:val="Cuerpo"/>
              <w:spacing w:after="0"/>
            </w:pPr>
            <w:r>
              <w:rPr>
                <w:lang w:val="es-AR"/>
              </w:rPr>
              <w:t>Sin declararlo y sin poder desactivarlo</w:t>
            </w:r>
          </w:p>
        </w:tc>
        <w:tc>
          <w:tcPr>
            <w:tcW w:w="3009" w:type="dxa"/>
            <w:tcBorders>
              <w:top w:val="single" w:sz="4" w:space="0" w:color="999999"/>
              <w:left w:val="single" w:sz="4" w:space="0" w:color="999999"/>
              <w:bottom w:val="single" w:sz="4" w:space="0" w:color="999999"/>
              <w:right w:val="single" w:sz="4" w:space="0" w:color="999999"/>
            </w:tcBorders>
          </w:tcPr>
          <w:p w14:paraId="093C1EAE" w14:textId="77777777" w:rsidR="00FF12C3" w:rsidRDefault="003B12B0">
            <w:pPr>
              <w:pStyle w:val="Cuerpo"/>
              <w:spacing w:after="0"/>
            </w:pPr>
            <w:r>
              <w:rPr>
                <w:lang w:val="es-AR"/>
              </w:rPr>
              <w:t>Cubre todo el código del TPI (sección 3.12)</w:t>
            </w:r>
          </w:p>
        </w:tc>
      </w:tr>
    </w:tbl>
    <w:p w14:paraId="3E8D4704" w14:textId="77777777" w:rsidR="00FF12C3" w:rsidRDefault="003B12B0">
      <w:pPr>
        <w:pStyle w:val="Cuerpo"/>
      </w:pPr>
      <w:r>
        <w:rPr>
          <w:lang w:val="es-AR"/>
        </w:rPr>
        <w:t xml:space="preserve">Existe también la </w:t>
      </w:r>
      <w:r>
        <w:rPr>
          <w:b/>
          <w:lang w:val="es-AR"/>
        </w:rPr>
        <w:t>importación dinámica</w:t>
      </w:r>
      <w:r>
        <w:rPr>
          <w:lang w:val="es-AR"/>
        </w:rPr>
        <w:t xml:space="preserve">, </w:t>
      </w:r>
      <w:r>
        <w:rPr>
          <w:rStyle w:val="Cdigoenlnea"/>
          <w:lang w:val="es-AR"/>
        </w:rPr>
        <w:t>import()</w:t>
      </w:r>
      <w:r>
        <w:rPr>
          <w:lang w:val="es-AR"/>
        </w:rPr>
        <w:t>, que devuelve una promesa y carga un módulo bajo demanda: es la base de la división del paquete del Capítulo 7.</w:t>
      </w:r>
    </w:p>
    <w:p w14:paraId="4CEA2B7C" w14:textId="77777777" w:rsidR="00FF12C3" w:rsidRDefault="003B12B0">
      <w:pPr>
        <w:pStyle w:val="Ttulo3"/>
      </w:pPr>
      <w:bookmarkStart w:id="48" w:name="_Toc239319868"/>
      <w:r>
        <w:rPr>
          <w:lang w:val="es-AR"/>
        </w:rPr>
        <w:t>Dos formas de exportar, y la elección no es indistinta</w:t>
      </w:r>
      <w:bookmarkEnd w:id="48"/>
    </w:p>
    <w:p w14:paraId="4E931561" w14:textId="77777777" w:rsidR="00FF12C3" w:rsidRDefault="003B12B0">
      <w:pPr>
        <w:pStyle w:val="Bloquedecdigo"/>
      </w:pPr>
      <w:r>
        <w:rPr>
          <w:lang w:val="es-AR"/>
        </w:rPr>
        <w:t>export function listarProductos() { ... }     // nombrada</w:t>
      </w:r>
    </w:p>
    <w:p w14:paraId="7BA80233" w14:textId="77777777" w:rsidR="00FF12C3" w:rsidRDefault="003B12B0">
      <w:pPr>
        <w:pStyle w:val="Bloquedecdigo"/>
      </w:pPr>
      <w:r>
        <w:rPr>
          <w:lang w:val="es-AR"/>
        </w:rPr>
        <w:t>export default function listarProductos() { } // por defecto</w:t>
      </w:r>
    </w:p>
    <w:tbl>
      <w:tblPr>
        <w:tblStyle w:val="Tablaconcuadrcula"/>
        <w:tblW w:w="0" w:type="auto"/>
        <w:tblLook w:val="04A0" w:firstRow="1" w:lastRow="0" w:firstColumn="1" w:lastColumn="0" w:noHBand="0" w:noVBand="1"/>
      </w:tblPr>
      <w:tblGrid>
        <w:gridCol w:w="3005"/>
        <w:gridCol w:w="3006"/>
        <w:gridCol w:w="3005"/>
      </w:tblGrid>
      <w:tr w:rsidR="00FF12C3" w14:paraId="6337F09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769682B" w14:textId="77777777" w:rsidR="00FF12C3" w:rsidRDefault="003B12B0">
            <w:pPr>
              <w:pStyle w:val="Cuerpo"/>
              <w:spacing w:after="0"/>
            </w:pPr>
            <w:r>
              <w:rPr>
                <w:b/>
                <w:lang w:val="es-AR"/>
              </w:rPr>
              <w:t>Forma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1CE2D63" w14:textId="77777777" w:rsidR="00FF12C3" w:rsidRDefault="003B12B0">
            <w:pPr>
              <w:pStyle w:val="Cuerpo"/>
              <w:spacing w:after="0"/>
            </w:pPr>
            <w:r>
              <w:rPr>
                <w:b/>
                <w:lang w:val="es-AR"/>
              </w:rPr>
              <w:t>Qué permite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DAFFADD" w14:textId="77777777" w:rsidR="00FF12C3" w:rsidRDefault="003B12B0">
            <w:pPr>
              <w:pStyle w:val="Cuerpo"/>
              <w:spacing w:after="0"/>
            </w:pPr>
            <w:r>
              <w:rPr>
                <w:b/>
                <w:lang w:val="es-AR"/>
              </w:rPr>
              <w:t>El problema</w:t>
            </w:r>
          </w:p>
        </w:tc>
      </w:tr>
      <w:tr w:rsidR="00FF12C3" w14:paraId="2F8886D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149CF3" w14:textId="77777777" w:rsidR="00FF12C3" w:rsidRDefault="003B12B0">
            <w:pPr>
              <w:pStyle w:val="Cuerpo"/>
              <w:spacing w:after="0"/>
            </w:pPr>
            <w:r>
              <w:rPr>
                <w:b/>
                <w:lang w:val="es-AR"/>
              </w:rPr>
              <w:t>Nombrada</w:t>
            </w:r>
          </w:p>
        </w:tc>
        <w:tc>
          <w:tcPr>
            <w:tcW w:w="3009" w:type="dxa"/>
            <w:tcBorders>
              <w:top w:val="single" w:sz="4" w:space="0" w:color="999999"/>
              <w:left w:val="single" w:sz="4" w:space="0" w:color="999999"/>
              <w:bottom w:val="single" w:sz="4" w:space="0" w:color="999999"/>
              <w:right w:val="single" w:sz="4" w:space="0" w:color="999999"/>
            </w:tcBorders>
          </w:tcPr>
          <w:p w14:paraId="55D611E8" w14:textId="77777777" w:rsidR="00FF12C3" w:rsidRDefault="003B12B0">
            <w:pPr>
              <w:pStyle w:val="Cuerpo"/>
              <w:spacing w:after="0"/>
            </w:pPr>
            <w:r>
              <w:rPr>
                <w:lang w:val="es-AR"/>
              </w:rPr>
              <w:t xml:space="preserve">Obliga a usar </w:t>
            </w:r>
            <w:r>
              <w:rPr>
                <w:b/>
                <w:lang w:val="es-AR"/>
              </w:rPr>
              <w:t>el mismo nombre</w:t>
            </w:r>
            <w:r>
              <w:rPr>
                <w:lang w:val="es-AR"/>
              </w:rPr>
              <w:t>: las herramientas detectan un error de tipeo y el editor autocompleta</w:t>
            </w:r>
          </w:p>
        </w:tc>
        <w:tc>
          <w:tcPr>
            <w:tcW w:w="3009" w:type="dxa"/>
            <w:tcBorders>
              <w:top w:val="single" w:sz="4" w:space="0" w:color="999999"/>
              <w:left w:val="single" w:sz="4" w:space="0" w:color="999999"/>
              <w:bottom w:val="single" w:sz="4" w:space="0" w:color="999999"/>
              <w:right w:val="single" w:sz="4" w:space="0" w:color="999999"/>
            </w:tcBorders>
          </w:tcPr>
          <w:p w14:paraId="1079E666" w14:textId="77777777" w:rsidR="00FF12C3" w:rsidRDefault="003B12B0">
            <w:pPr>
              <w:pStyle w:val="Cuerpo"/>
              <w:spacing w:after="0"/>
            </w:pPr>
            <w:r>
              <w:rPr>
                <w:lang w:val="es-AR"/>
              </w:rPr>
              <w:t>Ninguno relevante acá</w:t>
            </w:r>
          </w:p>
        </w:tc>
      </w:tr>
      <w:tr w:rsidR="00FF12C3" w14:paraId="6EC0E6A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3AA7B6B" w14:textId="77777777" w:rsidR="00FF12C3" w:rsidRDefault="003B12B0">
            <w:pPr>
              <w:pStyle w:val="Cuerpo"/>
              <w:spacing w:after="0"/>
            </w:pPr>
            <w:r>
              <w:rPr>
                <w:b/>
                <w:lang w:val="es-AR"/>
              </w:rPr>
              <w:t>Por defecto</w:t>
            </w:r>
          </w:p>
        </w:tc>
        <w:tc>
          <w:tcPr>
            <w:tcW w:w="3009" w:type="dxa"/>
            <w:tcBorders>
              <w:top w:val="single" w:sz="4" w:space="0" w:color="999999"/>
              <w:left w:val="single" w:sz="4" w:space="0" w:color="999999"/>
              <w:bottom w:val="single" w:sz="4" w:space="0" w:color="999999"/>
              <w:right w:val="single" w:sz="4" w:space="0" w:color="999999"/>
            </w:tcBorders>
          </w:tcPr>
          <w:p w14:paraId="5E4D7503" w14:textId="77777777" w:rsidR="00FF12C3" w:rsidRDefault="003B12B0">
            <w:pPr>
              <w:pStyle w:val="Cuerpo"/>
              <w:spacing w:after="0"/>
            </w:pPr>
            <w:r>
              <w:rPr>
                <w:lang w:val="es-AR"/>
              </w:rPr>
              <w:t>Cada archivo la importa con el nombre que quiera</w:t>
            </w:r>
          </w:p>
        </w:tc>
        <w:tc>
          <w:tcPr>
            <w:tcW w:w="3009" w:type="dxa"/>
            <w:tcBorders>
              <w:top w:val="single" w:sz="4" w:space="0" w:color="999999"/>
              <w:left w:val="single" w:sz="4" w:space="0" w:color="999999"/>
              <w:bottom w:val="single" w:sz="4" w:space="0" w:color="999999"/>
              <w:right w:val="single" w:sz="4" w:space="0" w:color="999999"/>
            </w:tcBorders>
          </w:tcPr>
          <w:p w14:paraId="5C8ED652" w14:textId="77777777" w:rsidR="00FF12C3" w:rsidRDefault="003B12B0">
            <w:pPr>
              <w:pStyle w:val="Cuerpo"/>
              <w:spacing w:after="0"/>
            </w:pPr>
            <w:r>
              <w:rPr>
                <w:b/>
                <w:lang w:val="es-AR"/>
              </w:rPr>
              <w:t>Esa libertad es el problema</w:t>
            </w:r>
            <w:r>
              <w:rPr>
                <w:lang w:val="es-AR"/>
              </w:rPr>
              <w:t>: el mismo módulo con tres nombres en tres archivos, y buscar sus usos se vuelve imposible</w:t>
            </w:r>
          </w:p>
        </w:tc>
      </w:tr>
    </w:tbl>
    <w:p w14:paraId="795D467E" w14:textId="77777777" w:rsidR="00FF12C3" w:rsidRDefault="003B12B0">
      <w:pPr>
        <w:pStyle w:val="Cuerpo"/>
      </w:pPr>
      <w:r>
        <w:rPr>
          <w:lang w:val="es-AR"/>
        </w:rPr>
        <w:t xml:space="preserve">La arquitectura del TPI, que estudia el Capítulo 8, se apoya en </w:t>
      </w:r>
      <w:r>
        <w:rPr>
          <w:b/>
          <w:lang w:val="es-AR"/>
        </w:rPr>
        <w:t>poder rastrear qué usa qué</w:t>
      </w:r>
      <w:r>
        <w:rPr>
          <w:lang w:val="es-AR"/>
        </w:rPr>
        <w:t xml:space="preserve">: </w:t>
      </w:r>
      <w:r>
        <w:rPr>
          <w:b/>
          <w:lang w:val="es-AR"/>
        </w:rPr>
        <w:t>las exportaciones nombradas son la elección coherente con eso.</w:t>
      </w:r>
    </w:p>
    <w:p w14:paraId="0A664809" w14:textId="77777777" w:rsidR="00FF12C3" w:rsidRDefault="003B12B0">
      <w:pPr>
        <w:pStyle w:val="Cuerpo"/>
      </w:pPr>
      <w:r>
        <w:rPr>
          <w:lang w:val="es-AR"/>
        </w:rPr>
        <w:t xml:space="preserve">Conviene conocer de antemano las </w:t>
      </w:r>
      <w:r>
        <w:rPr>
          <w:b/>
          <w:lang w:val="es-AR"/>
        </w:rPr>
        <w:t>importaciones circulares</w:t>
      </w:r>
      <w:r>
        <w:rPr>
          <w:lang w:val="es-AR"/>
        </w:rPr>
        <w:t xml:space="preserve">: A importa de B y B importa de A. No dan error inmediato —el sistema de módulos las tolera—, pero uno va a ver al otro </w:t>
      </w:r>
      <w:r>
        <w:rPr>
          <w:b/>
          <w:lang w:val="es-AR"/>
        </w:rPr>
        <w:t>a medio inicializar</w:t>
      </w:r>
      <w:r>
        <w:rPr>
          <w:lang w:val="es-AR"/>
        </w:rPr>
        <w:t xml:space="preserve">, y el síntoma es un </w:t>
      </w:r>
      <w:r>
        <w:rPr>
          <w:rStyle w:val="Cdigoenlnea"/>
          <w:lang w:val="es-AR"/>
        </w:rPr>
        <w:t>undefined</w:t>
      </w:r>
      <w:r>
        <w:rPr>
          <w:lang w:val="es-AR"/>
        </w:rPr>
        <w:t xml:space="preserve"> donde debería haber una función. El diagnóstico es difícil porque </w:t>
      </w:r>
      <w:r>
        <w:rPr>
          <w:b/>
          <w:lang w:val="es-AR"/>
        </w:rPr>
        <w:t>el error aparece lejos de la causa</w:t>
      </w:r>
      <w:r>
        <w:rPr>
          <w:lang w:val="es-AR"/>
        </w:rPr>
        <w:t>; la solución casi siempre es extraer lo compartido a un tercer módulo.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03079A9C" w14:textId="77777777">
        <w:tc>
          <w:tcPr>
            <w:tcW w:w="9016" w:type="dxa"/>
            <w:shd w:val="clear" w:color="EFEFEF" w:fill="EFEFEF"/>
          </w:tcPr>
          <w:p w14:paraId="10E64947" w14:textId="77777777" w:rsidR="00FF12C3" w:rsidRDefault="003B12B0">
            <w:pPr>
              <w:pStyle w:val="Cuerpo"/>
              <w:spacing w:after="100"/>
            </w:pPr>
            <w:r>
              <w:rPr>
                <w:b/>
                <w:color w:val="595959"/>
                <w:sz w:val="20"/>
                <w:lang w:val="es-AR"/>
              </w:rPr>
              <w:t>NOTA: la restricción que habilita la optimización</w:t>
            </w:r>
          </w:p>
          <w:p w14:paraId="6D95F19F" w14:textId="77777777" w:rsidR="00FF12C3" w:rsidRDefault="003B12B0">
            <w:pPr>
              <w:pStyle w:val="Cuerpo"/>
              <w:spacing w:after="100"/>
            </w:pPr>
            <w:r>
              <w:rPr>
                <w:lang w:val="es-AR"/>
              </w:rPr>
              <w:lastRenderedPageBreak/>
              <w:t xml:space="preserve">Fijate en una propiedad que parece un detalle y es la base de todo el Capítulo 7: </w:t>
            </w:r>
            <w:r>
              <w:rPr>
                <w:b/>
                <w:lang w:val="es-AR"/>
              </w:rPr>
              <w:t xml:space="preserve">los </w:t>
            </w:r>
            <w:r>
              <w:rPr>
                <w:rStyle w:val="Cdigoenlnea"/>
                <w:b/>
                <w:lang w:val="es-AR"/>
              </w:rPr>
              <w:t>import</w:t>
            </w:r>
            <w:r>
              <w:rPr>
                <w:b/>
                <w:lang w:val="es-AR"/>
              </w:rPr>
              <w:t xml:space="preserve"> son estáticos.</w:t>
            </w:r>
            <w:r>
              <w:rPr>
                <w:lang w:val="es-AR"/>
              </w:rPr>
              <w:t xml:space="preserve"> No podés hacer </w:t>
            </w:r>
            <w:r>
              <w:rPr>
                <w:rStyle w:val="Cdigoenlnea"/>
                <w:lang w:val="es-AR"/>
              </w:rPr>
              <w:t>import</w:t>
            </w:r>
            <w:r>
              <w:rPr>
                <w:lang w:val="es-AR"/>
              </w:rPr>
              <w:t xml:space="preserve"> adentro de un </w:t>
            </w:r>
            <w:r>
              <w:rPr>
                <w:rStyle w:val="Cdigoenlnea"/>
                <w:lang w:val="es-AR"/>
              </w:rPr>
              <w:t>if</w:t>
            </w:r>
            <w:r>
              <w:rPr>
                <w:lang w:val="es-AR"/>
              </w:rPr>
              <w:t>, y al principio parece una limitación molesta.</w:t>
            </w:r>
          </w:p>
          <w:p w14:paraId="2C634FE2" w14:textId="77777777" w:rsidR="00FF12C3" w:rsidRDefault="003B12B0">
            <w:pPr>
              <w:pStyle w:val="Cuerpo"/>
              <w:spacing w:after="100"/>
            </w:pPr>
            <w:r>
              <w:rPr>
                <w:lang w:val="es-AR"/>
              </w:rPr>
              <w:t xml:space="preserve">Pero eso es exactamente lo que le permite a una herramienta </w:t>
            </w:r>
            <w:r>
              <w:rPr>
                <w:b/>
                <w:lang w:val="es-AR"/>
              </w:rPr>
              <w:t>leer tu código sin ejecutarlo</w:t>
            </w:r>
            <w:r>
              <w:rPr>
                <w:lang w:val="es-AR"/>
              </w:rPr>
              <w:t>, armar el grafo completo de dependencias y borrar del paquete final las funciones que no usa nadie.</w:t>
            </w:r>
          </w:p>
          <w:p w14:paraId="78FC52F6" w14:textId="77777777" w:rsidR="00FF12C3" w:rsidRDefault="003B12B0">
            <w:pPr>
              <w:pStyle w:val="Cuerpo"/>
              <w:spacing w:after="100"/>
            </w:pPr>
            <w:r>
              <w:rPr>
                <w:lang w:val="es-AR"/>
              </w:rPr>
              <w:t xml:space="preserve">Esa es la diferencia entre bajar 400 kilobytes de biblioteca o los 12 que realmente usás. </w:t>
            </w:r>
            <w:r>
              <w:rPr>
                <w:b/>
                <w:lang w:val="es-AR"/>
              </w:rPr>
              <w:t>La restricción es la que habilita la optimización</w:t>
            </w:r>
            <w:r>
              <w:rPr>
                <w:lang w:val="es-AR"/>
              </w:rPr>
              <w:t xml:space="preserve"> — el mismo intercambio que venimos viendo desde el Capítulo 1.</w:t>
            </w:r>
          </w:p>
        </w:tc>
      </w:tr>
    </w:tbl>
    <w:p w14:paraId="55C3143C" w14:textId="77777777" w:rsidR="00FF12C3" w:rsidRDefault="003B12B0">
      <w:pPr>
        <w:pStyle w:val="Ttulodelcaptulo"/>
      </w:pPr>
      <w:bookmarkStart w:id="49" w:name="_Toc239319869"/>
      <w:r>
        <w:rPr>
          <w:lang w:val="es-AR"/>
        </w:rPr>
        <w:lastRenderedPageBreak/>
        <w:t>3.10 — El bucle de eventos</w:t>
      </w:r>
      <w:bookmarkEnd w:id="49"/>
    </w:p>
    <w:p w14:paraId="37EC192B" w14:textId="77777777" w:rsidR="00FF12C3" w:rsidRDefault="003B12B0">
      <w:pPr>
        <w:pStyle w:val="Ttulo2"/>
      </w:pPr>
      <w:bookmarkStart w:id="50" w:name="_Toc239319870"/>
      <w:r>
        <w:rPr>
          <w:lang w:val="es-AR"/>
        </w:rPr>
        <w:t>3.10.1 — Un solo hilo</w:t>
      </w:r>
      <w:bookmarkEnd w:id="50"/>
    </w:p>
    <w:p w14:paraId="778E4928" w14:textId="77777777" w:rsidR="00FF12C3" w:rsidRDefault="003B12B0">
      <w:pPr>
        <w:pStyle w:val="Ttulo3"/>
      </w:pPr>
      <w:bookmarkStart w:id="51" w:name="_Toc239319871"/>
      <w:r>
        <w:rPr>
          <w:lang w:val="es-AR"/>
        </w:rPr>
        <w:t>Qué dice</w:t>
      </w:r>
      <w:bookmarkEnd w:id="51"/>
    </w:p>
    <w:p w14:paraId="289968C3" w14:textId="77777777" w:rsidR="00FF12C3" w:rsidRDefault="003B12B0">
      <w:pPr>
        <w:pStyle w:val="Cuerpo"/>
      </w:pPr>
      <w:r>
        <w:rPr>
          <w:b/>
          <w:lang w:val="es-AR"/>
        </w:rPr>
        <w:t>JavaScript en el navegador tiene un único hilo de ejecución</w:t>
      </w:r>
      <w:r>
        <w:rPr>
          <w:lang w:val="es-AR"/>
        </w:rPr>
        <w:t>, y ese hilo es el mismo que calcula la disposición y pinta la pantalla. No pueden ocurrir dos cosas a la vez: mientras se ejecuta código, no se dibuja; mientras se dibuja, no se ejecuta código.</w:t>
      </w:r>
    </w:p>
    <w:p w14:paraId="2054C39A" w14:textId="77777777" w:rsidR="00FF12C3" w:rsidRDefault="003B12B0">
      <w:pPr>
        <w:pStyle w:val="Ttulo3"/>
      </w:pPr>
      <w:bookmarkStart w:id="52" w:name="_Toc239319872"/>
      <w:r>
        <w:rPr>
          <w:lang w:val="es-AR"/>
        </w:rPr>
        <w:t>En criollo</w:t>
      </w:r>
      <w:bookmarkEnd w:id="52"/>
    </w:p>
    <w:p w14:paraId="6EE0BEB6" w14:textId="77777777" w:rsidR="00FF12C3" w:rsidRDefault="003B12B0">
      <w:pPr>
        <w:pStyle w:val="Cuerpo"/>
      </w:pPr>
      <w:r>
        <w:rPr>
          <w:lang w:val="es-AR"/>
        </w:rPr>
        <w:t xml:space="preserve">La analogía, y es literal: </w:t>
      </w:r>
      <w:r>
        <w:rPr>
          <w:b/>
          <w:lang w:val="es-AR"/>
        </w:rPr>
        <w:t>es un bar con un solo empleado.</w:t>
      </w:r>
      <w:r>
        <w:rPr>
          <w:lang w:val="es-AR"/>
        </w:rPr>
        <w:t xml:space="preserve"> Atiende la caja, prepara los cafés y limpia las mesas. Mientras prepara un café </w:t>
      </w:r>
      <w:r>
        <w:rPr>
          <w:b/>
          <w:lang w:val="es-AR"/>
        </w:rPr>
        <w:t>no hay nadie en la caja</w:t>
      </w:r>
      <w:r>
        <w:rPr>
          <w:lang w:val="es-AR"/>
        </w:rPr>
        <w:t>, y la fila que se forma no es una fila lenta: es una fila donde nadie atiende.</w:t>
      </w:r>
    </w:p>
    <w:p w14:paraId="3F014F2B" w14:textId="77777777" w:rsidR="00FF12C3" w:rsidRDefault="003B12B0">
      <w:pPr>
        <w:pStyle w:val="Cuerpo"/>
      </w:pPr>
      <w:r>
        <w:rPr>
          <w:lang w:val="es-AR"/>
        </w:rPr>
        <w:t xml:space="preserve">La consecuencia es severa. Una función que tarda dos segundos no produce una interfaz lenta: produce una interfaz </w:t>
      </w:r>
      <w:r>
        <w:rPr>
          <w:b/>
          <w:lang w:val="es-AR"/>
        </w:rPr>
        <w:t>muerta</w:t>
      </w:r>
      <w:r>
        <w:rPr>
          <w:lang w:val="es-AR"/>
        </w:rPr>
        <w:t xml:space="preserve"> durante dos segundos. Los clics no responden, las animaciones se detienen, el texto no se puede seleccionar, y </w:t>
      </w:r>
      <w:r>
        <w:rPr>
          <w:b/>
          <w:lang w:val="es-AR"/>
        </w:rPr>
        <w:t>el navegador incluso puede ofrecerte cerrar la pestaña</w:t>
      </w:r>
      <w:r>
        <w:rPr>
          <w:lang w:val="es-AR"/>
        </w:rPr>
        <w:t>. El usuario del TPI ni siquiera ve el cartel de «cargando» —dibujarlo también requiere el hilo—: ve una aplicación rota.</w:t>
      </w:r>
    </w:p>
    <w:p w14:paraId="3046F29F" w14:textId="77777777" w:rsidR="00FF12C3" w:rsidRDefault="003B12B0">
      <w:pPr>
        <w:pStyle w:val="Ttulo2"/>
      </w:pPr>
      <w:bookmarkStart w:id="53" w:name="_Toc239319873"/>
      <w:r>
        <w:rPr>
          <w:lang w:val="es-AR"/>
        </w:rPr>
        <w:t>3.10.2 — Pila, tareas y microtareas</w:t>
      </w:r>
      <w:bookmarkEnd w:id="53"/>
    </w:p>
    <w:p w14:paraId="2CD69AF9" w14:textId="77777777" w:rsidR="00FF12C3" w:rsidRDefault="003B12B0">
      <w:pPr>
        <w:pStyle w:val="Ttulo3"/>
      </w:pPr>
      <w:bookmarkStart w:id="54" w:name="_Toc239319874"/>
      <w:r>
        <w:rPr>
          <w:lang w:val="es-AR"/>
        </w:rPr>
        <w:t>Qué dice</w:t>
      </w:r>
      <w:bookmarkEnd w:id="54"/>
    </w:p>
    <w:p w14:paraId="40041ACC" w14:textId="77777777" w:rsidR="00FF12C3" w:rsidRDefault="003B12B0">
      <w:pPr>
        <w:pStyle w:val="Cuerpo"/>
      </w:pPr>
      <w:r>
        <w:rPr>
          <w:lang w:val="es-AR"/>
        </w:rPr>
        <w:t>El modelo tiene cuatro piezas:</w:t>
      </w:r>
    </w:p>
    <w:tbl>
      <w:tblPr>
        <w:tblStyle w:val="Tablaconcuadrcula"/>
        <w:tblW w:w="0" w:type="auto"/>
        <w:tblLook w:val="04A0" w:firstRow="1" w:lastRow="0" w:firstColumn="1" w:lastColumn="0" w:noHBand="0" w:noVBand="1"/>
      </w:tblPr>
      <w:tblGrid>
        <w:gridCol w:w="4508"/>
        <w:gridCol w:w="4508"/>
      </w:tblGrid>
      <w:tr w:rsidR="00FF12C3" w14:paraId="6D0AE51A"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884E3DD" w14:textId="77777777" w:rsidR="00FF12C3" w:rsidRDefault="003B12B0">
            <w:pPr>
              <w:pStyle w:val="Cuerpo"/>
              <w:spacing w:after="0"/>
            </w:pPr>
            <w:r>
              <w:rPr>
                <w:b/>
                <w:lang w:val="es-AR"/>
              </w:rPr>
              <w:t>Pieza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1D269ABC" w14:textId="77777777" w:rsidR="00FF12C3" w:rsidRDefault="003B12B0">
            <w:pPr>
              <w:pStyle w:val="Cuerpo"/>
              <w:spacing w:after="0"/>
            </w:pPr>
            <w:r>
              <w:rPr>
                <w:b/>
                <w:lang w:val="es-AR"/>
              </w:rPr>
              <w:t>Qué contiene</w:t>
            </w:r>
          </w:p>
        </w:tc>
      </w:tr>
      <w:tr w:rsidR="00FF12C3" w14:paraId="6C60D8C7"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604093C" w14:textId="77777777" w:rsidR="00FF12C3" w:rsidRDefault="003B12B0">
            <w:pPr>
              <w:pStyle w:val="Cuerpo"/>
              <w:spacing w:after="0"/>
            </w:pPr>
            <w:r>
              <w:rPr>
                <w:b/>
                <w:lang w:val="es-AR"/>
              </w:rPr>
              <w:t>Pila de llamadas</w:t>
            </w:r>
          </w:p>
        </w:tc>
        <w:tc>
          <w:tcPr>
            <w:tcW w:w="4513" w:type="dxa"/>
            <w:tcBorders>
              <w:top w:val="single" w:sz="4" w:space="0" w:color="999999"/>
              <w:left w:val="single" w:sz="4" w:space="0" w:color="999999"/>
              <w:bottom w:val="single" w:sz="4" w:space="0" w:color="999999"/>
              <w:right w:val="single" w:sz="4" w:space="0" w:color="999999"/>
            </w:tcBorders>
          </w:tcPr>
          <w:p w14:paraId="73E3271F" w14:textId="77777777" w:rsidR="00FF12C3" w:rsidRDefault="003B12B0">
            <w:pPr>
              <w:pStyle w:val="Cuerpo"/>
              <w:spacing w:after="0"/>
            </w:pPr>
            <w:r>
              <w:rPr>
                <w:lang w:val="es-AR"/>
              </w:rPr>
              <w:t>Las funciones que se están ejecutando ahora</w:t>
            </w:r>
          </w:p>
        </w:tc>
      </w:tr>
      <w:tr w:rsidR="00FF12C3" w14:paraId="47A9C01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A6948B2" w14:textId="77777777" w:rsidR="00FF12C3" w:rsidRDefault="003B12B0">
            <w:pPr>
              <w:pStyle w:val="Cuerpo"/>
              <w:spacing w:after="0"/>
            </w:pPr>
            <w:r>
              <w:rPr>
                <w:b/>
                <w:lang w:val="es-AR"/>
              </w:rPr>
              <w:t>Cola de tareas</w:t>
            </w:r>
          </w:p>
        </w:tc>
        <w:tc>
          <w:tcPr>
            <w:tcW w:w="4513" w:type="dxa"/>
            <w:tcBorders>
              <w:top w:val="single" w:sz="4" w:space="0" w:color="999999"/>
              <w:left w:val="single" w:sz="4" w:space="0" w:color="999999"/>
              <w:bottom w:val="single" w:sz="4" w:space="0" w:color="999999"/>
              <w:right w:val="single" w:sz="4" w:space="0" w:color="999999"/>
            </w:tcBorders>
          </w:tcPr>
          <w:p w14:paraId="1416BEFE" w14:textId="77777777" w:rsidR="00FF12C3" w:rsidRDefault="003B12B0">
            <w:pPr>
              <w:pStyle w:val="Cuerpo"/>
              <w:spacing w:after="0"/>
            </w:pPr>
            <w:r>
              <w:rPr>
                <w:lang w:val="es-AR"/>
              </w:rPr>
              <w:t>Trabajo pendiente: temporizadores, eventos, respuestas de red</w:t>
            </w:r>
          </w:p>
        </w:tc>
      </w:tr>
      <w:tr w:rsidR="00FF12C3" w14:paraId="01E7C233"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63ACD1B" w14:textId="77777777" w:rsidR="00FF12C3" w:rsidRDefault="003B12B0">
            <w:pPr>
              <w:pStyle w:val="Cuerpo"/>
              <w:spacing w:after="0"/>
            </w:pPr>
            <w:r>
              <w:rPr>
                <w:b/>
                <w:lang w:val="es-AR"/>
              </w:rPr>
              <w:t>Cola de microtareas</w:t>
            </w:r>
          </w:p>
        </w:tc>
        <w:tc>
          <w:tcPr>
            <w:tcW w:w="4513" w:type="dxa"/>
            <w:tcBorders>
              <w:top w:val="single" w:sz="4" w:space="0" w:color="999999"/>
              <w:left w:val="single" w:sz="4" w:space="0" w:color="999999"/>
              <w:bottom w:val="single" w:sz="4" w:space="0" w:color="999999"/>
              <w:right w:val="single" w:sz="4" w:space="0" w:color="999999"/>
            </w:tcBorders>
          </w:tcPr>
          <w:p w14:paraId="28DB58BB" w14:textId="77777777" w:rsidR="00FF12C3" w:rsidRDefault="003B12B0">
            <w:pPr>
              <w:pStyle w:val="Cuerpo"/>
              <w:spacing w:after="0"/>
            </w:pPr>
            <w:r>
              <w:rPr>
                <w:lang w:val="es-AR"/>
              </w:rPr>
              <w:t xml:space="preserve">Continuaciones de promesas y </w:t>
            </w:r>
            <w:r>
              <w:rPr>
                <w:rStyle w:val="Cdigoenlnea"/>
                <w:lang w:val="es-AR"/>
              </w:rPr>
              <w:t>queueMicrotask</w:t>
            </w:r>
          </w:p>
        </w:tc>
      </w:tr>
      <w:tr w:rsidR="00FF12C3" w14:paraId="6A9EFF12"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311BDD9" w14:textId="77777777" w:rsidR="00FF12C3" w:rsidRDefault="003B12B0">
            <w:pPr>
              <w:pStyle w:val="Cuerpo"/>
              <w:spacing w:after="0"/>
            </w:pPr>
            <w:r>
              <w:rPr>
                <w:b/>
                <w:lang w:val="es-AR"/>
              </w:rPr>
              <w:t>Bucle de eventos</w:t>
            </w:r>
          </w:p>
        </w:tc>
        <w:tc>
          <w:tcPr>
            <w:tcW w:w="4513" w:type="dxa"/>
            <w:tcBorders>
              <w:top w:val="single" w:sz="4" w:space="0" w:color="999999"/>
              <w:left w:val="single" w:sz="4" w:space="0" w:color="999999"/>
              <w:bottom w:val="single" w:sz="4" w:space="0" w:color="999999"/>
              <w:right w:val="single" w:sz="4" w:space="0" w:color="999999"/>
            </w:tcBorders>
          </w:tcPr>
          <w:p w14:paraId="4AAD04D3" w14:textId="77777777" w:rsidR="00FF12C3" w:rsidRDefault="003B12B0">
            <w:pPr>
              <w:pStyle w:val="Cuerpo"/>
              <w:spacing w:after="0"/>
            </w:pPr>
            <w:r>
              <w:rPr>
                <w:lang w:val="es-AR"/>
              </w:rPr>
              <w:t>El coordinador que decide qué entra a la pila</w:t>
            </w:r>
          </w:p>
        </w:tc>
      </w:tr>
    </w:tbl>
    <w:p w14:paraId="70AC4F5F" w14:textId="77777777" w:rsidR="00FF12C3" w:rsidRDefault="003B12B0">
      <w:pPr>
        <w:pStyle w:val="Cuerpo"/>
      </w:pPr>
      <w:r>
        <w:rPr>
          <w:lang w:val="es-AR"/>
        </w:rPr>
        <w:t xml:space="preserve">El algoritmo del bucle es breve y </w:t>
      </w:r>
      <w:r>
        <w:rPr>
          <w:b/>
          <w:lang w:val="es-AR"/>
        </w:rPr>
        <w:t>hay que saberlo de memoria</w:t>
      </w:r>
      <w:r>
        <w:rPr>
          <w:lang w:val="es-AR"/>
        </w:rPr>
        <w:t>:</w:t>
      </w:r>
    </w:p>
    <w:p w14:paraId="1D6DD6B1" w14:textId="77777777" w:rsidR="00FF12C3" w:rsidRDefault="003B12B0">
      <w:pPr>
        <w:pStyle w:val="Listaconnmeros"/>
        <w:numPr>
          <w:ilvl w:val="0"/>
          <w:numId w:val="37"/>
        </w:numPr>
      </w:pPr>
      <w:r>
        <w:rPr>
          <w:lang w:val="es-AR"/>
        </w:rPr>
        <w:t>Ejecutar todo lo que haya en la pila hasta vaciarla.</w:t>
      </w:r>
    </w:p>
    <w:p w14:paraId="19D1FC6D" w14:textId="77777777" w:rsidR="00FF12C3" w:rsidRDefault="003B12B0">
      <w:pPr>
        <w:pStyle w:val="Listaconnmeros"/>
        <w:numPr>
          <w:ilvl w:val="0"/>
          <w:numId w:val="37"/>
        </w:numPr>
      </w:pPr>
      <w:r>
        <w:rPr>
          <w:b/>
          <w:lang w:val="es-AR"/>
        </w:rPr>
        <w:t>Vaciar por completo la cola de microtareas.</w:t>
      </w:r>
      <w:r>
        <w:rPr>
          <w:lang w:val="es-AR"/>
        </w:rPr>
        <w:t xml:space="preserve"> Si una microtarea encola otra, también se ejecuta ahora.</w:t>
      </w:r>
    </w:p>
    <w:p w14:paraId="27CD96F3" w14:textId="77777777" w:rsidR="00FF12C3" w:rsidRDefault="003B12B0">
      <w:pPr>
        <w:pStyle w:val="Listaconnmeros"/>
        <w:numPr>
          <w:ilvl w:val="0"/>
          <w:numId w:val="37"/>
        </w:numPr>
      </w:pPr>
      <w:r>
        <w:rPr>
          <w:lang w:val="es-AR"/>
        </w:rPr>
        <w:t>Renderizar, si corresponde.</w:t>
      </w:r>
    </w:p>
    <w:p w14:paraId="1524A858" w14:textId="77777777" w:rsidR="00FF12C3" w:rsidRDefault="003B12B0">
      <w:pPr>
        <w:pStyle w:val="Listaconnmeros"/>
        <w:numPr>
          <w:ilvl w:val="0"/>
          <w:numId w:val="37"/>
        </w:numPr>
      </w:pPr>
      <w:r>
        <w:rPr>
          <w:lang w:val="es-AR"/>
        </w:rPr>
        <w:t xml:space="preserve">Tomar </w:t>
      </w:r>
      <w:r>
        <w:rPr>
          <w:b/>
          <w:lang w:val="es-AR"/>
        </w:rPr>
        <w:t>una sola</w:t>
      </w:r>
      <w:r>
        <w:rPr>
          <w:lang w:val="es-AR"/>
        </w:rPr>
        <w:t xml:space="preserve"> tarea de la cola de tareas y volver al paso 1.</w:t>
      </w:r>
    </w:p>
    <w:tbl>
      <w:tblPr>
        <w:tblStyle w:val="Tablaconcuadrcula"/>
        <w:tblW w:w="9020" w:type="dxa"/>
        <w:tblLook w:val="04A0" w:firstRow="1" w:lastRow="0" w:firstColumn="1" w:lastColumn="0" w:noHBand="0" w:noVBand="1"/>
      </w:tblPr>
      <w:tblGrid>
        <w:gridCol w:w="9020"/>
      </w:tblGrid>
      <w:tr w:rsidR="00FF12C3" w14:paraId="4EC4D20A" w14:textId="77777777">
        <w:tc>
          <w:tcPr>
            <w:tcW w:w="9016" w:type="dxa"/>
            <w:tcMar>
              <w:top w:w="85" w:type="dxa"/>
              <w:bottom w:w="85" w:type="dxa"/>
            </w:tcMar>
            <w:vAlign w:val="center"/>
          </w:tcPr>
          <w:p w14:paraId="3A5AF70F" w14:textId="77777777" w:rsidR="00FF12C3" w:rsidRDefault="003B12B0">
            <w:pPr>
              <w:pStyle w:val="Cuerpo"/>
              <w:spacing w:after="0"/>
              <w:jc w:val="center"/>
            </w:pPr>
            <w:r>
              <w:rPr>
                <w:noProof/>
              </w:rPr>
              <w:lastRenderedPageBreak/>
              <w:drawing>
                <wp:inline distT="0" distB="0" distL="0" distR="0" wp14:anchorId="0DECC418" wp14:editId="4F2B9805">
                  <wp:extent cx="1951875"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3.png"/>
                          <pic:cNvPicPr/>
                        </pic:nvPicPr>
                        <pic:blipFill>
                          <a:blip r:embed="rId10"/>
                          <a:stretch>
                            <a:fillRect/>
                          </a:stretch>
                        </pic:blipFill>
                        <pic:spPr>
                          <a:xfrm>
                            <a:off x="0" y="0"/>
                            <a:ext cx="1951875" cy="4320000"/>
                          </a:xfrm>
                          <a:prstGeom prst="rect">
                            <a:avLst/>
                          </a:prstGeom>
                        </pic:spPr>
                      </pic:pic>
                    </a:graphicData>
                  </a:graphic>
                </wp:inline>
              </w:drawing>
            </w:r>
          </w:p>
        </w:tc>
      </w:tr>
    </w:tbl>
    <w:p w14:paraId="6FBAB06F" w14:textId="77777777" w:rsidR="00FF12C3" w:rsidRDefault="003B12B0">
      <w:pPr>
        <w:pStyle w:val="Epgrafe"/>
      </w:pPr>
      <w:r>
        <w:rPr>
          <w:lang w:val="es-AR"/>
        </w:rPr>
        <w:t>Figura 3.3. Pila, colas y bucle de eventos</w:t>
      </w:r>
    </w:p>
    <w:tbl>
      <w:tblPr>
        <w:tblStyle w:val="Tablaconcuadrcula"/>
        <w:tblW w:w="9020" w:type="dxa"/>
        <w:tblLook w:val="04A0" w:firstRow="1" w:lastRow="0" w:firstColumn="1" w:lastColumn="0" w:noHBand="0" w:noVBand="1"/>
      </w:tblPr>
      <w:tblGrid>
        <w:gridCol w:w="9020"/>
      </w:tblGrid>
      <w:tr w:rsidR="00FF12C3" w14:paraId="33EBCB0A" w14:textId="77777777">
        <w:tc>
          <w:tcPr>
            <w:tcW w:w="9016" w:type="dxa"/>
            <w:tcMar>
              <w:top w:w="85" w:type="dxa"/>
              <w:bottom w:w="85" w:type="dxa"/>
            </w:tcMar>
            <w:vAlign w:val="center"/>
          </w:tcPr>
          <w:p w14:paraId="680F7441" w14:textId="77777777" w:rsidR="00FF12C3" w:rsidRDefault="003B12B0">
            <w:pPr>
              <w:pStyle w:val="Cuerpo"/>
              <w:spacing w:after="0"/>
              <w:jc w:val="center"/>
            </w:pPr>
            <w:r>
              <w:rPr>
                <w:noProof/>
              </w:rPr>
              <w:lastRenderedPageBreak/>
              <w:drawing>
                <wp:inline distT="0" distB="0" distL="0" distR="0" wp14:anchorId="5673E6B6" wp14:editId="3766A75D">
                  <wp:extent cx="2683740"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4.png"/>
                          <pic:cNvPicPr/>
                        </pic:nvPicPr>
                        <pic:blipFill>
                          <a:blip r:embed="rId11"/>
                          <a:stretch>
                            <a:fillRect/>
                          </a:stretch>
                        </pic:blipFill>
                        <pic:spPr>
                          <a:xfrm>
                            <a:off x="0" y="0"/>
                            <a:ext cx="2683740" cy="4320000"/>
                          </a:xfrm>
                          <a:prstGeom prst="rect">
                            <a:avLst/>
                          </a:prstGeom>
                        </pic:spPr>
                      </pic:pic>
                    </a:graphicData>
                  </a:graphic>
                </wp:inline>
              </w:drawing>
            </w:r>
          </w:p>
        </w:tc>
      </w:tr>
    </w:tbl>
    <w:p w14:paraId="77D907E9" w14:textId="77777777" w:rsidR="00FF12C3" w:rsidRDefault="003B12B0">
      <w:pPr>
        <w:pStyle w:val="Epgrafe"/>
      </w:pPr>
      <w:r>
        <w:rPr>
          <w:lang w:val="es-AR"/>
        </w:rPr>
        <w:t>Figura 3.4. El orden de vaciado</w:t>
      </w:r>
    </w:p>
    <w:p w14:paraId="5C116835" w14:textId="77777777" w:rsidR="00FF12C3" w:rsidRDefault="003B12B0">
      <w:pPr>
        <w:pStyle w:val="Ttulo3"/>
      </w:pPr>
      <w:bookmarkStart w:id="55" w:name="_Toc239319875"/>
      <w:r>
        <w:rPr>
          <w:lang w:val="es-AR"/>
        </w:rPr>
        <w:t>En criollo</w:t>
      </w:r>
      <w:bookmarkEnd w:id="55"/>
    </w:p>
    <w:p w14:paraId="22D7AF1E" w14:textId="77777777" w:rsidR="00FF12C3" w:rsidRDefault="003B12B0">
      <w:pPr>
        <w:pStyle w:val="Cuerpo"/>
      </w:pPr>
      <w:r>
        <w:rPr>
          <w:lang w:val="es-AR"/>
        </w:rPr>
        <w:t xml:space="preserve">Volvamos al bar del empleado único, porque cada pieza tiene su equivalente. </w:t>
      </w:r>
      <w:r>
        <w:rPr>
          <w:b/>
          <w:lang w:val="es-AR"/>
        </w:rPr>
        <w:t>La pila de llamadas</w:t>
      </w:r>
      <w:r>
        <w:rPr>
          <w:lang w:val="es-AR"/>
        </w:rPr>
        <w:t xml:space="preserve"> es lo que tiene en las manos: si para el café hay que moler granos, apila «moler» sobre «hacer café» y al terminar vuelve a lo de abajo. </w:t>
      </w:r>
      <w:r>
        <w:rPr>
          <w:b/>
          <w:lang w:val="es-AR"/>
        </w:rPr>
        <w:t>La cola de tareas</w:t>
      </w:r>
      <w:r>
        <w:rPr>
          <w:lang w:val="es-AR"/>
        </w:rPr>
        <w:t xml:space="preserve"> es la fila de clientes en la puerta: cada temporizador que vence, cada clic, cada respuesta de red. </w:t>
      </w:r>
      <w:r>
        <w:rPr>
          <w:b/>
          <w:lang w:val="es-AR"/>
        </w:rPr>
        <w:t>La cola de microtareas</w:t>
      </w:r>
      <w:r>
        <w:rPr>
          <w:lang w:val="es-AR"/>
        </w:rPr>
        <w:t xml:space="preserve"> son los papelitos del mostrador: «cuando termines eso, agregame esto».</w:t>
      </w:r>
    </w:p>
    <w:p w14:paraId="4765E106" w14:textId="77777777" w:rsidR="00FF12C3" w:rsidRDefault="003B12B0">
      <w:pPr>
        <w:pStyle w:val="Cuerpo"/>
      </w:pPr>
      <w:r>
        <w:rPr>
          <w:b/>
          <w:lang w:val="es-AR"/>
        </w:rPr>
        <w:t>El bucle de eventos</w:t>
      </w:r>
      <w:r>
        <w:rPr>
          <w:lang w:val="es-AR"/>
        </w:rPr>
        <w:t xml:space="preserve"> es la regla que sigue, y las dos asimetrías del paso 2 son todo: </w:t>
      </w:r>
      <w:r>
        <w:rPr>
          <w:b/>
          <w:lang w:val="es-AR"/>
        </w:rPr>
        <w:t>los papelitos se resuelven TODOS antes de llamar al siguiente cliente, y de la fila entra UNO solo por vuelta.</w:t>
      </w:r>
      <w:r>
        <w:rPr>
          <w:lang w:val="es-AR"/>
        </w:rPr>
        <w:t xml:space="preserve"> Por eso </w:t>
      </w:r>
      <w:r>
        <w:rPr>
          <w:b/>
          <w:lang w:val="es-AR"/>
        </w:rPr>
        <w:t xml:space="preserve">una promesa siempre se resuelve antes que un </w:t>
      </w:r>
      <w:r>
        <w:rPr>
          <w:rStyle w:val="Cdigoenlnea"/>
          <w:b/>
          <w:lang w:val="es-AR"/>
        </w:rPr>
        <w:t>setTimeout</w:t>
      </w:r>
      <w:r>
        <w:rPr>
          <w:b/>
          <w:lang w:val="es-AR"/>
        </w:rPr>
        <w:t>, incluso uno de cero milisegundos</w:t>
      </w:r>
      <w:r>
        <w:rPr>
          <w:lang w:val="es-AR"/>
        </w:rPr>
        <w:t>.</w:t>
      </w:r>
    </w:p>
    <w:p w14:paraId="2A7675D4" w14:textId="77777777" w:rsidR="00FF12C3" w:rsidRDefault="003B12B0">
      <w:pPr>
        <w:pStyle w:val="Bloquedecdigo"/>
      </w:pPr>
      <w:r>
        <w:rPr>
          <w:lang w:val="es-AR"/>
        </w:rPr>
        <w:t>console.log("1");</w:t>
      </w:r>
    </w:p>
    <w:p w14:paraId="1D9306E8" w14:textId="77777777" w:rsidR="00FF12C3" w:rsidRDefault="003B12B0">
      <w:pPr>
        <w:pStyle w:val="Bloquedecdigo"/>
      </w:pPr>
      <w:r>
        <w:rPr>
          <w:lang w:val="es-AR"/>
        </w:rPr>
        <w:t>setTimeout(() =&gt; console.log("2"), 0);</w:t>
      </w:r>
    </w:p>
    <w:p w14:paraId="2C7CB14C" w14:textId="77777777" w:rsidR="00FF12C3" w:rsidRDefault="003B12B0">
      <w:pPr>
        <w:pStyle w:val="Bloquedecdigo"/>
      </w:pPr>
      <w:r>
        <w:rPr>
          <w:lang w:val="es-AR"/>
        </w:rPr>
        <w:t>Promise.resolve().then(() =&gt; console.log("3"));</w:t>
      </w:r>
    </w:p>
    <w:p w14:paraId="46AA813B" w14:textId="77777777" w:rsidR="00FF12C3" w:rsidRDefault="003B12B0">
      <w:pPr>
        <w:pStyle w:val="Bloquedecdigo"/>
      </w:pPr>
      <w:r>
        <w:rPr>
          <w:lang w:val="es-AR"/>
        </w:rPr>
        <w:t>console.log("4");</w:t>
      </w:r>
    </w:p>
    <w:p w14:paraId="162C9F5C" w14:textId="77777777" w:rsidR="00FF12C3" w:rsidRDefault="00FF12C3">
      <w:pPr>
        <w:pStyle w:val="Bloquedecdigo"/>
      </w:pPr>
    </w:p>
    <w:p w14:paraId="48EA479D" w14:textId="77777777" w:rsidR="00FF12C3" w:rsidRDefault="003B12B0">
      <w:pPr>
        <w:pStyle w:val="Bloquedecdigo"/>
      </w:pPr>
      <w:r>
        <w:rPr>
          <w:lang w:val="es-AR"/>
        </w:rPr>
        <w:t>// Imprime: 1, 4, 3, 2</w:t>
      </w:r>
    </w:p>
    <w:p w14:paraId="5ECA3EE8" w14:textId="77777777" w:rsidR="00FF12C3" w:rsidRDefault="003B12B0">
      <w:pPr>
        <w:pStyle w:val="Cuerpo"/>
      </w:pPr>
      <w:r>
        <w:rPr>
          <w:rStyle w:val="Cdigoenlnea"/>
          <w:lang w:val="es-AR"/>
        </w:rPr>
        <w:t>1</w:t>
      </w:r>
      <w:r>
        <w:rPr>
          <w:lang w:val="es-AR"/>
        </w:rPr>
        <w:t xml:space="preserve"> y </w:t>
      </w:r>
      <w:r>
        <w:rPr>
          <w:rStyle w:val="Cdigoenlnea"/>
          <w:lang w:val="es-AR"/>
        </w:rPr>
        <w:t>4</w:t>
      </w:r>
      <w:r>
        <w:rPr>
          <w:lang w:val="es-AR"/>
        </w:rPr>
        <w:t xml:space="preserve"> son código síncrono: lo que el empleado ya tenía en las manos. </w:t>
      </w:r>
      <w:r>
        <w:rPr>
          <w:rStyle w:val="Cdigoenlnea"/>
          <w:lang w:val="es-AR"/>
        </w:rPr>
        <w:t>3</w:t>
      </w:r>
      <w:r>
        <w:rPr>
          <w:lang w:val="es-AR"/>
        </w:rPr>
        <w:t xml:space="preserve"> es una microtarea —el papelito— y sale apenas se vacía la pila. </w:t>
      </w:r>
      <w:r>
        <w:rPr>
          <w:rStyle w:val="Cdigoenlnea"/>
          <w:lang w:val="es-AR"/>
        </w:rPr>
        <w:t>2</w:t>
      </w:r>
      <w:r>
        <w:rPr>
          <w:lang w:val="es-AR"/>
        </w:rPr>
        <w:t xml:space="preserve"> es una tarea —el cliente de la fila— y espera a la vuelta siguiente, aunque su temporizador diga cero. </w:t>
      </w:r>
      <w:r>
        <w:rPr>
          <w:b/>
          <w:lang w:val="es-AR"/>
        </w:rPr>
        <w:t>Ese cero no significa «ya»: significa «poneme en la fila lo antes posible».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76CCF94F" w14:textId="77777777">
        <w:tc>
          <w:tcPr>
            <w:tcW w:w="9016" w:type="dxa"/>
            <w:shd w:val="clear" w:color="E2F0DC" w:fill="E2F0DC"/>
          </w:tcPr>
          <w:p w14:paraId="0FDC2134" w14:textId="77777777" w:rsidR="00FF12C3" w:rsidRDefault="003B12B0">
            <w:pPr>
              <w:pStyle w:val="Cuerpo"/>
              <w:spacing w:after="100"/>
            </w:pPr>
            <w:r>
              <w:rPr>
                <w:b/>
                <w:color w:val="538135"/>
                <w:sz w:val="20"/>
                <w:lang w:val="es-AR"/>
              </w:rPr>
              <w:t>EXPERIMENTO — hacelo hoy, en cualquier página</w:t>
            </w:r>
          </w:p>
          <w:p w14:paraId="0AF26FFB" w14:textId="77777777" w:rsidR="00FF12C3" w:rsidRDefault="003B12B0">
            <w:pPr>
              <w:pStyle w:val="Cuerpo"/>
              <w:spacing w:after="100"/>
            </w:pPr>
            <w:r>
              <w:rPr>
                <w:lang w:val="es-AR"/>
              </w:rPr>
              <w:t>Poné esto en la consola del navegador, con la página a la vista:</w:t>
            </w:r>
          </w:p>
          <w:p w14:paraId="11BEAA7B" w14:textId="77777777" w:rsidR="00FF12C3" w:rsidRDefault="003B12B0">
            <w:pPr>
              <w:pStyle w:val="Bloquedecdigo"/>
            </w:pPr>
            <w:r>
              <w:rPr>
                <w:lang w:val="es-AR"/>
              </w:rPr>
              <w:lastRenderedPageBreak/>
              <w:t>const fin = Date.now() + 5000;</w:t>
            </w:r>
          </w:p>
          <w:p w14:paraId="5A9EF04C" w14:textId="77777777" w:rsidR="00FF12C3" w:rsidRDefault="003B12B0">
            <w:pPr>
              <w:pStyle w:val="Bloquedecdigo"/>
            </w:pPr>
            <w:r>
              <w:rPr>
                <w:lang w:val="es-AR"/>
              </w:rPr>
              <w:t>while (Date.now() &lt; fin) { /* no hace nada, pero ocupa el hilo */ }</w:t>
            </w:r>
          </w:p>
          <w:p w14:paraId="1E75759E" w14:textId="77777777" w:rsidR="00FF12C3" w:rsidRDefault="003B12B0">
            <w:pPr>
              <w:pStyle w:val="Cuerpo"/>
              <w:spacing w:after="100"/>
            </w:pPr>
            <w:r>
              <w:rPr>
                <w:lang w:val="es-AR"/>
              </w:rPr>
              <w:t>Durante esos cinco segundos, probá:</w:t>
            </w:r>
          </w:p>
          <w:p w14:paraId="1B2DF85B" w14:textId="77777777" w:rsidR="00FF12C3" w:rsidRDefault="003B12B0">
            <w:pPr>
              <w:pStyle w:val="Cuerpo"/>
              <w:spacing w:after="100"/>
              <w:ind w:left="357"/>
            </w:pPr>
            <w:r>
              <w:rPr>
                <w:lang w:val="es-AR"/>
              </w:rPr>
              <w:t xml:space="preserve">1. </w:t>
            </w:r>
            <w:r>
              <w:rPr>
                <w:b/>
                <w:lang w:val="es-AR"/>
              </w:rPr>
              <w:t>Uno.</w:t>
            </w:r>
            <w:r>
              <w:rPr>
                <w:lang w:val="es-AR"/>
              </w:rPr>
              <w:t xml:space="preserve"> Hacer clic en cualquier botón de la página.</w:t>
            </w:r>
          </w:p>
          <w:p w14:paraId="4D9D7940" w14:textId="77777777" w:rsidR="00FF12C3" w:rsidRDefault="003B12B0">
            <w:pPr>
              <w:pStyle w:val="Cuerpo"/>
              <w:spacing w:after="100"/>
              <w:ind w:left="357"/>
            </w:pPr>
            <w:r>
              <w:rPr>
                <w:lang w:val="es-AR"/>
              </w:rPr>
              <w:t xml:space="preserve">2. </w:t>
            </w:r>
            <w:r>
              <w:rPr>
                <w:b/>
                <w:lang w:val="es-AR"/>
              </w:rPr>
              <w:t>Dos.</w:t>
            </w:r>
            <w:r>
              <w:rPr>
                <w:lang w:val="es-AR"/>
              </w:rPr>
              <w:t xml:space="preserve"> Seleccionar texto con el mouse.</w:t>
            </w:r>
          </w:p>
          <w:p w14:paraId="2D415CF3" w14:textId="77777777" w:rsidR="00FF12C3" w:rsidRDefault="003B12B0">
            <w:pPr>
              <w:pStyle w:val="Cuerpo"/>
              <w:spacing w:after="100"/>
              <w:ind w:left="357"/>
            </w:pPr>
            <w:r>
              <w:rPr>
                <w:lang w:val="es-AR"/>
              </w:rPr>
              <w:t xml:space="preserve">3. </w:t>
            </w:r>
            <w:r>
              <w:rPr>
                <w:b/>
                <w:lang w:val="es-AR"/>
              </w:rPr>
              <w:t>Tres.</w:t>
            </w:r>
            <w:r>
              <w:rPr>
                <w:lang w:val="es-AR"/>
              </w:rPr>
              <w:t xml:space="preserve"> Mirar si alguna animación sigue corriendo.</w:t>
            </w:r>
          </w:p>
          <w:p w14:paraId="3F97A1CE" w14:textId="77777777" w:rsidR="00FF12C3" w:rsidRDefault="003B12B0">
            <w:pPr>
              <w:pStyle w:val="Cuerpo"/>
              <w:spacing w:after="100"/>
            </w:pPr>
            <w:r>
              <w:rPr>
                <w:b/>
                <w:lang w:val="es-AR"/>
              </w:rPr>
              <w:t>Nada responde.</w:t>
            </w:r>
            <w:r>
              <w:rPr>
                <w:lang w:val="es-AR"/>
              </w:rPr>
              <w:t xml:space="preserve"> No está lento: está muerto. Y ojo con el detalle que más impresiona: </w:t>
            </w:r>
            <w:r>
              <w:rPr>
                <w:b/>
                <w:lang w:val="es-AR"/>
              </w:rPr>
              <w:t>los clics que hiciste no se perdieron.</w:t>
            </w:r>
            <w:r>
              <w:rPr>
                <w:lang w:val="es-AR"/>
              </w:rPr>
              <w:t xml:space="preserve"> Se encolaron, y cuando el bucle se libera se ejecutan todos juntos de golpe.</w:t>
            </w:r>
          </w:p>
          <w:p w14:paraId="37273946" w14:textId="77777777" w:rsidR="00FF12C3" w:rsidRDefault="003B12B0">
            <w:pPr>
              <w:pStyle w:val="Cuerpo"/>
              <w:spacing w:after="100"/>
            </w:pPr>
            <w:r>
              <w:rPr>
                <w:lang w:val="es-AR"/>
              </w:rPr>
              <w:t xml:space="preserve">Eso es lo que te va a pasar en el TPI si procesás una lista grande de pedidos sin cortar el trabajo: el usuario va a clickear tres veces creyendo que no anduvo, y después </w:t>
            </w:r>
            <w:r>
              <w:rPr>
                <w:b/>
                <w:lang w:val="es-AR"/>
              </w:rPr>
              <w:t>se van a disparar las tres</w:t>
            </w:r>
            <w:r>
              <w:rPr>
                <w:lang w:val="es-AR"/>
              </w:rPr>
              <w:t>.</w:t>
            </w:r>
          </w:p>
        </w:tc>
      </w:tr>
    </w:tbl>
    <w:p w14:paraId="30854575" w14:textId="77777777" w:rsidR="00FF12C3" w:rsidRDefault="003B12B0">
      <w:pPr>
        <w:pStyle w:val="Ttulo2"/>
      </w:pPr>
      <w:bookmarkStart w:id="56" w:name="_Toc239319876"/>
      <w:r>
        <w:rPr>
          <w:lang w:val="es-AR"/>
        </w:rPr>
        <w:lastRenderedPageBreak/>
        <w:t>3.10.3 — El mismo problema del otro lado del cable</w:t>
      </w:r>
      <w:bookmarkEnd w:id="56"/>
    </w:p>
    <w:p w14:paraId="03C679CA" w14:textId="77777777" w:rsidR="00FF12C3" w:rsidRDefault="003B12B0">
      <w:pPr>
        <w:pStyle w:val="Cuerpo"/>
      </w:pPr>
      <w:r>
        <w:rPr>
          <w:b/>
          <w:lang w:val="es-AR"/>
        </w:rPr>
        <w:t>La sección 1.4 del TPI</w:t>
      </w:r>
      <w:r>
        <w:rPr>
          <w:lang w:val="es-AR"/>
        </w:rPr>
        <w:t xml:space="preserve"> describe el modelo de ejecución asincrónico del backend, y </w:t>
      </w:r>
      <w:r>
        <w:rPr>
          <w:b/>
          <w:lang w:val="es-AR"/>
        </w:rPr>
        <w:t>la sección 5.5</w:t>
      </w:r>
      <w:r>
        <w:rPr>
          <w:lang w:val="es-AR"/>
        </w:rPr>
        <w:t xml:space="preserve"> exige que el cálculo del hash de contraseña con bcrypt salga del bucle de eventos mediante un hilo aparte. </w:t>
      </w:r>
      <w:r>
        <w:rPr>
          <w:b/>
          <w:lang w:val="es-AR"/>
        </w:rPr>
        <w:t>Es el mismo problema de esta sección.</w:t>
      </w:r>
    </w:p>
    <w:p w14:paraId="703AFD84" w14:textId="77777777" w:rsidR="00FF12C3" w:rsidRDefault="003B12B0">
      <w:pPr>
        <w:pStyle w:val="Cuerpo"/>
      </w:pPr>
      <w:r>
        <w:rPr>
          <w:lang w:val="es-AR"/>
        </w:rPr>
        <w:t xml:space="preserve">El servidor asincrónico también atiende sobre un bucle de eventos. Una operación que consume procesador sin ceder el control —y bcrypt </w:t>
      </w:r>
      <w:r>
        <w:rPr>
          <w:b/>
          <w:lang w:val="es-AR"/>
        </w:rPr>
        <w:t>está diseñado a propósito para consumir procesador</w:t>
      </w:r>
      <w:r>
        <w:rPr>
          <w:lang w:val="es-AR"/>
        </w:rPr>
        <w:t xml:space="preserve">— bloquea ese bucle, y </w:t>
      </w:r>
      <w:r>
        <w:rPr>
          <w:b/>
          <w:lang w:val="es-AR"/>
        </w:rPr>
        <w:t>ninguna otra petición se atiende</w:t>
      </w:r>
      <w:r>
        <w:rPr>
          <w:lang w:val="es-AR"/>
        </w:rPr>
        <w:t>: no sólo se demora quien inicia sesión, se demoran todos. Es el mismo bar con un solo empleado, pero los clientes son mil peticiones HTTP.</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173A4152" w14:textId="77777777">
        <w:tc>
          <w:tcPr>
            <w:tcW w:w="9016" w:type="dxa"/>
            <w:shd w:val="clear" w:color="EFEFEF" w:fill="EFEFEF"/>
          </w:tcPr>
          <w:p w14:paraId="221CA791" w14:textId="77777777" w:rsidR="00FF12C3" w:rsidRDefault="003B12B0">
            <w:pPr>
              <w:pStyle w:val="Cuerpo"/>
              <w:spacing w:after="100"/>
            </w:pPr>
            <w:r>
              <w:rPr>
                <w:b/>
                <w:color w:val="595959"/>
                <w:sz w:val="20"/>
                <w:lang w:val="es-AR"/>
              </w:rPr>
              <w:t>NOTA: dos capítulos por el precio de uno</w:t>
            </w:r>
          </w:p>
          <w:p w14:paraId="40552DD5" w14:textId="77777777" w:rsidR="00FF12C3" w:rsidRDefault="003B12B0">
            <w:pPr>
              <w:pStyle w:val="Cuerpo"/>
              <w:spacing w:after="100"/>
            </w:pPr>
            <w:r>
              <w:rPr>
                <w:lang w:val="es-AR"/>
              </w:rPr>
              <w:t xml:space="preserve">Quien entendió esta sección puede leer las secciones 1.4 y 5.5 del TPI </w:t>
            </w:r>
            <w:r>
              <w:rPr>
                <w:b/>
                <w:lang w:val="es-AR"/>
              </w:rPr>
              <w:t>sin ninguna explicación adicional</w:t>
            </w:r>
            <w:r>
              <w:rPr>
                <w:lang w:val="es-AR"/>
              </w:rPr>
              <w:t xml:space="preserve">. Cambia el lenguaje, cambia la máquina y cambia el lado del cable; </w:t>
            </w:r>
            <w:r>
              <w:rPr>
                <w:b/>
                <w:lang w:val="es-AR"/>
              </w:rPr>
              <w:t>el modelo es idéntico</w:t>
            </w:r>
            <w:r>
              <w:rPr>
                <w:lang w:val="es-AR"/>
              </w:rPr>
              <w:t>.</w:t>
            </w:r>
          </w:p>
          <w:p w14:paraId="1ECC1B26" w14:textId="77777777" w:rsidR="00FF12C3" w:rsidRDefault="003B12B0">
            <w:pPr>
              <w:pStyle w:val="Cuerpo"/>
              <w:spacing w:after="100"/>
            </w:pPr>
            <w:r>
              <w:rPr>
                <w:lang w:val="es-AR"/>
              </w:rPr>
              <w:t xml:space="preserve">Cuando dos problemas tienen la misma forma, la solución también: </w:t>
            </w:r>
            <w:r>
              <w:rPr>
                <w:b/>
                <w:lang w:val="es-AR"/>
              </w:rPr>
              <w:t>sacar el trabajo pesado del hilo que atiende</w:t>
            </w:r>
            <w:r>
              <w:rPr>
                <w:lang w:val="es-AR"/>
              </w:rPr>
              <w:t xml:space="preserve">. En el navegador, partirlo en fragmentos o mandarlo a un worker; en el servidor, un hilo aparte. Distintas herramientas, </w:t>
            </w:r>
            <w:r>
              <w:rPr>
                <w:b/>
                <w:lang w:val="es-AR"/>
              </w:rPr>
              <w:t>una sola idea</w:t>
            </w:r>
            <w:r>
              <w:rPr>
                <w:lang w:val="es-AR"/>
              </w:rPr>
              <w:t>.</w:t>
            </w:r>
          </w:p>
        </w:tc>
      </w:tr>
    </w:tbl>
    <w:p w14:paraId="30E8A954" w14:textId="77777777" w:rsidR="00FF12C3" w:rsidRDefault="003B12B0">
      <w:pPr>
        <w:pStyle w:val="Ttulodelcaptulo"/>
      </w:pPr>
      <w:bookmarkStart w:id="57" w:name="_Toc239319877"/>
      <w:r>
        <w:rPr>
          <w:lang w:val="es-AR"/>
        </w:rPr>
        <w:t>3.11 — Herramientas de diagnóstico</w:t>
      </w:r>
      <w:bookmarkEnd w:id="57"/>
    </w:p>
    <w:p w14:paraId="68B4BA61" w14:textId="77777777" w:rsidR="00FF12C3" w:rsidRDefault="003B12B0">
      <w:pPr>
        <w:pStyle w:val="Cuerpo"/>
      </w:pPr>
      <w:r>
        <w:rPr>
          <w:lang w:val="es-AR"/>
        </w:rPr>
        <w:t xml:space="preserve">A diferencia de CSS, </w:t>
      </w:r>
      <w:r>
        <w:rPr>
          <w:b/>
          <w:lang w:val="es-AR"/>
        </w:rPr>
        <w:t>JavaScript sí falla ruidosamente</w:t>
      </w:r>
      <w:r>
        <w:rPr>
          <w:lang w:val="es-AR"/>
        </w:rPr>
        <w:t xml:space="preserve">, y conviene aprovecharlo. La consola es el primer lugar donde mirar: el mensaje trae el tipo, la descripción y </w:t>
      </w:r>
      <w:r>
        <w:rPr>
          <w:b/>
          <w:lang w:val="es-AR"/>
        </w:rPr>
        <w:t>la traza de llamadas</w:t>
      </w:r>
      <w:r>
        <w:rPr>
          <w:lang w:val="es-AR"/>
        </w:rPr>
        <w:t>, que se lee de arriba hacia abajo, donde lo de arriba es lo último que se ejecutó — o sea, dónde explotó, no dónde está el problema.</w:t>
      </w:r>
    </w:p>
    <w:p w14:paraId="785F0449" w14:textId="77777777" w:rsidR="00FF12C3" w:rsidRDefault="003B12B0">
      <w:pPr>
        <w:pStyle w:val="Ttulo3"/>
      </w:pPr>
      <w:bookmarkStart w:id="58" w:name="_Toc239319878"/>
      <w:r>
        <w:rPr>
          <w:lang w:val="es-AR"/>
        </w:rPr>
        <w:t>Las herramientas, y cuándo usar cada una</w:t>
      </w:r>
      <w:bookmarkEnd w:id="58"/>
    </w:p>
    <w:tbl>
      <w:tblPr>
        <w:tblStyle w:val="Tablaconcuadrcula"/>
        <w:tblW w:w="0" w:type="auto"/>
        <w:tblLook w:val="04A0" w:firstRow="1" w:lastRow="0" w:firstColumn="1" w:lastColumn="0" w:noHBand="0" w:noVBand="1"/>
      </w:tblPr>
      <w:tblGrid>
        <w:gridCol w:w="3006"/>
        <w:gridCol w:w="3005"/>
        <w:gridCol w:w="3005"/>
      </w:tblGrid>
      <w:tr w:rsidR="00FF12C3" w14:paraId="56C981B1"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03457AF" w14:textId="77777777" w:rsidR="00FF12C3" w:rsidRDefault="003B12B0">
            <w:pPr>
              <w:pStyle w:val="Cuerpo"/>
              <w:spacing w:after="0"/>
            </w:pPr>
            <w:r>
              <w:rPr>
                <w:b/>
                <w:lang w:val="es-AR"/>
              </w:rPr>
              <w:t>Herramienta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314B575" w14:textId="77777777" w:rsidR="00FF12C3" w:rsidRDefault="003B12B0">
            <w:pPr>
              <w:pStyle w:val="Cuerpo"/>
              <w:spacing w:after="0"/>
            </w:pPr>
            <w:r>
              <w:rPr>
                <w:b/>
                <w:lang w:val="es-AR"/>
              </w:rPr>
              <w:t>Qué muestra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C821E18" w14:textId="77777777" w:rsidR="00FF12C3" w:rsidRDefault="003B12B0">
            <w:pPr>
              <w:pStyle w:val="Cuerpo"/>
              <w:spacing w:after="0"/>
            </w:pPr>
            <w:r>
              <w:rPr>
                <w:b/>
                <w:lang w:val="es-AR"/>
              </w:rPr>
              <w:t>Cuándo la usás</w:t>
            </w:r>
          </w:p>
        </w:tc>
      </w:tr>
      <w:tr w:rsidR="00FF12C3" w14:paraId="75A5021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B8150A0" w14:textId="77777777" w:rsidR="00FF12C3" w:rsidRDefault="003B12B0">
            <w:pPr>
              <w:pStyle w:val="Cuerpo"/>
              <w:spacing w:after="0"/>
            </w:pPr>
            <w:r>
              <w:rPr>
                <w:rStyle w:val="Cdigoenlnea"/>
                <w:b/>
                <w:lang w:val="es-AR"/>
              </w:rPr>
              <w:t>console.table()</w:t>
            </w:r>
          </w:p>
        </w:tc>
        <w:tc>
          <w:tcPr>
            <w:tcW w:w="3009" w:type="dxa"/>
            <w:tcBorders>
              <w:top w:val="single" w:sz="4" w:space="0" w:color="999999"/>
              <w:left w:val="single" w:sz="4" w:space="0" w:color="999999"/>
              <w:bottom w:val="single" w:sz="4" w:space="0" w:color="999999"/>
              <w:right w:val="single" w:sz="4" w:space="0" w:color="999999"/>
            </w:tcBorders>
          </w:tcPr>
          <w:p w14:paraId="7AFEBE1F" w14:textId="77777777" w:rsidR="00FF12C3" w:rsidRDefault="003B12B0">
            <w:pPr>
              <w:pStyle w:val="Cuerpo"/>
              <w:spacing w:after="0"/>
            </w:pPr>
            <w:r>
              <w:rPr>
                <w:lang w:val="es-AR"/>
              </w:rPr>
              <w:t xml:space="preserve">Un arreglo de objetos como </w:t>
            </w:r>
            <w:r>
              <w:rPr>
                <w:b/>
                <w:lang w:val="es-AR"/>
              </w:rPr>
              <w:t>tabla legible</w:t>
            </w:r>
          </w:p>
        </w:tc>
        <w:tc>
          <w:tcPr>
            <w:tcW w:w="3009" w:type="dxa"/>
            <w:tcBorders>
              <w:top w:val="single" w:sz="4" w:space="0" w:color="999999"/>
              <w:left w:val="single" w:sz="4" w:space="0" w:color="999999"/>
              <w:bottom w:val="single" w:sz="4" w:space="0" w:color="999999"/>
              <w:right w:val="single" w:sz="4" w:space="0" w:color="999999"/>
            </w:tcBorders>
          </w:tcPr>
          <w:p w14:paraId="19D0ADB7" w14:textId="77777777" w:rsidR="00FF12C3" w:rsidRDefault="003B12B0">
            <w:pPr>
              <w:pStyle w:val="Cuerpo"/>
              <w:spacing w:after="0"/>
            </w:pPr>
            <w:r>
              <w:rPr>
                <w:lang w:val="es-AR"/>
              </w:rPr>
              <w:t>Al mirar la respuesta de un endpoint de listado</w:t>
            </w:r>
          </w:p>
        </w:tc>
      </w:tr>
      <w:tr w:rsidR="00FF12C3" w14:paraId="45F4C4B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64E50E6" w14:textId="77777777" w:rsidR="00FF12C3" w:rsidRDefault="003B12B0">
            <w:pPr>
              <w:pStyle w:val="Cuerpo"/>
              <w:spacing w:after="0"/>
            </w:pPr>
            <w:r>
              <w:rPr>
                <w:rStyle w:val="Cdigoenlnea"/>
                <w:b/>
                <w:lang w:val="es-AR"/>
              </w:rPr>
              <w:t>console.dir()</w:t>
            </w:r>
          </w:p>
        </w:tc>
        <w:tc>
          <w:tcPr>
            <w:tcW w:w="3009" w:type="dxa"/>
            <w:tcBorders>
              <w:top w:val="single" w:sz="4" w:space="0" w:color="999999"/>
              <w:left w:val="single" w:sz="4" w:space="0" w:color="999999"/>
              <w:bottom w:val="single" w:sz="4" w:space="0" w:color="999999"/>
              <w:right w:val="single" w:sz="4" w:space="0" w:color="999999"/>
            </w:tcBorders>
          </w:tcPr>
          <w:p w14:paraId="15825CE7" w14:textId="77777777" w:rsidR="00FF12C3" w:rsidRDefault="003B12B0">
            <w:pPr>
              <w:pStyle w:val="Cuerpo"/>
              <w:spacing w:after="0"/>
            </w:pPr>
            <w:r>
              <w:rPr>
                <w:lang w:val="es-AR"/>
              </w:rPr>
              <w:t xml:space="preserve">Un elemento del DOM como </w:t>
            </w:r>
            <w:r>
              <w:rPr>
                <w:b/>
                <w:lang w:val="es-AR"/>
              </w:rPr>
              <w:t>objeto</w:t>
            </w:r>
            <w:r>
              <w:rPr>
                <w:lang w:val="es-AR"/>
              </w:rPr>
              <w:t>, no como marcado</w:t>
            </w:r>
          </w:p>
        </w:tc>
        <w:tc>
          <w:tcPr>
            <w:tcW w:w="3009" w:type="dxa"/>
            <w:tcBorders>
              <w:top w:val="single" w:sz="4" w:space="0" w:color="999999"/>
              <w:left w:val="single" w:sz="4" w:space="0" w:color="999999"/>
              <w:bottom w:val="single" w:sz="4" w:space="0" w:color="999999"/>
              <w:right w:val="single" w:sz="4" w:space="0" w:color="999999"/>
            </w:tcBorders>
          </w:tcPr>
          <w:p w14:paraId="4532B91F" w14:textId="77777777" w:rsidR="00FF12C3" w:rsidRDefault="003B12B0">
            <w:pPr>
              <w:pStyle w:val="Cuerpo"/>
              <w:spacing w:after="0"/>
            </w:pPr>
            <w:r>
              <w:rPr>
                <w:lang w:val="es-AR"/>
              </w:rPr>
              <w:t>Cuando querés las propiedades del nodo, no su HTML (Capítulo 4)</w:t>
            </w:r>
          </w:p>
        </w:tc>
      </w:tr>
      <w:tr w:rsidR="00FF12C3" w14:paraId="714C91F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A2C3E68" w14:textId="77777777" w:rsidR="00FF12C3" w:rsidRDefault="003B12B0">
            <w:pPr>
              <w:pStyle w:val="Cuerpo"/>
              <w:spacing w:after="0"/>
            </w:pPr>
            <w:r>
              <w:rPr>
                <w:rStyle w:val="Cdigoenlnea"/>
                <w:b/>
                <w:lang w:val="es-AR"/>
              </w:rPr>
              <w:t>console.time()</w:t>
            </w:r>
            <w:r>
              <w:rPr>
                <w:b/>
                <w:lang w:val="es-AR"/>
              </w:rPr>
              <w:t xml:space="preserve"> / </w:t>
            </w:r>
            <w:r>
              <w:rPr>
                <w:rStyle w:val="Cdigoenlnea"/>
                <w:b/>
                <w:lang w:val="es-AR"/>
              </w:rPr>
              <w:t>timeEnd()</w:t>
            </w:r>
          </w:p>
        </w:tc>
        <w:tc>
          <w:tcPr>
            <w:tcW w:w="3009" w:type="dxa"/>
            <w:tcBorders>
              <w:top w:val="single" w:sz="4" w:space="0" w:color="999999"/>
              <w:left w:val="single" w:sz="4" w:space="0" w:color="999999"/>
              <w:bottom w:val="single" w:sz="4" w:space="0" w:color="999999"/>
              <w:right w:val="single" w:sz="4" w:space="0" w:color="999999"/>
            </w:tcBorders>
          </w:tcPr>
          <w:p w14:paraId="6E62FB03" w14:textId="77777777" w:rsidR="00FF12C3" w:rsidRDefault="003B12B0">
            <w:pPr>
              <w:pStyle w:val="Cuerpo"/>
              <w:spacing w:after="0"/>
            </w:pPr>
            <w:r>
              <w:rPr>
                <w:lang w:val="es-AR"/>
              </w:rPr>
              <w:t>Cuánto tardó un fragmento</w:t>
            </w:r>
          </w:p>
        </w:tc>
        <w:tc>
          <w:tcPr>
            <w:tcW w:w="3009" w:type="dxa"/>
            <w:tcBorders>
              <w:top w:val="single" w:sz="4" w:space="0" w:color="999999"/>
              <w:left w:val="single" w:sz="4" w:space="0" w:color="999999"/>
              <w:bottom w:val="single" w:sz="4" w:space="0" w:color="999999"/>
              <w:right w:val="single" w:sz="4" w:space="0" w:color="999999"/>
            </w:tcBorders>
          </w:tcPr>
          <w:p w14:paraId="66449D1F" w14:textId="77777777" w:rsidR="00FF12C3" w:rsidRDefault="003B12B0">
            <w:pPr>
              <w:pStyle w:val="Cuerpo"/>
              <w:spacing w:after="0"/>
            </w:pPr>
            <w:r>
              <w:rPr>
                <w:lang w:val="es-AR"/>
              </w:rPr>
              <w:t>Medición barata antes del panel de rendimiento</w:t>
            </w:r>
          </w:p>
        </w:tc>
      </w:tr>
      <w:tr w:rsidR="00FF12C3" w14:paraId="324DC26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1898E0C" w14:textId="77777777" w:rsidR="00FF12C3" w:rsidRDefault="003B12B0">
            <w:pPr>
              <w:pStyle w:val="Cuerpo"/>
              <w:spacing w:after="0"/>
            </w:pPr>
            <w:r>
              <w:rPr>
                <w:b/>
                <w:lang w:val="es-AR"/>
              </w:rPr>
              <w:lastRenderedPageBreak/>
              <w:t>El depurador</w:t>
            </w:r>
          </w:p>
        </w:tc>
        <w:tc>
          <w:tcPr>
            <w:tcW w:w="3009" w:type="dxa"/>
            <w:tcBorders>
              <w:top w:val="single" w:sz="4" w:space="0" w:color="999999"/>
              <w:left w:val="single" w:sz="4" w:space="0" w:color="999999"/>
              <w:bottom w:val="single" w:sz="4" w:space="0" w:color="999999"/>
              <w:right w:val="single" w:sz="4" w:space="0" w:color="999999"/>
            </w:tcBorders>
          </w:tcPr>
          <w:p w14:paraId="351B3502" w14:textId="77777777" w:rsidR="00FF12C3" w:rsidRDefault="003B12B0">
            <w:pPr>
              <w:pStyle w:val="Cuerpo"/>
              <w:spacing w:after="0"/>
            </w:pPr>
            <w:r>
              <w:rPr>
                <w:b/>
                <w:lang w:val="es-AR"/>
              </w:rPr>
              <w:t>Todo el estado en un momento</w:t>
            </w:r>
            <w:r>
              <w:rPr>
                <w:lang w:val="es-AR"/>
              </w:rPr>
              <w:t>: cada variable, la cadena de ámbitos —con las clausuras de la sección 3.6.3— y la pila completa</w:t>
            </w:r>
          </w:p>
        </w:tc>
        <w:tc>
          <w:tcPr>
            <w:tcW w:w="3009" w:type="dxa"/>
            <w:tcBorders>
              <w:top w:val="single" w:sz="4" w:space="0" w:color="999999"/>
              <w:left w:val="single" w:sz="4" w:space="0" w:color="999999"/>
              <w:bottom w:val="single" w:sz="4" w:space="0" w:color="999999"/>
              <w:right w:val="single" w:sz="4" w:space="0" w:color="999999"/>
            </w:tcBorders>
          </w:tcPr>
          <w:p w14:paraId="6FCD4E9D" w14:textId="77777777" w:rsidR="00FF12C3" w:rsidRDefault="003B12B0">
            <w:pPr>
              <w:pStyle w:val="Cuerpo"/>
              <w:spacing w:after="0"/>
            </w:pPr>
            <w:r>
              <w:rPr>
                <w:lang w:val="es-AR"/>
              </w:rPr>
              <w:t>Siempre que el bug no sea evidente</w:t>
            </w:r>
          </w:p>
        </w:tc>
      </w:tr>
      <w:tr w:rsidR="00FF12C3" w14:paraId="42689A9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C282D34" w14:textId="77777777" w:rsidR="00FF12C3" w:rsidRDefault="003B12B0">
            <w:pPr>
              <w:pStyle w:val="Cuerpo"/>
              <w:spacing w:after="0"/>
            </w:pPr>
            <w:r>
              <w:rPr>
                <w:b/>
                <w:lang w:val="es-AR"/>
              </w:rPr>
              <w:t>El panel de rendimiento</w:t>
            </w:r>
          </w:p>
        </w:tc>
        <w:tc>
          <w:tcPr>
            <w:tcW w:w="3009" w:type="dxa"/>
            <w:tcBorders>
              <w:top w:val="single" w:sz="4" w:space="0" w:color="999999"/>
              <w:left w:val="single" w:sz="4" w:space="0" w:color="999999"/>
              <w:bottom w:val="single" w:sz="4" w:space="0" w:color="999999"/>
              <w:right w:val="single" w:sz="4" w:space="0" w:color="999999"/>
            </w:tcBorders>
          </w:tcPr>
          <w:p w14:paraId="5C5B15C8" w14:textId="77777777" w:rsidR="00FF12C3" w:rsidRDefault="003B12B0">
            <w:pPr>
              <w:pStyle w:val="Cuerpo"/>
              <w:spacing w:after="0"/>
            </w:pPr>
            <w:r>
              <w:rPr>
                <w:lang w:val="es-AR"/>
              </w:rPr>
              <w:t xml:space="preserve">El hilo principal grabado, con las </w:t>
            </w:r>
            <w:r>
              <w:rPr>
                <w:b/>
                <w:lang w:val="es-AR"/>
              </w:rPr>
              <w:t>tareas largas</w:t>
            </w:r>
            <w:r>
              <w:rPr>
                <w:lang w:val="es-AR"/>
              </w:rPr>
              <w:t xml:space="preserve"> marcadas: las que superan los 50 ms (sección 3.10.2)</w:t>
            </w:r>
          </w:p>
        </w:tc>
        <w:tc>
          <w:tcPr>
            <w:tcW w:w="3009" w:type="dxa"/>
            <w:tcBorders>
              <w:top w:val="single" w:sz="4" w:space="0" w:color="999999"/>
              <w:left w:val="single" w:sz="4" w:space="0" w:color="999999"/>
              <w:bottom w:val="single" w:sz="4" w:space="0" w:color="999999"/>
              <w:right w:val="single" w:sz="4" w:space="0" w:color="999999"/>
            </w:tcBorders>
          </w:tcPr>
          <w:p w14:paraId="2D5F7718" w14:textId="77777777" w:rsidR="00FF12C3" w:rsidRDefault="003B12B0">
            <w:pPr>
              <w:pStyle w:val="Cuerpo"/>
              <w:spacing w:after="0"/>
            </w:pPr>
            <w:r>
              <w:rPr>
                <w:lang w:val="es-AR"/>
              </w:rPr>
              <w:t xml:space="preserve">Cuando necesitás saber </w:t>
            </w:r>
            <w:r>
              <w:rPr>
                <w:b/>
                <w:lang w:val="es-AR"/>
              </w:rPr>
              <w:t>qué función concreta</w:t>
            </w:r>
            <w:r>
              <w:rPr>
                <w:lang w:val="es-AR"/>
              </w:rPr>
              <w:t xml:space="preserve"> congela la interfaz</w:t>
            </w:r>
          </w:p>
        </w:tc>
      </w:tr>
    </w:tbl>
    <w:p w14:paraId="41FFD957" w14:textId="77777777" w:rsidR="00FF12C3" w:rsidRDefault="003B12B0">
      <w:pPr>
        <w:pStyle w:val="Cuerpo"/>
      </w:pPr>
      <w:r>
        <w:rPr>
          <w:lang w:val="es-AR"/>
        </w:rPr>
        <w:t xml:space="preserve">Los puntos de interrupción </w:t>
      </w:r>
      <w:r>
        <w:rPr>
          <w:b/>
          <w:lang w:val="es-AR"/>
        </w:rPr>
        <w:t>condicionales</w:t>
      </w:r>
      <w:r>
        <w:rPr>
          <w:lang w:val="es-AR"/>
        </w:rPr>
        <w:t xml:space="preserve"> merecen mención aparte: sólo detienen la ejecución cuando se cumple una expresión que escribís vos. Son útiles dentro de un bucle largo, donde parar en cada vuelta es inservible y parar en la del pedido que falla es justo lo que necesitás.</w:t>
      </w:r>
    </w:p>
    <w:tbl>
      <w:tblPr>
        <w:tblStyle w:val="Tablaconcuadrcula"/>
        <w:tblW w:w="9020" w:type="dxa"/>
        <w:tblLook w:val="04A0" w:firstRow="1" w:lastRow="0" w:firstColumn="1" w:lastColumn="0" w:noHBand="0" w:noVBand="1"/>
      </w:tblPr>
      <w:tblGrid>
        <w:gridCol w:w="9020"/>
      </w:tblGrid>
      <w:tr w:rsidR="00FF12C3" w14:paraId="70DB870F"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0F41BED1" w14:textId="77777777" w:rsidR="00FF12C3" w:rsidRDefault="003B12B0">
            <w:pPr>
              <w:pStyle w:val="Cuerpo"/>
              <w:spacing w:after="40"/>
              <w:jc w:val="center"/>
            </w:pPr>
            <w:r>
              <w:rPr>
                <w:b/>
                <w:color w:val="909497"/>
                <w:sz w:val="18"/>
                <w:lang w:val="es-AR"/>
              </w:rPr>
              <w:t>FIGURA 3.6</w:t>
            </w:r>
          </w:p>
          <w:p w14:paraId="68421417" w14:textId="77777777" w:rsidR="00FF12C3" w:rsidRDefault="003B12B0">
            <w:pPr>
              <w:pStyle w:val="Cuerpo"/>
              <w:spacing w:after="40"/>
              <w:jc w:val="center"/>
            </w:pPr>
            <w:r>
              <w:rPr>
                <w:i/>
                <w:color w:val="909497"/>
                <w:sz w:val="18"/>
                <w:lang w:val="es-AR"/>
              </w:rPr>
              <w:t>captura</w:t>
            </w:r>
          </w:p>
          <w:p w14:paraId="4A09B116" w14:textId="77777777" w:rsidR="00FF12C3" w:rsidRDefault="003B12B0">
            <w:pPr>
              <w:pStyle w:val="Cuerpo"/>
              <w:spacing w:after="40"/>
              <w:jc w:val="center"/>
            </w:pPr>
            <w:r>
              <w:rPr>
                <w:i/>
                <w:color w:val="909497"/>
                <w:sz w:val="18"/>
                <w:lang w:val="es-AR"/>
              </w:rPr>
              <w:t xml:space="preserve">Captura del depurador en un punto de interrupción </w:t>
            </w:r>
            <w:r>
              <w:rPr>
                <w:b/>
                <w:i/>
                <w:color w:val="909497"/>
                <w:sz w:val="18"/>
                <w:lang w:val="es-AR"/>
              </w:rPr>
              <w:t>dentro de una clausura</w:t>
            </w:r>
            <w:r>
              <w:rPr>
                <w:i/>
                <w:color w:val="909497"/>
                <w:sz w:val="18"/>
                <w:lang w:val="es-AR"/>
              </w:rPr>
              <w:t>, con el panel de ámbitos mostrando la variable capturada y la pila de llamadas. Es la evidencia visual de la sección 3.6.3</w:t>
            </w:r>
          </w:p>
        </w:tc>
      </w:tr>
    </w:tbl>
    <w:p w14:paraId="30D94422" w14:textId="77777777" w:rsidR="00FF12C3" w:rsidRDefault="003B12B0">
      <w:pPr>
        <w:pStyle w:val="Epgrafe"/>
      </w:pPr>
      <w:r>
        <w:rPr>
          <w:lang w:val="es-AR"/>
        </w:rPr>
        <w:t>Figura 3.6. El depurador detenido</w:t>
      </w:r>
    </w:p>
    <w:tbl>
      <w:tblPr>
        <w:tblStyle w:val="Tablaconcuadrcula"/>
        <w:tblW w:w="9020" w:type="dxa"/>
        <w:tblLook w:val="04A0" w:firstRow="1" w:lastRow="0" w:firstColumn="1" w:lastColumn="0" w:noHBand="0" w:noVBand="1"/>
      </w:tblPr>
      <w:tblGrid>
        <w:gridCol w:w="9020"/>
      </w:tblGrid>
      <w:tr w:rsidR="00FF12C3" w14:paraId="7E7A40EE"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1A17A598" w14:textId="77777777" w:rsidR="00FF12C3" w:rsidRDefault="003B12B0">
            <w:pPr>
              <w:pStyle w:val="Cuerpo"/>
              <w:spacing w:after="40"/>
              <w:jc w:val="center"/>
            </w:pPr>
            <w:r>
              <w:rPr>
                <w:b/>
                <w:color w:val="909497"/>
                <w:sz w:val="18"/>
                <w:lang w:val="es-AR"/>
              </w:rPr>
              <w:t>FIGURA 3.7</w:t>
            </w:r>
          </w:p>
          <w:p w14:paraId="18387883" w14:textId="77777777" w:rsidR="00FF12C3" w:rsidRDefault="003B12B0">
            <w:pPr>
              <w:pStyle w:val="Cuerpo"/>
              <w:spacing w:after="40"/>
              <w:jc w:val="center"/>
            </w:pPr>
            <w:r>
              <w:rPr>
                <w:i/>
                <w:color w:val="909497"/>
                <w:sz w:val="18"/>
                <w:lang w:val="es-AR"/>
              </w:rPr>
              <w:t>captura</w:t>
            </w:r>
          </w:p>
          <w:p w14:paraId="4973E739" w14:textId="77777777" w:rsidR="00FF12C3" w:rsidRDefault="003B12B0">
            <w:pPr>
              <w:pStyle w:val="Cuerpo"/>
              <w:spacing w:after="40"/>
              <w:jc w:val="center"/>
            </w:pPr>
            <w:r>
              <w:rPr>
                <w:i/>
                <w:color w:val="909497"/>
                <w:sz w:val="18"/>
                <w:lang w:val="es-AR"/>
              </w:rPr>
              <w:t>Captura del panel de rendimiento con una tarea larga marcada en rojo, mostrando el bloqueo del hilo principal descrito en la sección 3.10.1</w:t>
            </w:r>
          </w:p>
        </w:tc>
      </w:tr>
    </w:tbl>
    <w:p w14:paraId="3319F8C0" w14:textId="77777777" w:rsidR="00FF12C3" w:rsidRDefault="003B12B0">
      <w:pPr>
        <w:pStyle w:val="Epgrafe"/>
      </w:pPr>
      <w:r>
        <w:rPr>
          <w:lang w:val="es-AR"/>
        </w:rPr>
        <w:t>Figura 3.7. Una tarea larga bloqueando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0FF7E60B" w14:textId="77777777">
        <w:tc>
          <w:tcPr>
            <w:tcW w:w="9016" w:type="dxa"/>
            <w:shd w:val="clear" w:color="FDECEA" w:fill="FDECEA"/>
          </w:tcPr>
          <w:p w14:paraId="0668B532" w14:textId="77777777" w:rsidR="00FF12C3" w:rsidRDefault="003B12B0">
            <w:pPr>
              <w:pStyle w:val="Cuerpo"/>
              <w:spacing w:after="100"/>
            </w:pPr>
            <w:r>
              <w:rPr>
                <w:b/>
                <w:color w:val="C00000"/>
                <w:sz w:val="20"/>
                <w:lang w:val="es-AR"/>
              </w:rPr>
              <w:t>OJO ACÁ: si depurás con `console.log`, estás perdiendo tiempo</w:t>
            </w:r>
          </w:p>
          <w:p w14:paraId="79FBF1AA" w14:textId="77777777" w:rsidR="00FF12C3" w:rsidRDefault="003B12B0">
            <w:pPr>
              <w:pStyle w:val="Cuerpo"/>
              <w:spacing w:after="100"/>
            </w:pPr>
            <w:r>
              <w:rPr>
                <w:lang w:val="es-AR"/>
              </w:rPr>
              <w:lastRenderedPageBreak/>
              <w:t xml:space="preserve">Un </w:t>
            </w:r>
            <w:r>
              <w:rPr>
                <w:rStyle w:val="Cdigoenlnea"/>
                <w:lang w:val="es-AR"/>
              </w:rPr>
              <w:t>log</w:t>
            </w:r>
            <w:r>
              <w:rPr>
                <w:lang w:val="es-AR"/>
              </w:rPr>
              <w:t xml:space="preserve"> te muestra </w:t>
            </w:r>
            <w:r>
              <w:rPr>
                <w:b/>
                <w:lang w:val="es-AR"/>
              </w:rPr>
              <w:t>un valor en un momento</w:t>
            </w:r>
            <w:r>
              <w:rPr>
                <w:lang w:val="es-AR"/>
              </w:rPr>
              <w:t xml:space="preserve">, y si no era el que pensabas agregás otro, y otro, y recargás diez veces. </w:t>
            </w:r>
            <w:r>
              <w:rPr>
                <w:b/>
                <w:lang w:val="es-AR"/>
              </w:rPr>
              <w:t>Un punto de interrupción te muestra todo el estado</w:t>
            </w:r>
            <w:r>
              <w:rPr>
                <w:lang w:val="es-AR"/>
              </w:rPr>
              <w:t>: todas las variables, toda la cadena de ámbitos, toda la pila de llamadas, y podés avanzar paso a paso.</w:t>
            </w:r>
          </w:p>
          <w:p w14:paraId="5172F0EE" w14:textId="77777777" w:rsidR="00FF12C3" w:rsidRDefault="003B12B0">
            <w:pPr>
              <w:pStyle w:val="Cuerpo"/>
              <w:spacing w:after="100"/>
            </w:pPr>
            <w:r>
              <w:rPr>
                <w:lang w:val="es-AR"/>
              </w:rPr>
              <w:t xml:space="preserve">Hay un detalle que casi nadie usa y vale oro: cuando el depurador está detenido, </w:t>
            </w:r>
            <w:r>
              <w:rPr>
                <w:b/>
                <w:lang w:val="es-AR"/>
              </w:rPr>
              <w:t>la consola ejecuta en ese contexto</w:t>
            </w:r>
            <w:r>
              <w:rPr>
                <w:lang w:val="es-AR"/>
              </w:rPr>
              <w:t>. Podés ver el valor de una variable local, o probar una expresión antes de escribirla en el código.</w:t>
            </w:r>
          </w:p>
          <w:p w14:paraId="4191C323" w14:textId="77777777" w:rsidR="00FF12C3" w:rsidRDefault="003B12B0">
            <w:pPr>
              <w:pStyle w:val="Cuerpo"/>
              <w:spacing w:after="100"/>
            </w:pPr>
            <w:r>
              <w:rPr>
                <w:lang w:val="es-AR"/>
              </w:rPr>
              <w:t xml:space="preserve">Dedicale veinte minutos: </w:t>
            </w:r>
            <w:r>
              <w:rPr>
                <w:b/>
                <w:lang w:val="es-AR"/>
              </w:rPr>
              <w:t>es la mejor inversión de tiempo de todo el módulo</w:t>
            </w:r>
            <w:r>
              <w:rPr>
                <w:lang w:val="es-AR"/>
              </w:rPr>
              <w:t>, y te sirve en cualquier lenguaje.</w:t>
            </w:r>
          </w:p>
        </w:tc>
      </w:tr>
    </w:tbl>
    <w:p w14:paraId="3440DCAF" w14:textId="77777777" w:rsidR="00FF12C3" w:rsidRDefault="003B12B0">
      <w:pPr>
        <w:pStyle w:val="Ttulodelcaptulo"/>
      </w:pPr>
      <w:bookmarkStart w:id="59" w:name="_Toc239319879"/>
      <w:r>
        <w:rPr>
          <w:lang w:val="es-AR"/>
        </w:rPr>
        <w:lastRenderedPageBreak/>
        <w:t>3.12 — Seguridad y evolución</w:t>
      </w:r>
      <w:bookmarkEnd w:id="59"/>
    </w:p>
    <w:p w14:paraId="375EF141" w14:textId="77777777" w:rsidR="00FF12C3" w:rsidRDefault="003B12B0">
      <w:pPr>
        <w:pStyle w:val="Cuerpo"/>
      </w:pPr>
      <w:r>
        <w:rPr>
          <w:lang w:val="es-AR"/>
        </w:rPr>
        <w:t xml:space="preserve">El </w:t>
      </w:r>
      <w:r>
        <w:rPr>
          <w:b/>
          <w:lang w:val="es-AR"/>
        </w:rPr>
        <w:t>modo estricto</w:t>
      </w:r>
      <w:r>
        <w:rPr>
          <w:lang w:val="es-AR"/>
        </w:rPr>
        <w:t xml:space="preserve">, incorporado en ES5, desactiva comportamientos heredados peligrosos: convierte en error asignar a una variable no declarada —que sin él creaba una global en silencio—, prohíbe duplicar parámetros y hace que </w:t>
      </w:r>
      <w:r>
        <w:rPr>
          <w:rStyle w:val="Cdigoenlnea"/>
          <w:lang w:val="es-AR"/>
        </w:rPr>
        <w:t>this</w:t>
      </w:r>
      <w:r>
        <w:rPr>
          <w:lang w:val="es-AR"/>
        </w:rPr>
        <w:t xml:space="preserve"> sea </w:t>
      </w:r>
      <w:r>
        <w:rPr>
          <w:rStyle w:val="Cdigoenlnea"/>
          <w:lang w:val="es-AR"/>
        </w:rPr>
        <w:t>undefined</w:t>
      </w:r>
      <w:r>
        <w:rPr>
          <w:lang w:val="es-AR"/>
        </w:rPr>
        <w:t xml:space="preserve"> en una función suelta en vez de apuntar al objeto global, que es lo que hace fallar visiblemente el ejemplo de la sección 3.7.2. </w:t>
      </w:r>
      <w:r>
        <w:rPr>
          <w:b/>
          <w:lang w:val="es-AR"/>
        </w:rPr>
        <w:t>Los módulos son estrictos siempre</w:t>
      </w:r>
      <w:r>
        <w:rPr>
          <w:lang w:val="es-AR"/>
        </w:rPr>
        <w:t xml:space="preserve">, así que </w:t>
      </w:r>
      <w:r>
        <w:rPr>
          <w:b/>
          <w:lang w:val="es-AR"/>
        </w:rPr>
        <w:t>todo el TPI lo es</w:t>
      </w:r>
      <w:r>
        <w:rPr>
          <w:lang w:val="es-AR"/>
        </w:rPr>
        <w:t>.</w:t>
      </w:r>
    </w:p>
    <w:p w14:paraId="505A0F9F" w14:textId="77777777" w:rsidR="00FF12C3" w:rsidRDefault="003B12B0">
      <w:pPr>
        <w:pStyle w:val="Ttulo3"/>
      </w:pPr>
      <w:bookmarkStart w:id="60" w:name="_Toc239319880"/>
      <w:r>
        <w:rPr>
          <w:lang w:val="es-AR"/>
        </w:rPr>
        <w:t>Tres riesgos concretos</w:t>
      </w:r>
      <w:bookmarkEnd w:id="60"/>
    </w:p>
    <w:tbl>
      <w:tblPr>
        <w:tblStyle w:val="Tablaconcuadrcula"/>
        <w:tblW w:w="0" w:type="auto"/>
        <w:tblLook w:val="04A0" w:firstRow="1" w:lastRow="0" w:firstColumn="1" w:lastColumn="0" w:noHBand="0" w:noVBand="1"/>
      </w:tblPr>
      <w:tblGrid>
        <w:gridCol w:w="3007"/>
        <w:gridCol w:w="3005"/>
        <w:gridCol w:w="3004"/>
      </w:tblGrid>
      <w:tr w:rsidR="00FF12C3" w14:paraId="746CDCD1"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A162BC4" w14:textId="77777777" w:rsidR="00FF12C3" w:rsidRDefault="003B12B0">
            <w:pPr>
              <w:pStyle w:val="Cuerpo"/>
              <w:spacing w:after="0"/>
            </w:pPr>
            <w:r>
              <w:rPr>
                <w:b/>
                <w:lang w:val="es-AR"/>
              </w:rPr>
              <w:t>El riesgo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F99D259" w14:textId="77777777" w:rsidR="00FF12C3" w:rsidRDefault="003B12B0">
            <w:pPr>
              <w:pStyle w:val="Cuerpo"/>
              <w:spacing w:after="0"/>
            </w:pPr>
            <w:r>
              <w:rPr>
                <w:b/>
                <w:lang w:val="es-AR"/>
              </w:rPr>
              <w:t>Cómo se explota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B27797F" w14:textId="77777777" w:rsidR="00FF12C3" w:rsidRDefault="003B12B0">
            <w:pPr>
              <w:pStyle w:val="Cuerpo"/>
              <w:spacing w:after="0"/>
            </w:pPr>
            <w:r>
              <w:rPr>
                <w:b/>
                <w:lang w:val="es-AR"/>
              </w:rPr>
              <w:t>La defensa</w:t>
            </w:r>
          </w:p>
        </w:tc>
      </w:tr>
      <w:tr w:rsidR="00FF12C3" w14:paraId="48F005B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F603C68" w14:textId="77777777" w:rsidR="00FF12C3" w:rsidRDefault="003B12B0">
            <w:pPr>
              <w:pStyle w:val="Cuerpo"/>
              <w:spacing w:after="0"/>
            </w:pPr>
            <w:r>
              <w:rPr>
                <w:b/>
                <w:lang w:val="es-AR"/>
              </w:rPr>
              <w:t>Ejecución de texto como código.</w:t>
            </w:r>
            <w:r>
              <w:rPr>
                <w:lang w:val="es-AR"/>
              </w:rPr>
              <w:t xml:space="preserve"> </w:t>
            </w:r>
            <w:r>
              <w:rPr>
                <w:rStyle w:val="Cdigoenlnea"/>
                <w:lang w:val="es-AR"/>
              </w:rPr>
              <w:t>eval()</w:t>
            </w:r>
            <w:r>
              <w:rPr>
                <w:lang w:val="es-AR"/>
              </w:rPr>
              <w:t xml:space="preserve"> y el constructor </w:t>
            </w:r>
            <w:r>
              <w:rPr>
                <w:rStyle w:val="Cdigoenlnea"/>
                <w:lang w:val="es-AR"/>
              </w:rPr>
              <w:t>Function</w:t>
            </w:r>
            <w:r>
              <w:rPr>
                <w:lang w:val="es-AR"/>
              </w:rPr>
              <w:t xml:space="preserve"> ejecutan una cadena como código</w:t>
            </w:r>
          </w:p>
        </w:tc>
        <w:tc>
          <w:tcPr>
            <w:tcW w:w="3009" w:type="dxa"/>
            <w:tcBorders>
              <w:top w:val="single" w:sz="4" w:space="0" w:color="999999"/>
              <w:left w:val="single" w:sz="4" w:space="0" w:color="999999"/>
              <w:bottom w:val="single" w:sz="4" w:space="0" w:color="999999"/>
              <w:right w:val="single" w:sz="4" w:space="0" w:color="999999"/>
            </w:tcBorders>
          </w:tcPr>
          <w:p w14:paraId="79FA2CA2" w14:textId="77777777" w:rsidR="00FF12C3" w:rsidRDefault="003B12B0">
            <w:pPr>
              <w:pStyle w:val="Cuerpo"/>
              <w:spacing w:after="0"/>
            </w:pPr>
            <w:r>
              <w:rPr>
                <w:lang w:val="es-AR"/>
              </w:rPr>
              <w:t xml:space="preserve">Si la cadena trae algo del usuario, </w:t>
            </w:r>
            <w:r>
              <w:rPr>
                <w:b/>
                <w:lang w:val="es-AR"/>
              </w:rPr>
              <w:t>el usuario ejecuta código en tu página</w:t>
            </w:r>
          </w:p>
        </w:tc>
        <w:tc>
          <w:tcPr>
            <w:tcW w:w="3009" w:type="dxa"/>
            <w:tcBorders>
              <w:top w:val="single" w:sz="4" w:space="0" w:color="999999"/>
              <w:left w:val="single" w:sz="4" w:space="0" w:color="999999"/>
              <w:bottom w:val="single" w:sz="4" w:space="0" w:color="999999"/>
              <w:right w:val="single" w:sz="4" w:space="0" w:color="999999"/>
            </w:tcBorders>
          </w:tcPr>
          <w:p w14:paraId="0D8F2E4D" w14:textId="77777777" w:rsidR="00FF12C3" w:rsidRDefault="003B12B0">
            <w:pPr>
              <w:pStyle w:val="Cuerpo"/>
              <w:spacing w:after="0"/>
            </w:pPr>
            <w:r>
              <w:rPr>
                <w:b/>
                <w:lang w:val="es-AR"/>
              </w:rPr>
              <w:t>No hay uso legítimo</w:t>
            </w:r>
            <w:r>
              <w:rPr>
                <w:lang w:val="es-AR"/>
              </w:rPr>
              <w:t xml:space="preserve"> acá, y el </w:t>
            </w:r>
            <w:r>
              <w:rPr>
                <w:rStyle w:val="Cdigoenlnea"/>
                <w:lang w:val="es-AR"/>
              </w:rPr>
              <w:t>Content-Security-Policy</w:t>
            </w:r>
            <w:r>
              <w:rPr>
                <w:lang w:val="es-AR"/>
              </w:rPr>
              <w:t xml:space="preserve"> de la sección 16.5 del TPI los bloquea</w:t>
            </w:r>
          </w:p>
        </w:tc>
      </w:tr>
      <w:tr w:rsidR="00FF12C3" w14:paraId="785A9A9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B18B4E5" w14:textId="77777777" w:rsidR="00FF12C3" w:rsidRDefault="003B12B0">
            <w:pPr>
              <w:pStyle w:val="Cuerpo"/>
              <w:spacing w:after="0"/>
            </w:pPr>
            <w:r>
              <w:rPr>
                <w:b/>
                <w:lang w:val="es-AR"/>
              </w:rPr>
              <w:t>Contaminación de prototipos.</w:t>
            </w:r>
            <w:r>
              <w:rPr>
                <w:lang w:val="es-AR"/>
              </w:rPr>
              <w:t xml:space="preserve"> Todo objeto hereda de </w:t>
            </w:r>
            <w:r>
              <w:rPr>
                <w:rStyle w:val="Cdigoenlnea"/>
                <w:lang w:val="es-AR"/>
              </w:rPr>
              <w:t>Object.prototype</w:t>
            </w:r>
            <w:r>
              <w:rPr>
                <w:lang w:val="es-AR"/>
              </w:rPr>
              <w:t xml:space="preserve">: modificarlo </w:t>
            </w:r>
            <w:r>
              <w:rPr>
                <w:b/>
                <w:lang w:val="es-AR"/>
              </w:rPr>
              <w:t>afecta a todo el programa</w:t>
            </w:r>
          </w:p>
        </w:tc>
        <w:tc>
          <w:tcPr>
            <w:tcW w:w="3009" w:type="dxa"/>
            <w:tcBorders>
              <w:top w:val="single" w:sz="4" w:space="0" w:color="999999"/>
              <w:left w:val="single" w:sz="4" w:space="0" w:color="999999"/>
              <w:bottom w:val="single" w:sz="4" w:space="0" w:color="999999"/>
              <w:right w:val="single" w:sz="4" w:space="0" w:color="999999"/>
            </w:tcBorders>
          </w:tcPr>
          <w:p w14:paraId="3DE0867D" w14:textId="77777777" w:rsidR="00FF12C3" w:rsidRDefault="003B12B0">
            <w:pPr>
              <w:pStyle w:val="Cuerpo"/>
              <w:spacing w:after="0"/>
            </w:pPr>
            <w:r>
              <w:rPr>
                <w:lang w:val="es-AR"/>
              </w:rPr>
              <w:t xml:space="preserve">Un JSON con clave </w:t>
            </w:r>
            <w:r>
              <w:rPr>
                <w:rStyle w:val="Cdigoenlnea"/>
                <w:lang w:val="es-AR"/>
              </w:rPr>
              <w:t>__proto__</w:t>
            </w:r>
            <w:r>
              <w:rPr>
                <w:lang w:val="es-AR"/>
              </w:rPr>
              <w:t xml:space="preserve"> mandado a una función que fusiona objetos sin filtrar</w:t>
            </w:r>
          </w:p>
        </w:tc>
        <w:tc>
          <w:tcPr>
            <w:tcW w:w="3009" w:type="dxa"/>
            <w:tcBorders>
              <w:top w:val="single" w:sz="4" w:space="0" w:color="999999"/>
              <w:left w:val="single" w:sz="4" w:space="0" w:color="999999"/>
              <w:bottom w:val="single" w:sz="4" w:space="0" w:color="999999"/>
              <w:right w:val="single" w:sz="4" w:space="0" w:color="999999"/>
            </w:tcBorders>
          </w:tcPr>
          <w:p w14:paraId="69944652" w14:textId="77777777" w:rsidR="00FF12C3" w:rsidRDefault="003B12B0">
            <w:pPr>
              <w:pStyle w:val="Cuerpo"/>
              <w:spacing w:after="0"/>
            </w:pPr>
            <w:r>
              <w:rPr>
                <w:b/>
                <w:lang w:val="es-AR"/>
              </w:rPr>
              <w:t>No fusionar datos externos sin validarlos</w:t>
            </w:r>
            <w:r>
              <w:rPr>
                <w:lang w:val="es-AR"/>
              </w:rPr>
              <w:t>: los esquemas de la sección 7 del TPI</w:t>
            </w:r>
          </w:p>
        </w:tc>
      </w:tr>
      <w:tr w:rsidR="00FF12C3" w14:paraId="676EC23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6EA8FA4" w14:textId="77777777" w:rsidR="00FF12C3" w:rsidRDefault="003B12B0">
            <w:pPr>
              <w:pStyle w:val="Cuerpo"/>
              <w:spacing w:after="0"/>
            </w:pPr>
            <w:r>
              <w:rPr>
                <w:b/>
                <w:lang w:val="es-AR"/>
              </w:rPr>
              <w:t>Datos sensibles en el cliente.</w:t>
            </w:r>
            <w:r>
              <w:rPr>
                <w:lang w:val="es-AR"/>
              </w:rPr>
              <w:t xml:space="preserve"> Lo que llega al navegador es </w:t>
            </w:r>
            <w:r>
              <w:rPr>
                <w:b/>
                <w:lang w:val="es-AR"/>
              </w:rPr>
              <w:t>visible y modificable</w:t>
            </w:r>
          </w:p>
        </w:tc>
        <w:tc>
          <w:tcPr>
            <w:tcW w:w="3009" w:type="dxa"/>
            <w:tcBorders>
              <w:top w:val="single" w:sz="4" w:space="0" w:color="999999"/>
              <w:left w:val="single" w:sz="4" w:space="0" w:color="999999"/>
              <w:bottom w:val="single" w:sz="4" w:space="0" w:color="999999"/>
              <w:right w:val="single" w:sz="4" w:space="0" w:color="999999"/>
            </w:tcBorders>
          </w:tcPr>
          <w:p w14:paraId="2F956451" w14:textId="77777777" w:rsidR="00FF12C3" w:rsidRDefault="003B12B0">
            <w:pPr>
              <w:pStyle w:val="Cuerpo"/>
              <w:spacing w:after="0"/>
            </w:pPr>
            <w:r>
              <w:rPr>
                <w:lang w:val="es-AR"/>
              </w:rPr>
              <w:t>Abrir las herramientas de desarrollo y cambiar una variable</w:t>
            </w:r>
          </w:p>
        </w:tc>
        <w:tc>
          <w:tcPr>
            <w:tcW w:w="3009" w:type="dxa"/>
            <w:tcBorders>
              <w:top w:val="single" w:sz="4" w:space="0" w:color="999999"/>
              <w:left w:val="single" w:sz="4" w:space="0" w:color="999999"/>
              <w:bottom w:val="single" w:sz="4" w:space="0" w:color="999999"/>
              <w:right w:val="single" w:sz="4" w:space="0" w:color="999999"/>
            </w:tcBorders>
          </w:tcPr>
          <w:p w14:paraId="113633D2" w14:textId="77777777" w:rsidR="00FF12C3" w:rsidRDefault="003B12B0">
            <w:pPr>
              <w:pStyle w:val="Cuerpo"/>
              <w:spacing w:after="0"/>
            </w:pPr>
            <w:r>
              <w:rPr>
                <w:lang w:val="es-AR"/>
              </w:rPr>
              <w:t xml:space="preserve">Base de </w:t>
            </w:r>
            <w:r>
              <w:rPr>
                <w:b/>
                <w:lang w:val="es-AR"/>
              </w:rPr>
              <w:t>RN-F04</w:t>
            </w:r>
            <w:r>
              <w:rPr>
                <w:lang w:val="es-AR"/>
              </w:rPr>
              <w:t xml:space="preserve">: </w:t>
            </w:r>
            <w:r>
              <w:rPr>
                <w:b/>
                <w:lang w:val="es-AR"/>
              </w:rPr>
              <w:t>las guardas de ruta son usabilidad, no seguridad</w:t>
            </w:r>
            <w:r>
              <w:rPr>
                <w:lang w:val="es-AR"/>
              </w:rPr>
              <w:t xml:space="preserve"> (Capítulo 5)</w:t>
            </w:r>
          </w:p>
        </w:tc>
      </w:tr>
    </w:tbl>
    <w:p w14:paraId="1F1D003C" w14:textId="77777777" w:rsidR="00FF12C3" w:rsidRDefault="00FF12C3">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51685D34" w14:textId="77777777">
        <w:tc>
          <w:tcPr>
            <w:tcW w:w="9016" w:type="dxa"/>
            <w:shd w:val="clear" w:color="FDECEA" w:fill="FDECEA"/>
          </w:tcPr>
          <w:p w14:paraId="369ED23E" w14:textId="77777777" w:rsidR="00FF12C3" w:rsidRDefault="003B12B0">
            <w:pPr>
              <w:pStyle w:val="Cuerpo"/>
              <w:spacing w:after="100"/>
            </w:pPr>
            <w:r>
              <w:rPr>
                <w:b/>
                <w:color w:val="C00000"/>
                <w:sz w:val="20"/>
                <w:lang w:val="es-AR"/>
              </w:rPr>
              <w:t>OJO ACÁ: nada de lo que corre en el navegador es una garantía</w:t>
            </w:r>
          </w:p>
          <w:p w14:paraId="05F46334" w14:textId="77777777" w:rsidR="00FF12C3" w:rsidRDefault="003B12B0">
            <w:pPr>
              <w:pStyle w:val="Cuerpo"/>
              <w:spacing w:after="100"/>
            </w:pPr>
            <w:r>
              <w:rPr>
                <w:lang w:val="es-AR"/>
              </w:rPr>
              <w:t xml:space="preserve">Ya lo viste en el Capítulo 1 con el </w:t>
            </w:r>
            <w:r>
              <w:rPr>
                <w:rStyle w:val="Cdigoenlnea"/>
                <w:lang w:val="es-AR"/>
              </w:rPr>
              <w:t>required</w:t>
            </w:r>
            <w:r>
              <w:rPr>
                <w:lang w:val="es-AR"/>
              </w:rPr>
              <w:t xml:space="preserve"> de los formularios, y vuelve acá con el lenguaje entero. El código que escribís se descarga completo en la máquina del usuario: lo puede leer, modificar y saltear, y mandar la petición sin pasar por tu formulario, con el precio que quiera.</w:t>
            </w:r>
          </w:p>
          <w:p w14:paraId="0B8E6ABB" w14:textId="77777777" w:rsidR="00FF12C3" w:rsidRDefault="003B12B0">
            <w:pPr>
              <w:pStyle w:val="Cuerpo"/>
              <w:spacing w:after="100"/>
            </w:pPr>
            <w:r>
              <w:rPr>
                <w:lang w:val="es-AR"/>
              </w:rPr>
              <w:t xml:space="preserve">Por eso </w:t>
            </w:r>
            <w:r>
              <w:rPr>
                <w:b/>
                <w:lang w:val="es-AR"/>
              </w:rPr>
              <w:t>RN-F04 dice que las guardas de ruta son usabilidad</w:t>
            </w:r>
            <w:r>
              <w:rPr>
                <w:lang w:val="es-AR"/>
              </w:rPr>
              <w:t>: sirven para que alguien no entre por error donde no le corresponde, no para frenar a alguien decidido a entrar. Eso lo tiene que impedir el servidor, en cada endpoint, siempre.</w:t>
            </w:r>
          </w:p>
          <w:p w14:paraId="71A13B2F" w14:textId="77777777" w:rsidR="00FF12C3" w:rsidRDefault="003B12B0">
            <w:pPr>
              <w:pStyle w:val="Cuerpo"/>
              <w:spacing w:after="100"/>
            </w:pPr>
            <w:r>
              <w:rPr>
                <w:lang w:val="es-AR"/>
              </w:rPr>
              <w:t xml:space="preserve">Si alguna vez pensás «esto ya lo controlé en el frontend», </w:t>
            </w:r>
            <w:r>
              <w:rPr>
                <w:b/>
                <w:lang w:val="es-AR"/>
              </w:rPr>
              <w:t>pará: acabás de abrir un agujero.</w:t>
            </w:r>
          </w:p>
        </w:tc>
      </w:tr>
    </w:tbl>
    <w:p w14:paraId="2BCC79B8" w14:textId="77777777" w:rsidR="00FF12C3" w:rsidRDefault="003B12B0">
      <w:pPr>
        <w:pStyle w:val="Ttulo3"/>
      </w:pPr>
      <w:bookmarkStart w:id="61" w:name="_Toc239319881"/>
      <w:r>
        <w:rPr>
          <w:lang w:val="es-AR"/>
        </w:rPr>
        <w:t>Y de acá sale TypeScript, que es el próximo problema</w:t>
      </w:r>
      <w:bookmarkEnd w:id="61"/>
    </w:p>
    <w:p w14:paraId="5E665BE9" w14:textId="77777777" w:rsidR="00FF12C3" w:rsidRDefault="003B12B0">
      <w:pPr>
        <w:pStyle w:val="Cuerpo"/>
      </w:pPr>
      <w:r>
        <w:rPr>
          <w:lang w:val="es-AR"/>
        </w:rPr>
        <w:t xml:space="preserve">Todo lo que este capítulo describió —la coerción, el </w:t>
      </w:r>
      <w:r>
        <w:rPr>
          <w:rStyle w:val="Cdigoenlnea"/>
          <w:lang w:val="es-AR"/>
        </w:rPr>
        <w:t>this</w:t>
      </w:r>
      <w:r>
        <w:rPr>
          <w:lang w:val="es-AR"/>
        </w:rPr>
        <w:t xml:space="preserve"> variable, los objetos sin forma fija, los errores que no aparecen hasta ejecutar— </w:t>
      </w:r>
      <w:r>
        <w:rPr>
          <w:b/>
          <w:lang w:val="es-AR"/>
        </w:rPr>
        <w:t>es manejable en un archivo de doscientas líneas</w:t>
      </w:r>
      <w:r>
        <w:rPr>
          <w:lang w:val="es-AR"/>
        </w:rPr>
        <w:t xml:space="preserve">, y </w:t>
      </w:r>
      <w:r>
        <w:rPr>
          <w:b/>
          <w:lang w:val="es-AR"/>
        </w:rPr>
        <w:t>a escala de un sistema como el TPI deja de serlo</w:t>
      </w:r>
      <w:r>
        <w:rPr>
          <w:lang w:val="es-AR"/>
        </w:rPr>
        <w:t xml:space="preserve">: no por falta de disciplina, sino porque </w:t>
      </w:r>
      <w:r>
        <w:rPr>
          <w:b/>
          <w:lang w:val="es-AR"/>
        </w:rPr>
        <w:t>nadie recuerda qué forma tiene cada objeto que circula por el programa</w:t>
      </w:r>
      <w:r>
        <w:rPr>
          <w:lang w:val="es-AR"/>
        </w:rPr>
        <w:t xml:space="preserve">. De ahí sale TypeScript, y por eso el módulo lo estudia después: </w:t>
      </w:r>
      <w:r>
        <w:rPr>
          <w:b/>
          <w:lang w:val="es-AR"/>
        </w:rPr>
        <w:t>para entender qué problema resuelve hay que haber tenido el problema.</w:t>
      </w:r>
    </w:p>
    <w:p w14:paraId="17E0F235" w14:textId="77777777" w:rsidR="00FF12C3" w:rsidRDefault="003B12B0">
      <w:pPr>
        <w:pStyle w:val="Ttulodelcaptulo"/>
      </w:pPr>
      <w:bookmarkStart w:id="62" w:name="_Toc239319882"/>
      <w:r>
        <w:rPr>
          <w:lang w:val="es-AR"/>
        </w:rPr>
        <w:lastRenderedPageBreak/>
        <w:t>3.13 — Verificación: el checklist honesto</w:t>
      </w:r>
      <w:bookmarkEnd w:id="62"/>
    </w:p>
    <w:p w14:paraId="2BB898B2" w14:textId="77777777" w:rsidR="00FF12C3" w:rsidRDefault="003B12B0">
      <w:pPr>
        <w:pStyle w:val="Cuerpo"/>
      </w:pPr>
      <w:r>
        <w:rPr>
          <w:lang w:val="es-AR"/>
        </w:rPr>
        <w:t xml:space="preserve">Nueve comprobaciones. </w:t>
      </w:r>
      <w:r>
        <w:rPr>
          <w:b/>
          <w:lang w:val="es-AR"/>
        </w:rPr>
        <w:t>No son ejercicios: son el criterio para saber si el capítulo se entendió.</w:t>
      </w:r>
    </w:p>
    <w:p w14:paraId="63C6BC67" w14:textId="77777777" w:rsidR="00FF12C3" w:rsidRDefault="003B12B0">
      <w:pPr>
        <w:pStyle w:val="Listaconvietas"/>
      </w:pPr>
      <w:r>
        <w:rPr>
          <w:lang w:val="es-AR"/>
        </w:rPr>
        <w:t xml:space="preserve">Predecir el orden de salida de un fragmento con código síncrono, </w:t>
      </w:r>
      <w:r>
        <w:rPr>
          <w:rStyle w:val="Cdigoenlnea"/>
          <w:lang w:val="es-AR"/>
        </w:rPr>
        <w:t>setTimeout</w:t>
      </w:r>
      <w:r>
        <w:rPr>
          <w:lang w:val="es-AR"/>
        </w:rPr>
        <w:t xml:space="preserve"> y promesas, y </w:t>
      </w:r>
      <w:r>
        <w:rPr>
          <w:b/>
          <w:lang w:val="es-AR"/>
        </w:rPr>
        <w:t>verificarlo en la consola</w:t>
      </w:r>
      <w:r>
        <w:rPr>
          <w:lang w:val="es-AR"/>
        </w:rPr>
        <w:t xml:space="preserve">. </w:t>
      </w:r>
      <w:r>
        <w:rPr>
          <w:i/>
          <w:lang w:val="es-AR"/>
        </w:rPr>
        <w:t>(3.10.2)</w:t>
      </w:r>
    </w:p>
    <w:p w14:paraId="5A36B028" w14:textId="77777777" w:rsidR="00FF12C3" w:rsidRDefault="003B12B0">
      <w:pPr>
        <w:pStyle w:val="Listaconvietas"/>
      </w:pPr>
      <w:r>
        <w:rPr>
          <w:lang w:val="es-AR"/>
        </w:rPr>
        <w:t xml:space="preserve">Explicar por qué modificar una propiedad de un objeto </w:t>
      </w:r>
      <w:r>
        <w:rPr>
          <w:rStyle w:val="Cdigoenlnea"/>
          <w:lang w:val="es-AR"/>
        </w:rPr>
        <w:t>const</w:t>
      </w:r>
      <w:r>
        <w:rPr>
          <w:lang w:val="es-AR"/>
        </w:rPr>
        <w:t xml:space="preserve"> es válido y reasignarlo no. </w:t>
      </w:r>
      <w:r>
        <w:rPr>
          <w:i/>
          <w:lang w:val="es-AR"/>
        </w:rPr>
        <w:t>(3.4.2)</w:t>
      </w:r>
    </w:p>
    <w:p w14:paraId="7F10C838" w14:textId="77777777" w:rsidR="00FF12C3" w:rsidRDefault="003B12B0">
      <w:pPr>
        <w:pStyle w:val="Listaconvietas"/>
      </w:pPr>
      <w:r>
        <w:rPr>
          <w:lang w:val="es-AR"/>
        </w:rPr>
        <w:t xml:space="preserve">Copiar un objeto anidado con el operador de propagación, modificar el nivel interno de la copia y </w:t>
      </w:r>
      <w:r>
        <w:rPr>
          <w:b/>
          <w:lang w:val="es-AR"/>
        </w:rPr>
        <w:t>verificar que el original cambió</w:t>
      </w:r>
      <w:r>
        <w:rPr>
          <w:lang w:val="es-AR"/>
        </w:rPr>
        <w:t xml:space="preserve">. </w:t>
      </w:r>
      <w:r>
        <w:rPr>
          <w:i/>
          <w:lang w:val="es-AR"/>
        </w:rPr>
        <w:t>(3.4.2)</w:t>
      </w:r>
    </w:p>
    <w:p w14:paraId="41DDF671" w14:textId="77777777" w:rsidR="00FF12C3" w:rsidRDefault="003B12B0">
      <w:pPr>
        <w:pStyle w:val="Listaconvietas"/>
      </w:pPr>
      <w:r>
        <w:rPr>
          <w:lang w:val="es-AR"/>
        </w:rPr>
        <w:t xml:space="preserve">Escribir una función que devuelva un contador con estado privado mediante una clausura, y comprobar en el depurador que la variable </w:t>
      </w:r>
      <w:r>
        <w:rPr>
          <w:b/>
          <w:lang w:val="es-AR"/>
        </w:rPr>
        <w:t>no es accesible desde afuera</w:t>
      </w:r>
      <w:r>
        <w:rPr>
          <w:lang w:val="es-AR"/>
        </w:rPr>
        <w:t xml:space="preserve">. </w:t>
      </w:r>
      <w:r>
        <w:rPr>
          <w:i/>
          <w:lang w:val="es-AR"/>
        </w:rPr>
        <w:t>(3.6.3)</w:t>
      </w:r>
    </w:p>
    <w:p w14:paraId="7B442EAE" w14:textId="77777777" w:rsidR="00FF12C3" w:rsidRDefault="003B12B0">
      <w:pPr>
        <w:pStyle w:val="Listaconvietas"/>
      </w:pPr>
      <w:r>
        <w:rPr>
          <w:lang w:val="es-AR"/>
        </w:rPr>
        <w:t xml:space="preserve">Provocar deliberadamente un error de </w:t>
      </w:r>
      <w:r>
        <w:rPr>
          <w:rStyle w:val="Cdigoenlnea"/>
          <w:lang w:val="es-AR"/>
        </w:rPr>
        <w:t>this</w:t>
      </w:r>
      <w:r>
        <w:rPr>
          <w:lang w:val="es-AR"/>
        </w:rPr>
        <w:t xml:space="preserve"> con una función común dentro de un método, y corregirlo con una flecha. </w:t>
      </w:r>
      <w:r>
        <w:rPr>
          <w:i/>
          <w:lang w:val="es-AR"/>
        </w:rPr>
        <w:t>(3.7.2)</w:t>
      </w:r>
    </w:p>
    <w:p w14:paraId="01BFBD0E" w14:textId="77777777" w:rsidR="00FF12C3" w:rsidRDefault="003B12B0">
      <w:pPr>
        <w:pStyle w:val="Listaconvietas"/>
      </w:pPr>
      <w:r>
        <w:rPr>
          <w:lang w:val="es-AR"/>
        </w:rPr>
        <w:t xml:space="preserve">Enumerar los ocho valores falsos y </w:t>
      </w:r>
      <w:r>
        <w:rPr>
          <w:b/>
          <w:lang w:val="es-AR"/>
        </w:rPr>
        <w:t>verificar cada uno en la consola</w:t>
      </w:r>
      <w:r>
        <w:rPr>
          <w:lang w:val="es-AR"/>
        </w:rPr>
        <w:t xml:space="preserve">. </w:t>
      </w:r>
      <w:r>
        <w:rPr>
          <w:i/>
          <w:lang w:val="es-AR"/>
        </w:rPr>
        <w:t>(3.5.1)</w:t>
      </w:r>
    </w:p>
    <w:p w14:paraId="33C46EAB" w14:textId="77777777" w:rsidR="00FF12C3" w:rsidRDefault="003B12B0">
      <w:pPr>
        <w:pStyle w:val="Listaconvietas"/>
      </w:pPr>
      <w:r>
        <w:rPr>
          <w:lang w:val="es-AR"/>
        </w:rPr>
        <w:t xml:space="preserve">Evaluar </w:t>
      </w:r>
      <w:r>
        <w:rPr>
          <w:rStyle w:val="Cdigoenlnea"/>
          <w:lang w:val="es-AR"/>
        </w:rPr>
        <w:t>0.1 + 0.2</w:t>
      </w:r>
      <w:r>
        <w:rPr>
          <w:lang w:val="es-AR"/>
        </w:rPr>
        <w:t xml:space="preserve"> y explicar </w:t>
      </w:r>
      <w:r>
        <w:rPr>
          <w:b/>
          <w:lang w:val="es-AR"/>
        </w:rPr>
        <w:t>por qué</w:t>
      </w:r>
      <w:r>
        <w:rPr>
          <w:lang w:val="es-AR"/>
        </w:rPr>
        <w:t xml:space="preserve"> el resultado no es </w:t>
      </w:r>
      <w:r>
        <w:rPr>
          <w:rStyle w:val="Cdigoenlnea"/>
          <w:lang w:val="es-AR"/>
        </w:rPr>
        <w:t>0.3</w:t>
      </w:r>
      <w:r>
        <w:rPr>
          <w:lang w:val="es-AR"/>
        </w:rPr>
        <w:t xml:space="preserve">, y qué estrategia adopta el TPI ante ese límite. </w:t>
      </w:r>
      <w:r>
        <w:rPr>
          <w:i/>
          <w:lang w:val="es-AR"/>
        </w:rPr>
        <w:t>(3.5.4)</w:t>
      </w:r>
    </w:p>
    <w:p w14:paraId="11D672E3" w14:textId="77777777" w:rsidR="00FF12C3" w:rsidRDefault="003B12B0">
      <w:pPr>
        <w:pStyle w:val="Listaconvietas"/>
      </w:pPr>
      <w:r>
        <w:rPr>
          <w:lang w:val="es-AR"/>
        </w:rPr>
        <w:t xml:space="preserve">Detener la ejecución en un punto de interrupción dentro de una clausura y </w:t>
      </w:r>
      <w:r>
        <w:rPr>
          <w:b/>
          <w:lang w:val="es-AR"/>
        </w:rPr>
        <w:t>ubicar la variable capturada en el panel de ámbitos</w:t>
      </w:r>
      <w:r>
        <w:rPr>
          <w:lang w:val="es-AR"/>
        </w:rPr>
        <w:t xml:space="preserve">. </w:t>
      </w:r>
      <w:r>
        <w:rPr>
          <w:i/>
          <w:lang w:val="es-AR"/>
        </w:rPr>
        <w:t>(3.11)</w:t>
      </w:r>
    </w:p>
    <w:p w14:paraId="6B0233FF" w14:textId="77777777" w:rsidR="00FF12C3" w:rsidRDefault="003B12B0">
      <w:pPr>
        <w:pStyle w:val="Listaconvietas"/>
      </w:pPr>
      <w:r>
        <w:rPr>
          <w:lang w:val="es-AR"/>
        </w:rPr>
        <w:t xml:space="preserve">Bloquear el hilo principal con un bucle y </w:t>
      </w:r>
      <w:r>
        <w:rPr>
          <w:b/>
          <w:lang w:val="es-AR"/>
        </w:rPr>
        <w:t>documentar qué deja de funcionar</w:t>
      </w:r>
      <w:r>
        <w:rPr>
          <w:lang w:val="es-AR"/>
        </w:rPr>
        <w:t xml:space="preserve"> en la página durante ese lapso. </w:t>
      </w:r>
      <w:r>
        <w:rPr>
          <w:i/>
          <w:lang w:val="es-AR"/>
        </w:rPr>
        <w:t>(3.10.1)</w:t>
      </w:r>
    </w:p>
    <w:p w14:paraId="4E91AD0E" w14:textId="77777777" w:rsidR="00FF12C3" w:rsidRDefault="003B12B0">
      <w:pPr>
        <w:pStyle w:val="Ttulodelcaptulo"/>
      </w:pPr>
      <w:bookmarkStart w:id="63" w:name="_Toc239319883"/>
      <w:r>
        <w:rPr>
          <w:lang w:val="es-AR"/>
        </w:rPr>
        <w:t>3.14 — Los diez errores frecuentes</w:t>
      </w:r>
      <w:bookmarkEnd w:id="63"/>
    </w:p>
    <w:p w14:paraId="45A8CFD2" w14:textId="77777777" w:rsidR="00FF12C3" w:rsidRDefault="003B12B0">
      <w:pPr>
        <w:pStyle w:val="Cuerpo"/>
      </w:pPr>
      <w:r>
        <w:rPr>
          <w:lang w:val="es-AR"/>
        </w:rPr>
        <w:t xml:space="preserve">Todos tienen algo en común: </w:t>
      </w:r>
      <w:r>
        <w:rPr>
          <w:b/>
          <w:lang w:val="es-AR"/>
        </w:rPr>
        <w:t>en el momento, no parecen errores</w:t>
      </w:r>
      <w:r>
        <w:rPr>
          <w:lang w:val="es-AR"/>
        </w:rPr>
        <w:t>. Por eso son frecuentes.</w:t>
      </w:r>
    </w:p>
    <w:tbl>
      <w:tblPr>
        <w:tblStyle w:val="Tablaconcuadrcula"/>
        <w:tblW w:w="0" w:type="auto"/>
        <w:tblLook w:val="04A0" w:firstRow="1" w:lastRow="0" w:firstColumn="1" w:lastColumn="0" w:noHBand="0" w:noVBand="1"/>
      </w:tblPr>
      <w:tblGrid>
        <w:gridCol w:w="3006"/>
        <w:gridCol w:w="3006"/>
        <w:gridCol w:w="3004"/>
      </w:tblGrid>
      <w:tr w:rsidR="00FF12C3" w14:paraId="6DFDC53E"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8398E0B" w14:textId="77777777" w:rsidR="00FF12C3" w:rsidRDefault="003B12B0">
            <w:pPr>
              <w:pStyle w:val="Cuerpo"/>
              <w:spacing w:after="0"/>
            </w:pPr>
            <w:r>
              <w:rPr>
                <w:b/>
                <w:lang w:val="es-AR"/>
              </w:rPr>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30B2545" w14:textId="77777777" w:rsidR="00FF12C3" w:rsidRDefault="003B12B0">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DA1A9D8" w14:textId="77777777" w:rsidR="00FF12C3" w:rsidRDefault="003B12B0">
            <w:pPr>
              <w:pStyle w:val="Cuerpo"/>
              <w:spacing w:after="0"/>
            </w:pPr>
            <w:r>
              <w:rPr>
                <w:b/>
                <w:lang w:val="es-AR"/>
              </w:rPr>
              <w:t>Sección</w:t>
            </w:r>
          </w:p>
        </w:tc>
      </w:tr>
      <w:tr w:rsidR="00FF12C3" w14:paraId="6B3356E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B84CC71" w14:textId="77777777" w:rsidR="00FF12C3" w:rsidRDefault="003B12B0">
            <w:pPr>
              <w:pStyle w:val="Cuerpo"/>
              <w:spacing w:after="0"/>
            </w:pPr>
            <w:r>
              <w:rPr>
                <w:b/>
                <w:lang w:val="es-AR"/>
              </w:rPr>
              <w:t xml:space="preserve">Comparar con </w:t>
            </w:r>
            <w:r>
              <w:rPr>
                <w:rStyle w:val="Cdigoenlnea"/>
                <w:b/>
                <w:lang w:val="es-AR"/>
              </w:rPr>
              <w:t>==</w:t>
            </w:r>
            <w:r>
              <w:rPr>
                <w:b/>
                <w:lang w:val="es-AR"/>
              </w:rPr>
              <w:t xml:space="preserve"> en lugar de </w:t>
            </w:r>
            <w:r>
              <w:rPr>
                <w:rStyle w:val="Cdigoenlnea"/>
                <w:b/>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70A3DAB2" w14:textId="77777777" w:rsidR="00FF12C3" w:rsidRDefault="003B12B0">
            <w:pPr>
              <w:pStyle w:val="Cuerpo"/>
              <w:spacing w:after="0"/>
            </w:pPr>
            <w:r>
              <w:rPr>
                <w:lang w:val="es-AR"/>
              </w:rPr>
              <w:t xml:space="preserve">Produce igualdades que nadie esperaba, como </w:t>
            </w:r>
            <w:r>
              <w:rPr>
                <w:rStyle w:val="Cdigoenlnea"/>
                <w:lang w:val="es-AR"/>
              </w:rPr>
              <w:t>0 == ""</w:t>
            </w:r>
            <w:r>
              <w:rPr>
                <w:lang w:val="es-AR"/>
              </w:rPr>
              <w:t xml:space="preserve">, y ese </w:t>
            </w:r>
            <w:r>
              <w:rPr>
                <w:rStyle w:val="Cdigoenlnea"/>
                <w:lang w:val="es-AR"/>
              </w:rPr>
              <w:t>true</w:t>
            </w:r>
            <w:r>
              <w:rPr>
                <w:lang w:val="es-AR"/>
              </w:rPr>
              <w:t xml:space="preserve"> se ve igual que uno correcto</w:t>
            </w:r>
          </w:p>
        </w:tc>
        <w:tc>
          <w:tcPr>
            <w:tcW w:w="3009" w:type="dxa"/>
            <w:tcBorders>
              <w:top w:val="single" w:sz="4" w:space="0" w:color="999999"/>
              <w:left w:val="single" w:sz="4" w:space="0" w:color="999999"/>
              <w:bottom w:val="single" w:sz="4" w:space="0" w:color="999999"/>
              <w:right w:val="single" w:sz="4" w:space="0" w:color="999999"/>
            </w:tcBorders>
          </w:tcPr>
          <w:p w14:paraId="5909E216" w14:textId="77777777" w:rsidR="00FF12C3" w:rsidRDefault="003B12B0">
            <w:pPr>
              <w:pStyle w:val="Cuerpo"/>
              <w:spacing w:after="0"/>
            </w:pPr>
            <w:r>
              <w:rPr>
                <w:lang w:val="es-AR"/>
              </w:rPr>
              <w:t>3.5.2</w:t>
            </w:r>
          </w:p>
        </w:tc>
      </w:tr>
      <w:tr w:rsidR="00FF12C3" w14:paraId="770A100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B99F838" w14:textId="77777777" w:rsidR="00FF12C3" w:rsidRDefault="003B12B0">
            <w:pPr>
              <w:pStyle w:val="Cuerpo"/>
              <w:spacing w:after="0"/>
            </w:pPr>
            <w:r>
              <w:rPr>
                <w:b/>
                <w:lang w:val="es-AR"/>
              </w:rPr>
              <w:t xml:space="preserve">Creer que </w:t>
            </w:r>
            <w:r>
              <w:rPr>
                <w:rStyle w:val="Cdigoenlnea"/>
                <w:b/>
                <w:lang w:val="es-AR"/>
              </w:rPr>
              <w:t>const</w:t>
            </w:r>
            <w:r>
              <w:rPr>
                <w:b/>
                <w:lang w:val="es-AR"/>
              </w:rPr>
              <w:t xml:space="preserve"> congela un objeto</w:t>
            </w:r>
          </w:p>
        </w:tc>
        <w:tc>
          <w:tcPr>
            <w:tcW w:w="3009" w:type="dxa"/>
            <w:tcBorders>
              <w:top w:val="single" w:sz="4" w:space="0" w:color="999999"/>
              <w:left w:val="single" w:sz="4" w:space="0" w:color="999999"/>
              <w:bottom w:val="single" w:sz="4" w:space="0" w:color="999999"/>
              <w:right w:val="single" w:sz="4" w:space="0" w:color="999999"/>
            </w:tcBorders>
          </w:tcPr>
          <w:p w14:paraId="4CD45296" w14:textId="77777777" w:rsidR="00FF12C3" w:rsidRDefault="003B12B0">
            <w:pPr>
              <w:pStyle w:val="Cuerpo"/>
              <w:spacing w:after="0"/>
            </w:pPr>
            <w:r>
              <w:rPr>
                <w:lang w:val="es-AR"/>
              </w:rPr>
              <w:t xml:space="preserve">Impide reasignar el nombre, </w:t>
            </w:r>
            <w:r>
              <w:rPr>
                <w:b/>
                <w:lang w:val="es-AR"/>
              </w:rPr>
              <w:t>no modificar el contenido</w:t>
            </w:r>
            <w:r>
              <w:rPr>
                <w:lang w:val="es-AR"/>
              </w:rPr>
              <w:t>: un dato que creías protegido aparece cambiado</w:t>
            </w:r>
          </w:p>
        </w:tc>
        <w:tc>
          <w:tcPr>
            <w:tcW w:w="3009" w:type="dxa"/>
            <w:tcBorders>
              <w:top w:val="single" w:sz="4" w:space="0" w:color="999999"/>
              <w:left w:val="single" w:sz="4" w:space="0" w:color="999999"/>
              <w:bottom w:val="single" w:sz="4" w:space="0" w:color="999999"/>
              <w:right w:val="single" w:sz="4" w:space="0" w:color="999999"/>
            </w:tcBorders>
          </w:tcPr>
          <w:p w14:paraId="087120F5" w14:textId="77777777" w:rsidR="00FF12C3" w:rsidRDefault="003B12B0">
            <w:pPr>
              <w:pStyle w:val="Cuerpo"/>
              <w:spacing w:after="0"/>
            </w:pPr>
            <w:r>
              <w:rPr>
                <w:lang w:val="es-AR"/>
              </w:rPr>
              <w:t>3.4.2</w:t>
            </w:r>
          </w:p>
        </w:tc>
      </w:tr>
      <w:tr w:rsidR="00FF12C3" w14:paraId="591C9B6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81598C9" w14:textId="77777777" w:rsidR="00FF12C3" w:rsidRDefault="003B12B0">
            <w:pPr>
              <w:pStyle w:val="Cuerpo"/>
              <w:spacing w:after="0"/>
            </w:pPr>
            <w:r>
              <w:rPr>
                <w:b/>
                <w:lang w:val="es-AR"/>
              </w:rPr>
              <w:t>Copiar en superficie creyendo que se copió todo</w:t>
            </w:r>
          </w:p>
        </w:tc>
        <w:tc>
          <w:tcPr>
            <w:tcW w:w="3009" w:type="dxa"/>
            <w:tcBorders>
              <w:top w:val="single" w:sz="4" w:space="0" w:color="999999"/>
              <w:left w:val="single" w:sz="4" w:space="0" w:color="999999"/>
              <w:bottom w:val="single" w:sz="4" w:space="0" w:color="999999"/>
              <w:right w:val="single" w:sz="4" w:space="0" w:color="999999"/>
            </w:tcBorders>
          </w:tcPr>
          <w:p w14:paraId="4F93325B" w14:textId="77777777" w:rsidR="00FF12C3" w:rsidRDefault="003B12B0">
            <w:pPr>
              <w:pStyle w:val="Cuerpo"/>
              <w:spacing w:after="0"/>
            </w:pPr>
            <w:r>
              <w:rPr>
                <w:lang w:val="es-AR"/>
              </w:rPr>
              <w:t xml:space="preserve">La propagación copia </w:t>
            </w:r>
            <w:r>
              <w:rPr>
                <w:b/>
                <w:lang w:val="es-AR"/>
              </w:rPr>
              <w:t>un nivel</w:t>
            </w:r>
            <w:r>
              <w:rPr>
                <w:lang w:val="es-AR"/>
              </w:rPr>
              <w:t>; los anidados se siguen compartiendo. Peor que no copiar, porque da sensación de cobertura</w:t>
            </w:r>
          </w:p>
        </w:tc>
        <w:tc>
          <w:tcPr>
            <w:tcW w:w="3009" w:type="dxa"/>
            <w:tcBorders>
              <w:top w:val="single" w:sz="4" w:space="0" w:color="999999"/>
              <w:left w:val="single" w:sz="4" w:space="0" w:color="999999"/>
              <w:bottom w:val="single" w:sz="4" w:space="0" w:color="999999"/>
              <w:right w:val="single" w:sz="4" w:space="0" w:color="999999"/>
            </w:tcBorders>
          </w:tcPr>
          <w:p w14:paraId="5CFFB701" w14:textId="77777777" w:rsidR="00FF12C3" w:rsidRDefault="003B12B0">
            <w:pPr>
              <w:pStyle w:val="Cuerpo"/>
              <w:spacing w:after="0"/>
            </w:pPr>
            <w:r>
              <w:rPr>
                <w:lang w:val="es-AR"/>
              </w:rPr>
              <w:t>3.4.2</w:t>
            </w:r>
          </w:p>
        </w:tc>
      </w:tr>
      <w:tr w:rsidR="00FF12C3" w14:paraId="58D090F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98353F4" w14:textId="77777777" w:rsidR="00FF12C3" w:rsidRDefault="003B12B0">
            <w:pPr>
              <w:pStyle w:val="Cuerpo"/>
              <w:spacing w:after="0"/>
            </w:pPr>
            <w:r>
              <w:rPr>
                <w:b/>
                <w:lang w:val="es-AR"/>
              </w:rPr>
              <w:t>Usar el o lógico para valores por defecto</w:t>
            </w:r>
          </w:p>
        </w:tc>
        <w:tc>
          <w:tcPr>
            <w:tcW w:w="3009" w:type="dxa"/>
            <w:tcBorders>
              <w:top w:val="single" w:sz="4" w:space="0" w:color="999999"/>
              <w:left w:val="single" w:sz="4" w:space="0" w:color="999999"/>
              <w:bottom w:val="single" w:sz="4" w:space="0" w:color="999999"/>
              <w:right w:val="single" w:sz="4" w:space="0" w:color="999999"/>
            </w:tcBorders>
          </w:tcPr>
          <w:p w14:paraId="7E3889AF" w14:textId="77777777" w:rsidR="00FF12C3" w:rsidRDefault="003B12B0">
            <w:pPr>
              <w:pStyle w:val="Cuerpo"/>
              <w:spacing w:after="0"/>
            </w:pPr>
            <w:r>
              <w:rPr>
                <w:lang w:val="es-AR"/>
              </w:rPr>
              <w:t xml:space="preserve">Actúa ante cualquier valor falso, así que descarta un </w:t>
            </w:r>
            <w:r>
              <w:rPr>
                <w:rStyle w:val="Cdigoenlnea"/>
                <w:lang w:val="es-AR"/>
              </w:rPr>
              <w:t>0</w:t>
            </w:r>
            <w:r>
              <w:rPr>
                <w:lang w:val="es-AR"/>
              </w:rPr>
              <w:t xml:space="preserve"> o una cadena vacía </w:t>
            </w:r>
            <w:r>
              <w:rPr>
                <w:b/>
                <w:lang w:val="es-AR"/>
              </w:rPr>
              <w:t>legítimos</w:t>
            </w:r>
            <w:r>
              <w:rPr>
                <w:lang w:val="es-AR"/>
              </w:rPr>
              <w:t xml:space="preserve">. Para eso está </w:t>
            </w:r>
            <w:r>
              <w:rPr>
                <w:rStyle w:val="Cdigoenlnea"/>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5A06FACE" w14:textId="77777777" w:rsidR="00FF12C3" w:rsidRDefault="003B12B0">
            <w:pPr>
              <w:pStyle w:val="Cuerpo"/>
              <w:spacing w:after="0"/>
            </w:pPr>
            <w:r>
              <w:rPr>
                <w:lang w:val="es-AR"/>
              </w:rPr>
              <w:t>3.5.3</w:t>
            </w:r>
          </w:p>
        </w:tc>
      </w:tr>
      <w:tr w:rsidR="00FF12C3" w14:paraId="1B47CBE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45655A8" w14:textId="77777777" w:rsidR="00FF12C3" w:rsidRDefault="003B12B0">
            <w:pPr>
              <w:pStyle w:val="Cuerpo"/>
              <w:spacing w:after="0"/>
            </w:pPr>
            <w:r>
              <w:rPr>
                <w:b/>
                <w:lang w:val="es-AR"/>
              </w:rPr>
              <w:t xml:space="preserve">Comparar contra </w:t>
            </w:r>
            <w:r>
              <w:rPr>
                <w:rStyle w:val="Cdigoenlnea"/>
                <w:b/>
                <w:lang w:val="es-AR"/>
              </w:rPr>
              <w:t>NaN</w:t>
            </w:r>
            <w:r>
              <w:rPr>
                <w:b/>
                <w:lang w:val="es-AR"/>
              </w:rPr>
              <w:t xml:space="preserve"> con </w:t>
            </w:r>
            <w:r>
              <w:rPr>
                <w:rStyle w:val="Cdigoenlnea"/>
                <w:b/>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0F20E686" w14:textId="77777777" w:rsidR="00FF12C3" w:rsidRDefault="003B12B0">
            <w:pPr>
              <w:pStyle w:val="Cuerpo"/>
              <w:spacing w:after="0"/>
            </w:pPr>
            <w:r>
              <w:rPr>
                <w:rStyle w:val="Cdigoenlnea"/>
                <w:lang w:val="es-AR"/>
              </w:rPr>
              <w:t>NaN</w:t>
            </w:r>
            <w:r>
              <w:rPr>
                <w:lang w:val="es-AR"/>
              </w:rPr>
              <w:t xml:space="preserve"> </w:t>
            </w:r>
            <w:r>
              <w:rPr>
                <w:b/>
                <w:lang w:val="es-AR"/>
              </w:rPr>
              <w:t>no es igual a sí mismo</w:t>
            </w:r>
            <w:r>
              <w:rPr>
                <w:lang w:val="es-AR"/>
              </w:rPr>
              <w:t xml:space="preserve">: da siempre </w:t>
            </w:r>
            <w:r>
              <w:rPr>
                <w:rStyle w:val="Cdigoenlnea"/>
                <w:lang w:val="es-AR"/>
              </w:rPr>
              <w:t>false</w:t>
            </w:r>
            <w:r>
              <w:rPr>
                <w:lang w:val="es-AR"/>
              </w:rPr>
              <w:t xml:space="preserve"> y el valor inválido pasa de largo</w:t>
            </w:r>
          </w:p>
        </w:tc>
        <w:tc>
          <w:tcPr>
            <w:tcW w:w="3009" w:type="dxa"/>
            <w:tcBorders>
              <w:top w:val="single" w:sz="4" w:space="0" w:color="999999"/>
              <w:left w:val="single" w:sz="4" w:space="0" w:color="999999"/>
              <w:bottom w:val="single" w:sz="4" w:space="0" w:color="999999"/>
              <w:right w:val="single" w:sz="4" w:space="0" w:color="999999"/>
            </w:tcBorders>
          </w:tcPr>
          <w:p w14:paraId="7C386A02" w14:textId="77777777" w:rsidR="00FF12C3" w:rsidRDefault="003B12B0">
            <w:pPr>
              <w:pStyle w:val="Cuerpo"/>
              <w:spacing w:after="0"/>
            </w:pPr>
            <w:r>
              <w:rPr>
                <w:lang w:val="es-AR"/>
              </w:rPr>
              <w:t>3.5.3</w:t>
            </w:r>
          </w:p>
        </w:tc>
      </w:tr>
      <w:tr w:rsidR="00FF12C3" w14:paraId="6920AA7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C675762" w14:textId="77777777" w:rsidR="00FF12C3" w:rsidRDefault="003B12B0">
            <w:pPr>
              <w:pStyle w:val="Cuerpo"/>
              <w:spacing w:after="0"/>
            </w:pPr>
            <w:r>
              <w:rPr>
                <w:b/>
                <w:lang w:val="es-AR"/>
              </w:rPr>
              <w:t>Operar con dinero en punto flotante</w:t>
            </w:r>
          </w:p>
        </w:tc>
        <w:tc>
          <w:tcPr>
            <w:tcW w:w="3009" w:type="dxa"/>
            <w:tcBorders>
              <w:top w:val="single" w:sz="4" w:space="0" w:color="999999"/>
              <w:left w:val="single" w:sz="4" w:space="0" w:color="999999"/>
              <w:bottom w:val="single" w:sz="4" w:space="0" w:color="999999"/>
              <w:right w:val="single" w:sz="4" w:space="0" w:color="999999"/>
            </w:tcBorders>
          </w:tcPr>
          <w:p w14:paraId="13900FFD" w14:textId="77777777" w:rsidR="00FF12C3" w:rsidRDefault="003B12B0">
            <w:pPr>
              <w:pStyle w:val="Cuerpo"/>
              <w:spacing w:after="0"/>
            </w:pPr>
            <w:r>
              <w:rPr>
                <w:lang w:val="es-AR"/>
              </w:rPr>
              <w:t xml:space="preserve">Acumula centavos que </w:t>
            </w:r>
            <w:r>
              <w:rPr>
                <w:b/>
                <w:lang w:val="es-AR"/>
              </w:rPr>
              <w:t>no cierran contra la facturación</w:t>
            </w:r>
            <w:r>
              <w:rPr>
                <w:lang w:val="es-AR"/>
              </w:rPr>
              <w:t>. Es lo que RN-F08 previene</w:t>
            </w:r>
          </w:p>
        </w:tc>
        <w:tc>
          <w:tcPr>
            <w:tcW w:w="3009" w:type="dxa"/>
            <w:tcBorders>
              <w:top w:val="single" w:sz="4" w:space="0" w:color="999999"/>
              <w:left w:val="single" w:sz="4" w:space="0" w:color="999999"/>
              <w:bottom w:val="single" w:sz="4" w:space="0" w:color="999999"/>
              <w:right w:val="single" w:sz="4" w:space="0" w:color="999999"/>
            </w:tcBorders>
          </w:tcPr>
          <w:p w14:paraId="18C21808" w14:textId="77777777" w:rsidR="00FF12C3" w:rsidRDefault="003B12B0">
            <w:pPr>
              <w:pStyle w:val="Cuerpo"/>
              <w:spacing w:after="0"/>
            </w:pPr>
            <w:r>
              <w:rPr>
                <w:lang w:val="es-AR"/>
              </w:rPr>
              <w:t>3.5.4</w:t>
            </w:r>
          </w:p>
        </w:tc>
      </w:tr>
      <w:tr w:rsidR="00FF12C3" w14:paraId="6C167D1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537B274" w14:textId="77777777" w:rsidR="00FF12C3" w:rsidRDefault="003B12B0">
            <w:pPr>
              <w:pStyle w:val="Cuerpo"/>
              <w:spacing w:after="0"/>
            </w:pPr>
            <w:r>
              <w:rPr>
                <w:b/>
                <w:lang w:val="es-AR"/>
              </w:rPr>
              <w:t xml:space="preserve">Perder </w:t>
            </w:r>
            <w:r>
              <w:rPr>
                <w:rStyle w:val="Cdigoenlnea"/>
                <w:b/>
                <w:lang w:val="es-AR"/>
              </w:rPr>
              <w:t>this</w:t>
            </w:r>
            <w:r>
              <w:rPr>
                <w:b/>
                <w:lang w:val="es-AR"/>
              </w:rPr>
              <w:t xml:space="preserve"> en un callback</w:t>
            </w:r>
          </w:p>
        </w:tc>
        <w:tc>
          <w:tcPr>
            <w:tcW w:w="3009" w:type="dxa"/>
            <w:tcBorders>
              <w:top w:val="single" w:sz="4" w:space="0" w:color="999999"/>
              <w:left w:val="single" w:sz="4" w:space="0" w:color="999999"/>
              <w:bottom w:val="single" w:sz="4" w:space="0" w:color="999999"/>
              <w:right w:val="single" w:sz="4" w:space="0" w:color="999999"/>
            </w:tcBorders>
          </w:tcPr>
          <w:p w14:paraId="64C5DA37" w14:textId="77777777" w:rsidR="00FF12C3" w:rsidRDefault="003B12B0">
            <w:pPr>
              <w:pStyle w:val="Cuerpo"/>
              <w:spacing w:after="0"/>
            </w:pPr>
            <w:r>
              <w:rPr>
                <w:lang w:val="es-AR"/>
              </w:rPr>
              <w:t xml:space="preserve">Una función común pasada a un temporizador </w:t>
            </w:r>
            <w:r>
              <w:rPr>
                <w:b/>
                <w:lang w:val="es-AR"/>
              </w:rPr>
              <w:t xml:space="preserve">no conserva el </w:t>
            </w:r>
            <w:r>
              <w:rPr>
                <w:rStyle w:val="Cdigoenlnea"/>
                <w:b/>
                <w:lang w:val="es-AR"/>
              </w:rPr>
              <w:t>this</w:t>
            </w:r>
            <w:r>
              <w:rPr>
                <w:b/>
                <w:lang w:val="es-AR"/>
              </w:rPr>
              <w:t xml:space="preserve"> del método</w:t>
            </w:r>
          </w:p>
        </w:tc>
        <w:tc>
          <w:tcPr>
            <w:tcW w:w="3009" w:type="dxa"/>
            <w:tcBorders>
              <w:top w:val="single" w:sz="4" w:space="0" w:color="999999"/>
              <w:left w:val="single" w:sz="4" w:space="0" w:color="999999"/>
              <w:bottom w:val="single" w:sz="4" w:space="0" w:color="999999"/>
              <w:right w:val="single" w:sz="4" w:space="0" w:color="999999"/>
            </w:tcBorders>
          </w:tcPr>
          <w:p w14:paraId="1551542A" w14:textId="77777777" w:rsidR="00FF12C3" w:rsidRDefault="003B12B0">
            <w:pPr>
              <w:pStyle w:val="Cuerpo"/>
              <w:spacing w:after="0"/>
            </w:pPr>
            <w:r>
              <w:rPr>
                <w:lang w:val="es-AR"/>
              </w:rPr>
              <w:t>3.7.2</w:t>
            </w:r>
          </w:p>
        </w:tc>
      </w:tr>
      <w:tr w:rsidR="00FF12C3" w14:paraId="3FF5FF6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5CAA1AB" w14:textId="77777777" w:rsidR="00FF12C3" w:rsidRDefault="003B12B0">
            <w:pPr>
              <w:pStyle w:val="Cuerpo"/>
              <w:spacing w:after="0"/>
            </w:pPr>
            <w:r>
              <w:rPr>
                <w:b/>
                <w:lang w:val="es-AR"/>
              </w:rPr>
              <w:lastRenderedPageBreak/>
              <w:t xml:space="preserve">Suponer que </w:t>
            </w:r>
            <w:r>
              <w:rPr>
                <w:rStyle w:val="Cdigoenlnea"/>
                <w:b/>
                <w:lang w:val="es-AR"/>
              </w:rPr>
              <w:t>setTimeout(fn, 0)</w:t>
            </w:r>
            <w:r>
              <w:rPr>
                <w:b/>
                <w:lang w:val="es-AR"/>
              </w:rPr>
              <w:t xml:space="preserve"> ejecuta ya</w:t>
            </w:r>
          </w:p>
        </w:tc>
        <w:tc>
          <w:tcPr>
            <w:tcW w:w="3009" w:type="dxa"/>
            <w:tcBorders>
              <w:top w:val="single" w:sz="4" w:space="0" w:color="999999"/>
              <w:left w:val="single" w:sz="4" w:space="0" w:color="999999"/>
              <w:bottom w:val="single" w:sz="4" w:space="0" w:color="999999"/>
              <w:right w:val="single" w:sz="4" w:space="0" w:color="999999"/>
            </w:tcBorders>
          </w:tcPr>
          <w:p w14:paraId="39A8F8C2" w14:textId="77777777" w:rsidR="00FF12C3" w:rsidRDefault="003B12B0">
            <w:pPr>
              <w:pStyle w:val="Cuerpo"/>
              <w:spacing w:after="0"/>
            </w:pPr>
            <w:r>
              <w:rPr>
                <w:lang w:val="es-AR"/>
              </w:rPr>
              <w:t xml:space="preserve">Encola una tarea, y </w:t>
            </w:r>
            <w:r>
              <w:rPr>
                <w:b/>
                <w:lang w:val="es-AR"/>
              </w:rPr>
              <w:t>las microtareas pendientes se ejecutan antes</w:t>
            </w:r>
          </w:p>
        </w:tc>
        <w:tc>
          <w:tcPr>
            <w:tcW w:w="3009" w:type="dxa"/>
            <w:tcBorders>
              <w:top w:val="single" w:sz="4" w:space="0" w:color="999999"/>
              <w:left w:val="single" w:sz="4" w:space="0" w:color="999999"/>
              <w:bottom w:val="single" w:sz="4" w:space="0" w:color="999999"/>
              <w:right w:val="single" w:sz="4" w:space="0" w:color="999999"/>
            </w:tcBorders>
          </w:tcPr>
          <w:p w14:paraId="225C09F0" w14:textId="77777777" w:rsidR="00FF12C3" w:rsidRDefault="003B12B0">
            <w:pPr>
              <w:pStyle w:val="Cuerpo"/>
              <w:spacing w:after="0"/>
            </w:pPr>
            <w:r>
              <w:rPr>
                <w:lang w:val="es-AR"/>
              </w:rPr>
              <w:t>3.10.2</w:t>
            </w:r>
          </w:p>
        </w:tc>
      </w:tr>
      <w:tr w:rsidR="00FF12C3" w14:paraId="75BB09F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B53C345" w14:textId="77777777" w:rsidR="00FF12C3" w:rsidRDefault="003B12B0">
            <w:pPr>
              <w:pStyle w:val="Cuerpo"/>
              <w:spacing w:after="0"/>
            </w:pPr>
            <w:r>
              <w:rPr>
                <w:b/>
                <w:lang w:val="es-AR"/>
              </w:rPr>
              <w:t>Bloquear el hilo con un cálculo largo</w:t>
            </w:r>
          </w:p>
        </w:tc>
        <w:tc>
          <w:tcPr>
            <w:tcW w:w="3009" w:type="dxa"/>
            <w:tcBorders>
              <w:top w:val="single" w:sz="4" w:space="0" w:color="999999"/>
              <w:left w:val="single" w:sz="4" w:space="0" w:color="999999"/>
              <w:bottom w:val="single" w:sz="4" w:space="0" w:color="999999"/>
              <w:right w:val="single" w:sz="4" w:space="0" w:color="999999"/>
            </w:tcBorders>
          </w:tcPr>
          <w:p w14:paraId="37771864" w14:textId="77777777" w:rsidR="00FF12C3" w:rsidRDefault="003B12B0">
            <w:pPr>
              <w:pStyle w:val="Cuerpo"/>
              <w:spacing w:after="0"/>
            </w:pPr>
            <w:r>
              <w:rPr>
                <w:lang w:val="es-AR"/>
              </w:rPr>
              <w:t xml:space="preserve">La interfaz no se pone lenta: </w:t>
            </w:r>
            <w:r>
              <w:rPr>
                <w:b/>
                <w:lang w:val="es-AR"/>
              </w:rPr>
              <w:t>deja de responder</w:t>
            </w:r>
          </w:p>
        </w:tc>
        <w:tc>
          <w:tcPr>
            <w:tcW w:w="3009" w:type="dxa"/>
            <w:tcBorders>
              <w:top w:val="single" w:sz="4" w:space="0" w:color="999999"/>
              <w:left w:val="single" w:sz="4" w:space="0" w:color="999999"/>
              <w:bottom w:val="single" w:sz="4" w:space="0" w:color="999999"/>
              <w:right w:val="single" w:sz="4" w:space="0" w:color="999999"/>
            </w:tcBorders>
          </w:tcPr>
          <w:p w14:paraId="6EEF8480" w14:textId="77777777" w:rsidR="00FF12C3" w:rsidRDefault="003B12B0">
            <w:pPr>
              <w:pStyle w:val="Cuerpo"/>
              <w:spacing w:after="0"/>
            </w:pPr>
            <w:r>
              <w:rPr>
                <w:lang w:val="es-AR"/>
              </w:rPr>
              <w:t>3.10.1</w:t>
            </w:r>
          </w:p>
        </w:tc>
      </w:tr>
      <w:tr w:rsidR="00FF12C3" w14:paraId="7FCF29F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37A8FD1" w14:textId="77777777" w:rsidR="00FF12C3" w:rsidRDefault="003B12B0">
            <w:pPr>
              <w:pStyle w:val="Cuerpo"/>
              <w:spacing w:after="0"/>
            </w:pPr>
            <w:r>
              <w:rPr>
                <w:b/>
                <w:lang w:val="es-AR"/>
              </w:rPr>
              <w:t xml:space="preserve">Depurar sólo con </w:t>
            </w:r>
            <w:r>
              <w:rPr>
                <w:rStyle w:val="Cdigoenlnea"/>
                <w:b/>
                <w:lang w:val="es-AR"/>
              </w:rPr>
              <w:t>console.log</w:t>
            </w:r>
          </w:p>
        </w:tc>
        <w:tc>
          <w:tcPr>
            <w:tcW w:w="3009" w:type="dxa"/>
            <w:tcBorders>
              <w:top w:val="single" w:sz="4" w:space="0" w:color="999999"/>
              <w:left w:val="single" w:sz="4" w:space="0" w:color="999999"/>
              <w:bottom w:val="single" w:sz="4" w:space="0" w:color="999999"/>
              <w:right w:val="single" w:sz="4" w:space="0" w:color="999999"/>
            </w:tcBorders>
          </w:tcPr>
          <w:p w14:paraId="2FEC103B" w14:textId="77777777" w:rsidR="00FF12C3" w:rsidRDefault="003B12B0">
            <w:pPr>
              <w:pStyle w:val="Cuerpo"/>
              <w:spacing w:after="0"/>
            </w:pPr>
            <w:r>
              <w:rPr>
                <w:lang w:val="es-AR"/>
              </w:rPr>
              <w:t xml:space="preserve">Muestra </w:t>
            </w:r>
            <w:r>
              <w:rPr>
                <w:b/>
                <w:lang w:val="es-AR"/>
              </w:rPr>
              <w:t>un valor en un momento</w:t>
            </w:r>
            <w:r>
              <w:rPr>
                <w:lang w:val="es-AR"/>
              </w:rPr>
              <w:t>; el depurador, todo el estado</w:t>
            </w:r>
          </w:p>
        </w:tc>
        <w:tc>
          <w:tcPr>
            <w:tcW w:w="3009" w:type="dxa"/>
            <w:tcBorders>
              <w:top w:val="single" w:sz="4" w:space="0" w:color="999999"/>
              <w:left w:val="single" w:sz="4" w:space="0" w:color="999999"/>
              <w:bottom w:val="single" w:sz="4" w:space="0" w:color="999999"/>
              <w:right w:val="single" w:sz="4" w:space="0" w:color="999999"/>
            </w:tcBorders>
          </w:tcPr>
          <w:p w14:paraId="0E376FF8" w14:textId="77777777" w:rsidR="00FF12C3" w:rsidRDefault="003B12B0">
            <w:pPr>
              <w:pStyle w:val="Cuerpo"/>
              <w:spacing w:after="0"/>
            </w:pPr>
            <w:r>
              <w:rPr>
                <w:lang w:val="es-AR"/>
              </w:rPr>
              <w:t>3.11</w:t>
            </w:r>
          </w:p>
        </w:tc>
      </w:tr>
    </w:tbl>
    <w:p w14:paraId="498A2E17" w14:textId="77777777" w:rsidR="00FF12C3" w:rsidRDefault="003B12B0">
      <w:pPr>
        <w:pStyle w:val="Ttulodelcaptulo"/>
      </w:pPr>
      <w:bookmarkStart w:id="64" w:name="_Toc239319884"/>
      <w:r>
        <w:rPr>
          <w:lang w:val="es-AR"/>
        </w:rPr>
        <w:t>3.15 — Las actividades, y qué busca cada una</w:t>
      </w:r>
      <w:bookmarkEnd w:id="64"/>
    </w:p>
    <w:p w14:paraId="55171347" w14:textId="77777777" w:rsidR="00FF12C3" w:rsidRDefault="003B12B0">
      <w:pPr>
        <w:pStyle w:val="Cuerpo"/>
      </w:pPr>
      <w:r>
        <w:rPr>
          <w:lang w:val="es-AR"/>
        </w:rPr>
        <w:t>Siete actividades. Debajo de cada una, lo que en realidad quiere que descubras.</w:t>
      </w:r>
    </w:p>
    <w:p w14:paraId="714B6C59" w14:textId="77777777" w:rsidR="00FF12C3" w:rsidRDefault="003B12B0">
      <w:pPr>
        <w:pStyle w:val="Ttulo3"/>
      </w:pPr>
      <w:bookmarkStart w:id="65" w:name="_Toc239319885"/>
      <w:r>
        <w:rPr>
          <w:lang w:val="es-AR"/>
        </w:rPr>
        <w:t>1. Predicción del bucle de eventos</w:t>
      </w:r>
      <w:bookmarkEnd w:id="65"/>
    </w:p>
    <w:p w14:paraId="75887F33" w14:textId="77777777" w:rsidR="00FF12C3" w:rsidRDefault="003B12B0">
      <w:pPr>
        <w:pStyle w:val="Cuerpo"/>
      </w:pPr>
      <w:r>
        <w:rPr>
          <w:lang w:val="es-AR"/>
        </w:rPr>
        <w:t xml:space="preserve">Dado un fragmento con cinco operaciones —código síncrono, dos </w:t>
      </w:r>
      <w:r>
        <w:rPr>
          <w:rStyle w:val="Cdigoenlnea"/>
          <w:lang w:val="es-AR"/>
        </w:rPr>
        <w:t>setTimeout</w:t>
      </w:r>
      <w:r>
        <w:rPr>
          <w:lang w:val="es-AR"/>
        </w:rPr>
        <w:t xml:space="preserve"> y dos promesas encadenadas—, escribir el orden de salida </w:t>
      </w:r>
      <w:r>
        <w:rPr>
          <w:b/>
          <w:lang w:val="es-AR"/>
        </w:rPr>
        <w:t>antes</w:t>
      </w:r>
      <w:r>
        <w:rPr>
          <w:lang w:val="es-AR"/>
        </w:rPr>
        <w:t xml:space="preserve"> de ejecutarlo, ejecutarlo y explicar cada diferencia.</w:t>
      </w:r>
    </w:p>
    <w:p w14:paraId="1084C4E3" w14:textId="77777777" w:rsidR="00FF12C3" w:rsidRDefault="003B12B0">
      <w:pPr>
        <w:pStyle w:val="Cuerpo"/>
      </w:pPr>
      <w:r>
        <w:rPr>
          <w:b/>
          <w:lang w:val="es-AR"/>
        </w:rPr>
        <w:t>Qué busca:</w:t>
      </w:r>
      <w:r>
        <w:rPr>
          <w:lang w:val="es-AR"/>
        </w:rPr>
        <w:t xml:space="preserve"> </w:t>
      </w:r>
      <w:r>
        <w:rPr>
          <w:i/>
          <w:lang w:val="es-AR"/>
        </w:rPr>
        <w:t>que la predicción falle al menos una vez: ahí el algoritmo de la sección 3.10.2 deja de ser una lista y pasa a ser algo que sabés.</w:t>
      </w:r>
    </w:p>
    <w:p w14:paraId="5081E798" w14:textId="77777777" w:rsidR="00FF12C3" w:rsidRDefault="003B12B0">
      <w:pPr>
        <w:pStyle w:val="Ttulo3"/>
      </w:pPr>
      <w:bookmarkStart w:id="66" w:name="_Toc239319886"/>
      <w:r>
        <w:rPr>
          <w:lang w:val="es-AR"/>
        </w:rPr>
        <w:t>2. Referencias en el dominio del TPI</w:t>
      </w:r>
      <w:bookmarkEnd w:id="66"/>
    </w:p>
    <w:p w14:paraId="229E95BA" w14:textId="77777777" w:rsidR="00FF12C3" w:rsidRDefault="003B12B0">
      <w:pPr>
        <w:pStyle w:val="Cuerpo"/>
      </w:pPr>
      <w:r>
        <w:rPr>
          <w:lang w:val="es-AR"/>
        </w:rPr>
        <w:t xml:space="preserve">Escribir una función que reciba un pedido con sus ítems y devuelva una versión con descuento aplicado, </w:t>
      </w:r>
      <w:r>
        <w:rPr>
          <w:b/>
          <w:lang w:val="es-AR"/>
        </w:rPr>
        <w:t>sin modificar el original</w:t>
      </w:r>
      <w:r>
        <w:rPr>
          <w:lang w:val="es-AR"/>
        </w:rPr>
        <w:t xml:space="preserve">. Verificar con el depurador que el pedido de entrada quedó intacto y </w:t>
      </w:r>
      <w:r>
        <w:rPr>
          <w:b/>
          <w:lang w:val="es-AR"/>
        </w:rPr>
        <w:t>documentar qué falló en el primer intento</w:t>
      </w:r>
      <w:r>
        <w:rPr>
          <w:lang w:val="es-AR"/>
        </w:rPr>
        <w:t>.</w:t>
      </w:r>
    </w:p>
    <w:p w14:paraId="38E2BC70" w14:textId="77777777" w:rsidR="00FF12C3" w:rsidRDefault="003B12B0">
      <w:pPr>
        <w:pStyle w:val="Cuerpo"/>
      </w:pPr>
      <w:r>
        <w:rPr>
          <w:b/>
          <w:lang w:val="es-AR"/>
        </w:rPr>
        <w:t>Qué busca:</w:t>
      </w:r>
      <w:r>
        <w:rPr>
          <w:lang w:val="es-AR"/>
        </w:rPr>
        <w:t xml:space="preserve"> </w:t>
      </w:r>
      <w:r>
        <w:rPr>
          <w:i/>
          <w:lang w:val="es-AR"/>
        </w:rPr>
        <w:t>que te comas el bug de la copia superficial con las manos en la masa: pide el primer intento porque se da por descontado que falla.</w:t>
      </w:r>
    </w:p>
    <w:p w14:paraId="6D63F38B" w14:textId="77777777" w:rsidR="00FF12C3" w:rsidRDefault="003B12B0">
      <w:pPr>
        <w:pStyle w:val="Ttulo3"/>
      </w:pPr>
      <w:bookmarkStart w:id="67" w:name="_Toc239319887"/>
      <w:r>
        <w:rPr>
          <w:lang w:val="es-AR"/>
        </w:rPr>
        <w:t>3. Auditoría de coerción</w:t>
      </w:r>
      <w:bookmarkEnd w:id="67"/>
    </w:p>
    <w:p w14:paraId="2E831A0D" w14:textId="77777777" w:rsidR="00FF12C3" w:rsidRDefault="003B12B0">
      <w:pPr>
        <w:pStyle w:val="Cuerpo"/>
      </w:pPr>
      <w:r>
        <w:rPr>
          <w:lang w:val="es-AR"/>
        </w:rPr>
        <w:t xml:space="preserve">Para una lista dada de quince comparaciones con </w:t>
      </w:r>
      <w:r>
        <w:rPr>
          <w:rStyle w:val="Cdigoenlnea"/>
          <w:lang w:val="es-AR"/>
        </w:rPr>
        <w:t>==</w:t>
      </w:r>
      <w:r>
        <w:rPr>
          <w:lang w:val="es-AR"/>
        </w:rPr>
        <w:t xml:space="preserve">, predecir el resultado de cada una, verificarlo y </w:t>
      </w:r>
      <w:r>
        <w:rPr>
          <w:b/>
          <w:lang w:val="es-AR"/>
        </w:rPr>
        <w:t>explicar la conversión que aplicó el motor</w:t>
      </w:r>
      <w:r>
        <w:rPr>
          <w:lang w:val="es-AR"/>
        </w:rPr>
        <w:t xml:space="preserve"> donde la predicción falló.</w:t>
      </w:r>
    </w:p>
    <w:p w14:paraId="768B369E" w14:textId="77777777" w:rsidR="00FF12C3" w:rsidRDefault="003B12B0">
      <w:pPr>
        <w:pStyle w:val="Cuerpo"/>
      </w:pPr>
      <w:r>
        <w:rPr>
          <w:b/>
          <w:lang w:val="es-AR"/>
        </w:rPr>
        <w:t>Qué busca:</w:t>
      </w:r>
      <w:r>
        <w:rPr>
          <w:lang w:val="es-AR"/>
        </w:rPr>
        <w:t xml:space="preserve"> </w:t>
      </w:r>
      <w:r>
        <w:rPr>
          <w:i/>
          <w:lang w:val="es-AR"/>
        </w:rPr>
        <w:t xml:space="preserve">que compruebes que no hay intuición posible, y que de ahí salga por convicción propia la regla de usar siempre </w:t>
      </w:r>
      <w:r>
        <w:rPr>
          <w:rStyle w:val="Cdigoenlnea"/>
          <w:i/>
          <w:lang w:val="es-AR"/>
        </w:rPr>
        <w:t>===</w:t>
      </w:r>
      <w:r>
        <w:rPr>
          <w:i/>
          <w:lang w:val="es-AR"/>
        </w:rPr>
        <w:t>.</w:t>
      </w:r>
    </w:p>
    <w:p w14:paraId="55BB39B1" w14:textId="77777777" w:rsidR="00FF12C3" w:rsidRDefault="003B12B0">
      <w:pPr>
        <w:pStyle w:val="Ttulo3"/>
      </w:pPr>
      <w:bookmarkStart w:id="68" w:name="_Toc239319888"/>
      <w:r>
        <w:rPr>
          <w:lang w:val="es-AR"/>
        </w:rPr>
        <w:t>4. El problema del dinero</w:t>
      </w:r>
      <w:bookmarkEnd w:id="68"/>
    </w:p>
    <w:p w14:paraId="0AA12388" w14:textId="77777777" w:rsidR="00FF12C3" w:rsidRDefault="003B12B0">
      <w:pPr>
        <w:pStyle w:val="Cuerpo"/>
      </w:pPr>
      <w:r>
        <w:rPr>
          <w:lang w:val="es-AR"/>
        </w:rPr>
        <w:t xml:space="preserve">Sumar cien veces </w:t>
      </w:r>
      <w:r>
        <w:rPr>
          <w:rStyle w:val="Cdigoenlnea"/>
          <w:lang w:val="es-AR"/>
        </w:rPr>
        <w:t>0.1</w:t>
      </w:r>
      <w:r>
        <w:rPr>
          <w:lang w:val="es-AR"/>
        </w:rPr>
        <w:t xml:space="preserve"> en un bucle, comparar con </w:t>
      </w:r>
      <w:r>
        <w:rPr>
          <w:rStyle w:val="Cdigoenlnea"/>
          <w:lang w:val="es-AR"/>
        </w:rPr>
        <w:t>10</w:t>
      </w:r>
      <w:r>
        <w:rPr>
          <w:lang w:val="es-AR"/>
        </w:rPr>
        <w:t xml:space="preserve"> y calcular la diferencia acumulada. Repetir la suma </w:t>
      </w:r>
      <w:r>
        <w:rPr>
          <w:b/>
          <w:lang w:val="es-AR"/>
        </w:rPr>
        <w:t>trabajando en centavos con enteros</w:t>
      </w:r>
      <w:r>
        <w:rPr>
          <w:lang w:val="es-AR"/>
        </w:rPr>
        <w:t xml:space="preserve"> y comparar. Relacionar con RN-F08.</w:t>
      </w:r>
    </w:p>
    <w:p w14:paraId="62DCBEEB" w14:textId="77777777" w:rsidR="00FF12C3" w:rsidRDefault="003B12B0">
      <w:pPr>
        <w:pStyle w:val="Cuerpo"/>
      </w:pPr>
      <w:r>
        <w:rPr>
          <w:b/>
          <w:lang w:val="es-AR"/>
        </w:rPr>
        <w:t>Qué busca:</w:t>
      </w:r>
      <w:r>
        <w:rPr>
          <w:lang w:val="es-AR"/>
        </w:rPr>
        <w:t xml:space="preserve"> </w:t>
      </w:r>
      <w:r>
        <w:rPr>
          <w:i/>
          <w:lang w:val="es-AR"/>
        </w:rPr>
        <w:t>ver la diferencia crecer: un error de una diezmilésima no impresiona a nadie, pero cien sumas después la cifra convence sola.</w:t>
      </w:r>
    </w:p>
    <w:p w14:paraId="49952526" w14:textId="77777777" w:rsidR="00FF12C3" w:rsidRDefault="003B12B0">
      <w:pPr>
        <w:pStyle w:val="Ttulo3"/>
      </w:pPr>
      <w:bookmarkStart w:id="69" w:name="_Toc239319889"/>
      <w:r>
        <w:rPr>
          <w:lang w:val="es-AR"/>
        </w:rPr>
        <w:t>5. Estado privado con clausuras</w:t>
      </w:r>
      <w:bookmarkEnd w:id="69"/>
    </w:p>
    <w:p w14:paraId="79BEEC3B" w14:textId="77777777" w:rsidR="00FF12C3" w:rsidRDefault="003B12B0">
      <w:pPr>
        <w:pStyle w:val="Cuerpo"/>
      </w:pPr>
      <w:r>
        <w:rPr>
          <w:lang w:val="es-AR"/>
        </w:rPr>
        <w:t xml:space="preserve">Implementar un carrito con </w:t>
      </w:r>
      <w:r>
        <w:rPr>
          <w:rStyle w:val="Cdigoenlnea"/>
          <w:lang w:val="es-AR"/>
        </w:rPr>
        <w:t>agregar</w:t>
      </w:r>
      <w:r>
        <w:rPr>
          <w:lang w:val="es-AR"/>
        </w:rPr>
        <w:t xml:space="preserve">, </w:t>
      </w:r>
      <w:r>
        <w:rPr>
          <w:rStyle w:val="Cdigoenlnea"/>
          <w:lang w:val="es-AR"/>
        </w:rPr>
        <w:t>quitar</w:t>
      </w:r>
      <w:r>
        <w:rPr>
          <w:lang w:val="es-AR"/>
        </w:rPr>
        <w:t xml:space="preserve"> y </w:t>
      </w:r>
      <w:r>
        <w:rPr>
          <w:rStyle w:val="Cdigoenlnea"/>
          <w:lang w:val="es-AR"/>
        </w:rPr>
        <w:t>total</w:t>
      </w:r>
      <w:r>
        <w:rPr>
          <w:lang w:val="es-AR"/>
        </w:rPr>
        <w:t xml:space="preserve">, cuyo estado interno </w:t>
      </w:r>
      <w:r>
        <w:rPr>
          <w:b/>
          <w:lang w:val="es-AR"/>
        </w:rPr>
        <w:t>no sea accesible desde afuera</w:t>
      </w:r>
      <w:r>
        <w:rPr>
          <w:lang w:val="es-AR"/>
        </w:rPr>
        <w:t>. Demostrar en la consola que no hay forma de modificarlo.</w:t>
      </w:r>
    </w:p>
    <w:p w14:paraId="2C7993F0" w14:textId="77777777" w:rsidR="00FF12C3" w:rsidRDefault="003B12B0">
      <w:pPr>
        <w:pStyle w:val="Cuerpo"/>
      </w:pPr>
      <w:r>
        <w:rPr>
          <w:b/>
          <w:lang w:val="es-AR"/>
        </w:rPr>
        <w:t>Qué busca:</w:t>
      </w:r>
      <w:r>
        <w:rPr>
          <w:lang w:val="es-AR"/>
        </w:rPr>
        <w:t xml:space="preserve"> </w:t>
      </w:r>
      <w:r>
        <w:rPr>
          <w:i/>
          <w:lang w:val="es-AR"/>
        </w:rPr>
        <w:t>que uses una clausura para un problema real y no de laboratorio: es el mismo patrón de los stores del Capítulo 8.</w:t>
      </w:r>
    </w:p>
    <w:p w14:paraId="4F2D2572" w14:textId="77777777" w:rsidR="00FF12C3" w:rsidRDefault="003B12B0">
      <w:pPr>
        <w:pStyle w:val="Ttulo3"/>
      </w:pPr>
      <w:bookmarkStart w:id="70" w:name="_Toc239319890"/>
      <w:r>
        <w:rPr>
          <w:lang w:val="es-AR"/>
        </w:rPr>
        <w:lastRenderedPageBreak/>
        <w:t>6. Exploración: el costo de bloquear</w:t>
      </w:r>
      <w:bookmarkEnd w:id="70"/>
    </w:p>
    <w:p w14:paraId="1202564A" w14:textId="77777777" w:rsidR="00FF12C3" w:rsidRDefault="003B12B0">
      <w:pPr>
        <w:pStyle w:val="Cuerpo"/>
      </w:pPr>
      <w:r>
        <w:rPr>
          <w:lang w:val="es-AR"/>
        </w:rPr>
        <w:t xml:space="preserve">Procesar un arreglo de cincuenta mil elementos de forma síncrona y medir con el panel de rendimiento cuánto bloquea el hilo. Reescribirlo partiendo el trabajo en fragmentos que cedan el control, comparar ambas grabaciones y relacionarlo con la sección 3.10.1. </w:t>
      </w:r>
      <w:r>
        <w:rPr>
          <w:i/>
          <w:lang w:val="es-AR"/>
        </w:rPr>
        <w:t>(Requiere el panel de rendimiento del navegador.)</w:t>
      </w:r>
    </w:p>
    <w:p w14:paraId="7EB5207B" w14:textId="77777777" w:rsidR="00FF12C3" w:rsidRDefault="003B12B0">
      <w:pPr>
        <w:pStyle w:val="Cuerpo"/>
      </w:pPr>
      <w:r>
        <w:rPr>
          <w:b/>
          <w:lang w:val="es-AR"/>
        </w:rPr>
        <w:t>Qué busca:</w:t>
      </w:r>
      <w:r>
        <w:rPr>
          <w:lang w:val="es-AR"/>
        </w:rPr>
        <w:t xml:space="preserve"> </w:t>
      </w:r>
      <w:r>
        <w:rPr>
          <w:i/>
          <w:lang w:val="es-AR"/>
        </w:rPr>
        <w:t>que veas la tarea larga marcada en rojo con tus propios datos, y que la segunda grabación muestre que el trabajo total no bajó: lo que cambió es que ahora hay huecos donde el navegador puede dibujar.</w:t>
      </w:r>
    </w:p>
    <w:p w14:paraId="05AC1974" w14:textId="77777777" w:rsidR="00FF12C3" w:rsidRDefault="003B12B0">
      <w:pPr>
        <w:pStyle w:val="Ttulo3"/>
      </w:pPr>
      <w:bookmarkStart w:id="71" w:name="_Toc239319891"/>
      <w:r>
        <w:rPr>
          <w:lang w:val="es-AR"/>
        </w:rPr>
        <w:t>7. Exploración: la compatibilidad hacia atrás</w:t>
      </w:r>
      <w:bookmarkEnd w:id="71"/>
    </w:p>
    <w:p w14:paraId="365939E7" w14:textId="77777777" w:rsidR="00FF12C3" w:rsidRDefault="003B12B0">
      <w:pPr>
        <w:pStyle w:val="Cuerpo"/>
      </w:pPr>
      <w:r>
        <w:rPr>
          <w:lang w:val="es-AR"/>
        </w:rPr>
        <w:t xml:space="preserve">Buscar en la especificación de ECMAScript </w:t>
      </w:r>
      <w:r>
        <w:rPr>
          <w:b/>
          <w:lang w:val="es-AR"/>
        </w:rPr>
        <w:t>tres comportamientos documentados como heredados o desaconsejados</w:t>
      </w:r>
      <w:r>
        <w:rPr>
          <w:lang w:val="es-AR"/>
        </w:rPr>
        <w:t xml:space="preserve"> que no se pueden eliminar. Para cada uno, explicar qué rompería su eliminación y relacionarlo con la primera decisión de diseño de la sección 3.2. </w:t>
      </w:r>
      <w:r>
        <w:rPr>
          <w:i/>
          <w:lang w:val="es-AR"/>
        </w:rPr>
        <w:t xml:space="preserve">(Requiere consultar </w:t>
      </w:r>
      <w:r>
        <w:rPr>
          <w:rStyle w:val="Cdigoenlnea"/>
          <w:i/>
          <w:lang w:val="es-AR"/>
        </w:rPr>
        <w:t>tc39.es/ecma262</w:t>
      </w:r>
      <w:r>
        <w:rPr>
          <w:i/>
          <w:lang w:val="es-AR"/>
        </w:rPr>
        <w:t>.)</w:t>
      </w:r>
    </w:p>
    <w:p w14:paraId="180F26B1" w14:textId="77777777" w:rsidR="00FF12C3" w:rsidRDefault="003B12B0">
      <w:pPr>
        <w:pStyle w:val="Cuerpo"/>
      </w:pPr>
      <w:r>
        <w:rPr>
          <w:b/>
          <w:lang w:val="es-AR"/>
        </w:rPr>
        <w:t>Qué busca:</w:t>
      </w:r>
      <w:r>
        <w:rPr>
          <w:lang w:val="es-AR"/>
        </w:rPr>
        <w:t xml:space="preserve"> </w:t>
      </w:r>
      <w:r>
        <w:rPr>
          <w:i/>
          <w:lang w:val="es-AR"/>
        </w:rPr>
        <w:t>que abras la norma y veas que el comité documenta sus propias cicatrices. Después de eso, la idea madre del capítulo deja de ser una frase que te dijeron.</w:t>
      </w:r>
    </w:p>
    <w:p w14:paraId="184C0AA0" w14:textId="77777777" w:rsidR="00FF12C3" w:rsidRDefault="003B12B0">
      <w:pPr>
        <w:pStyle w:val="Ttulodelcaptulo"/>
      </w:pPr>
      <w:bookmarkStart w:id="72" w:name="_Toc239319892"/>
      <w:r>
        <w:rPr>
          <w:lang w:val="es-AR"/>
        </w:rPr>
        <w:t>3.16 — Síntesis: las once frases</w:t>
      </w:r>
      <w:bookmarkEnd w:id="72"/>
    </w:p>
    <w:p w14:paraId="38406A0D" w14:textId="77777777" w:rsidR="00FF12C3" w:rsidRDefault="003B12B0">
      <w:pPr>
        <w:pStyle w:val="Listaconnmeros"/>
        <w:numPr>
          <w:ilvl w:val="0"/>
          <w:numId w:val="38"/>
        </w:numPr>
      </w:pPr>
      <w:r>
        <w:rPr>
          <w:lang w:val="es-AR"/>
        </w:rPr>
        <w:t xml:space="preserve">JavaScript se diseñó en diez días como </w:t>
      </w:r>
      <w:r>
        <w:rPr>
          <w:b/>
          <w:lang w:val="es-AR"/>
        </w:rPr>
        <w:t>lenguaje de pegamento para no programadores</w:t>
      </w:r>
      <w:r>
        <w:rPr>
          <w:lang w:val="es-AR"/>
        </w:rPr>
        <w:t xml:space="preserve">, con la restricción de marketing de parecerse a Java. </w:t>
      </w:r>
      <w:r>
        <w:rPr>
          <w:b/>
          <w:lang w:val="es-AR"/>
        </w:rPr>
        <w:t>Parece Java y funciona como Scheme</w:t>
      </w:r>
      <w:r>
        <w:rPr>
          <w:lang w:val="es-AR"/>
        </w:rPr>
        <w:t>: esa distancia explica la mayoría de las confusiones.</w:t>
      </w:r>
    </w:p>
    <w:p w14:paraId="1A314AF8" w14:textId="77777777" w:rsidR="00FF12C3" w:rsidRDefault="003B12B0">
      <w:pPr>
        <w:pStyle w:val="Listaconnmeros"/>
        <w:numPr>
          <w:ilvl w:val="0"/>
          <w:numId w:val="38"/>
        </w:numPr>
      </w:pPr>
      <w:r>
        <w:rPr>
          <w:lang w:val="es-AR"/>
        </w:rPr>
        <w:t xml:space="preserve">La decisión rectora es </w:t>
      </w:r>
      <w:r>
        <w:rPr>
          <w:b/>
          <w:lang w:val="es-AR"/>
        </w:rPr>
        <w:t>no romper la web</w:t>
      </w:r>
      <w:r>
        <w:rPr>
          <w:lang w:val="es-AR"/>
        </w:rPr>
        <w:t xml:space="preserve">. Ningún error del diseño original se corrigió jamás; todo se agregó al lado. </w:t>
      </w:r>
      <w:r>
        <w:rPr>
          <w:rStyle w:val="Cdigoenlnea"/>
          <w:lang w:val="es-AR"/>
        </w:rPr>
        <w:t>typeof null === "object"</w:t>
      </w:r>
      <w:r>
        <w:rPr>
          <w:lang w:val="es-AR"/>
        </w:rPr>
        <w:t xml:space="preserve"> es un bug de 1995 que sigue vigente porque arreglarlo rompería páginas existentes.</w:t>
      </w:r>
    </w:p>
    <w:p w14:paraId="7015C230" w14:textId="77777777" w:rsidR="00FF12C3" w:rsidRDefault="003B12B0">
      <w:pPr>
        <w:pStyle w:val="Listaconnmeros"/>
        <w:numPr>
          <w:ilvl w:val="0"/>
          <w:numId w:val="38"/>
        </w:numPr>
      </w:pPr>
      <w:r>
        <w:rPr>
          <w:lang w:val="es-AR"/>
        </w:rPr>
        <w:t xml:space="preserve">El lenguaje </w:t>
      </w:r>
      <w:r>
        <w:rPr>
          <w:b/>
          <w:lang w:val="es-AR"/>
        </w:rPr>
        <w:t>prefiere producir un resultado antes que detenerse</w:t>
      </w:r>
      <w:r>
        <w:rPr>
          <w:lang w:val="es-AR"/>
        </w:rPr>
        <w:t xml:space="preserve">. Es tolerancia deliberada, </w:t>
      </w:r>
      <w:r>
        <w:rPr>
          <w:b/>
          <w:lang w:val="es-AR"/>
        </w:rPr>
        <w:t>la misma decisión que el HTML y el CSS toman en sus propios terrenos</w:t>
      </w:r>
      <w:r>
        <w:rPr>
          <w:lang w:val="es-AR"/>
        </w:rPr>
        <w:t>.</w:t>
      </w:r>
    </w:p>
    <w:p w14:paraId="0DC7B130" w14:textId="77777777" w:rsidR="00FF12C3" w:rsidRDefault="003B12B0">
      <w:pPr>
        <w:pStyle w:val="Listaconnmeros"/>
        <w:numPr>
          <w:ilvl w:val="0"/>
          <w:numId w:val="38"/>
        </w:numPr>
      </w:pPr>
      <w:r>
        <w:rPr>
          <w:lang w:val="es-AR"/>
        </w:rPr>
        <w:t xml:space="preserve">Los primitivos se copian </w:t>
      </w:r>
      <w:r>
        <w:rPr>
          <w:b/>
          <w:lang w:val="es-AR"/>
        </w:rPr>
        <w:t>por valor</w:t>
      </w:r>
      <w:r>
        <w:rPr>
          <w:lang w:val="es-AR"/>
        </w:rPr>
        <w:t xml:space="preserve"> y los objetos </w:t>
      </w:r>
      <w:r>
        <w:rPr>
          <w:b/>
          <w:lang w:val="es-AR"/>
        </w:rPr>
        <w:t>por referencia</w:t>
      </w:r>
      <w:r>
        <w:rPr>
          <w:lang w:val="es-AR"/>
        </w:rPr>
        <w:t xml:space="preserve">. </w:t>
      </w:r>
      <w:r>
        <w:rPr>
          <w:rStyle w:val="Cdigoenlnea"/>
          <w:lang w:val="es-AR"/>
        </w:rPr>
        <w:t>const</w:t>
      </w:r>
      <w:r>
        <w:rPr>
          <w:lang w:val="es-AR"/>
        </w:rPr>
        <w:t xml:space="preserve"> impide reasignar el nombre, no modificar el contenido, y la propagación copia </w:t>
      </w:r>
      <w:r>
        <w:rPr>
          <w:b/>
          <w:lang w:val="es-AR"/>
        </w:rPr>
        <w:t>un solo nivel</w:t>
      </w:r>
      <w:r>
        <w:rPr>
          <w:lang w:val="es-AR"/>
        </w:rPr>
        <w:t>.</w:t>
      </w:r>
    </w:p>
    <w:p w14:paraId="40E53AC1" w14:textId="77777777" w:rsidR="00FF12C3" w:rsidRDefault="003B12B0">
      <w:pPr>
        <w:pStyle w:val="Listaconnmeros"/>
        <w:numPr>
          <w:ilvl w:val="0"/>
          <w:numId w:val="38"/>
        </w:numPr>
      </w:pPr>
      <w:r>
        <w:rPr>
          <w:rStyle w:val="Cdigoenlnea"/>
          <w:b/>
          <w:lang w:val="es-AR"/>
        </w:rPr>
        <w:t>0.1 + 0.2</w:t>
      </w:r>
      <w:r>
        <w:rPr>
          <w:b/>
          <w:lang w:val="es-AR"/>
        </w:rPr>
        <w:t xml:space="preserve"> no es </w:t>
      </w:r>
      <w:r>
        <w:rPr>
          <w:rStyle w:val="Cdigoenlnea"/>
          <w:b/>
          <w:lang w:val="es-AR"/>
        </w:rPr>
        <w:t>0.3</w:t>
      </w:r>
      <w:r>
        <w:rPr>
          <w:lang w:val="es-AR"/>
        </w:rPr>
        <w:t xml:space="preserve">: no es culpa de JavaScript sino de IEEE 754, pero a diferencia de otros lenguajes </w:t>
      </w:r>
      <w:r>
        <w:rPr>
          <w:b/>
          <w:lang w:val="es-AR"/>
        </w:rPr>
        <w:t>acá no hay tipo decimal exacto</w:t>
      </w:r>
      <w:r>
        <w:rPr>
          <w:lang w:val="es-AR"/>
        </w:rPr>
        <w:t>. De ese límite sale RN-F08: el dinero viaja como cadena y no se opera en el frontend.</w:t>
      </w:r>
    </w:p>
    <w:p w14:paraId="350BE06C" w14:textId="77777777" w:rsidR="00FF12C3" w:rsidRDefault="003B12B0">
      <w:pPr>
        <w:pStyle w:val="Listaconnmeros"/>
        <w:numPr>
          <w:ilvl w:val="0"/>
          <w:numId w:val="38"/>
        </w:numPr>
      </w:pPr>
      <w:r>
        <w:rPr>
          <w:rStyle w:val="Cdigoenlnea"/>
          <w:b/>
          <w:lang w:val="es-AR"/>
        </w:rPr>
        <w:t>this</w:t>
      </w:r>
      <w:r>
        <w:rPr>
          <w:b/>
          <w:lang w:val="es-AR"/>
        </w:rPr>
        <w:t xml:space="preserve"> depende de cómo se invoca la función, no de dónde se escribió.</w:t>
      </w:r>
      <w:r>
        <w:rPr>
          <w:lang w:val="es-AR"/>
        </w:rPr>
        <w:t xml:space="preserve"> Las funciones flecha no tienen </w:t>
      </w:r>
      <w:r>
        <w:rPr>
          <w:rStyle w:val="Cdigoenlnea"/>
          <w:lang w:val="es-AR"/>
        </w:rPr>
        <w:t>this</w:t>
      </w:r>
      <w:r>
        <w:rPr>
          <w:lang w:val="es-AR"/>
        </w:rPr>
        <w:t xml:space="preserve"> propio y por eso son la elección correcta para callbacks.</w:t>
      </w:r>
    </w:p>
    <w:p w14:paraId="23AD4EB3" w14:textId="77777777" w:rsidR="00FF12C3" w:rsidRDefault="003B12B0">
      <w:pPr>
        <w:pStyle w:val="Listaconnmeros"/>
        <w:numPr>
          <w:ilvl w:val="0"/>
          <w:numId w:val="38"/>
        </w:numPr>
      </w:pPr>
      <w:r>
        <w:rPr>
          <w:lang w:val="es-AR"/>
        </w:rPr>
        <w:t xml:space="preserve">Una </w:t>
      </w:r>
      <w:r>
        <w:rPr>
          <w:b/>
          <w:lang w:val="es-AR"/>
        </w:rPr>
        <w:t>clausura</w:t>
      </w:r>
      <w:r>
        <w:rPr>
          <w:lang w:val="es-AR"/>
        </w:rPr>
        <w:t xml:space="preserve"> es una función más el entorno donde nació: da estado privado sin clases, y </w:t>
      </w:r>
      <w:r>
        <w:rPr>
          <w:b/>
          <w:lang w:val="es-AR"/>
        </w:rPr>
        <w:t>mantiene vivo en memoria todo lo que referencia</w:t>
      </w:r>
      <w:r>
        <w:rPr>
          <w:lang w:val="es-AR"/>
        </w:rPr>
        <w:t xml:space="preserve"> — el origen del problema que RN-F01 obliga a resolver.</w:t>
      </w:r>
    </w:p>
    <w:p w14:paraId="4AB0FD19" w14:textId="77777777" w:rsidR="00FF12C3" w:rsidRDefault="003B12B0">
      <w:pPr>
        <w:pStyle w:val="Listaconnmeros"/>
        <w:numPr>
          <w:ilvl w:val="0"/>
          <w:numId w:val="38"/>
        </w:numPr>
      </w:pPr>
      <w:r>
        <w:rPr>
          <w:rStyle w:val="Cdigoenlnea"/>
          <w:b/>
          <w:lang w:val="es-AR"/>
        </w:rPr>
        <w:t>class</w:t>
      </w:r>
      <w:r>
        <w:rPr>
          <w:b/>
          <w:lang w:val="es-AR"/>
        </w:rPr>
        <w:t xml:space="preserve"> es azúcar sintáctica sobre prototipos.</w:t>
      </w:r>
      <w:r>
        <w:rPr>
          <w:lang w:val="es-AR"/>
        </w:rPr>
        <w:t xml:space="preserve"> No introduce un modelo de objetos nuevo: hay una cadena de delegación, no un molde.</w:t>
      </w:r>
    </w:p>
    <w:p w14:paraId="02EA7A48" w14:textId="77777777" w:rsidR="00FF12C3" w:rsidRDefault="003B12B0">
      <w:pPr>
        <w:pStyle w:val="Listaconnmeros"/>
        <w:numPr>
          <w:ilvl w:val="0"/>
          <w:numId w:val="38"/>
        </w:numPr>
      </w:pPr>
      <w:r>
        <w:rPr>
          <w:lang w:val="es-AR"/>
        </w:rPr>
        <w:t xml:space="preserve">El </w:t>
      </w:r>
      <w:r>
        <w:rPr>
          <w:b/>
          <w:lang w:val="es-AR"/>
        </w:rPr>
        <w:t>bucle de eventos</w:t>
      </w:r>
      <w:r>
        <w:rPr>
          <w:lang w:val="es-AR"/>
        </w:rPr>
        <w:t xml:space="preserve"> vacía las microtareas </w:t>
      </w:r>
      <w:r>
        <w:rPr>
          <w:b/>
          <w:lang w:val="es-AR"/>
        </w:rPr>
        <w:t>por completo</w:t>
      </w:r>
      <w:r>
        <w:rPr>
          <w:lang w:val="es-AR"/>
        </w:rPr>
        <w:t xml:space="preserve"> y toma las tareas </w:t>
      </w:r>
      <w:r>
        <w:rPr>
          <w:b/>
          <w:lang w:val="es-AR"/>
        </w:rPr>
        <w:t>de a una</w:t>
      </w:r>
      <w:r>
        <w:rPr>
          <w:lang w:val="es-AR"/>
        </w:rPr>
        <w:t xml:space="preserve">. Por eso una promesa siempre se resuelve antes que un </w:t>
      </w:r>
      <w:r>
        <w:rPr>
          <w:rStyle w:val="Cdigoenlnea"/>
          <w:lang w:val="es-AR"/>
        </w:rPr>
        <w:t>setTimeout(0)</w:t>
      </w:r>
      <w:r>
        <w:rPr>
          <w:lang w:val="es-AR"/>
        </w:rPr>
        <w:t>.</w:t>
      </w:r>
    </w:p>
    <w:p w14:paraId="7861D998" w14:textId="77777777" w:rsidR="00FF12C3" w:rsidRDefault="003B12B0">
      <w:pPr>
        <w:pStyle w:val="Listaconnmeros"/>
        <w:numPr>
          <w:ilvl w:val="0"/>
          <w:numId w:val="38"/>
        </w:numPr>
      </w:pPr>
      <w:r>
        <w:rPr>
          <w:b/>
          <w:lang w:val="es-AR"/>
        </w:rPr>
        <w:t>Un solo hilo ejecuta y dibuja.</w:t>
      </w:r>
      <w:r>
        <w:rPr>
          <w:lang w:val="es-AR"/>
        </w:rPr>
        <w:t xml:space="preserve"> Bloquearlo no da una interfaz lenta sino una muerta: el mismo problema que el TPI enfrenta del lado del servidor en sus secciones 1.4 y 5.5.</w:t>
      </w:r>
    </w:p>
    <w:p w14:paraId="5CE59A53" w14:textId="77777777" w:rsidR="00FF12C3" w:rsidRDefault="003B12B0">
      <w:pPr>
        <w:pStyle w:val="Listaconnmeros"/>
        <w:numPr>
          <w:ilvl w:val="0"/>
          <w:numId w:val="38"/>
        </w:numPr>
      </w:pPr>
      <w:r>
        <w:rPr>
          <w:lang w:val="es-AR"/>
        </w:rPr>
        <w:t xml:space="preserve">Todo lo anterior es manejable en doscientas líneas y </w:t>
      </w:r>
      <w:r>
        <w:rPr>
          <w:b/>
          <w:lang w:val="es-AR"/>
        </w:rPr>
        <w:t>deja de serlo a escala de sistema</w:t>
      </w:r>
      <w:r>
        <w:rPr>
          <w:lang w:val="es-AR"/>
        </w:rPr>
        <w:t xml:space="preserve">: ese es el problema que TypeScript resuelve, y por eso se estudia después. </w:t>
      </w:r>
      <w:r>
        <w:rPr>
          <w:b/>
          <w:lang w:val="es-AR"/>
        </w:rPr>
        <w:t>Para entender la solución hay que haber tenido el problema.</w:t>
      </w:r>
    </w:p>
    <w:p w14:paraId="6F5E4787" w14:textId="77777777" w:rsidR="00FF12C3" w:rsidRDefault="003B12B0">
      <w:pPr>
        <w:pStyle w:val="Ttulodelcaptulo"/>
      </w:pPr>
      <w:bookmarkStart w:id="73" w:name="_Toc239319893"/>
      <w:r>
        <w:rPr>
          <w:lang w:val="es-AR"/>
        </w:rPr>
        <w:t>3.17 — Qué leer, y en qué orden</w:t>
      </w:r>
      <w:bookmarkEnd w:id="73"/>
    </w:p>
    <w:p w14:paraId="0EEAFD08" w14:textId="77777777" w:rsidR="00FF12C3" w:rsidRDefault="003B12B0">
      <w:pPr>
        <w:pStyle w:val="Cuerpo"/>
      </w:pPr>
      <w:r>
        <w:rPr>
          <w:lang w:val="es-AR"/>
        </w:rPr>
        <w:t>El original lista las fuentes en dos párrafos densos. Acá van ordenadas por prioridad real.</w:t>
      </w:r>
    </w:p>
    <w:p w14:paraId="67F9E077" w14:textId="77777777" w:rsidR="00FF12C3" w:rsidRDefault="003B12B0">
      <w:pPr>
        <w:pStyle w:val="Ttulo3"/>
      </w:pPr>
      <w:bookmarkStart w:id="74" w:name="_Toc239319894"/>
      <w:r>
        <w:rPr>
          <w:lang w:val="es-AR"/>
        </w:rPr>
        <w:lastRenderedPageBreak/>
        <w:t>Si leés una sola cosa</w:t>
      </w:r>
      <w:bookmarkEnd w:id="74"/>
    </w:p>
    <w:p w14:paraId="782516C9" w14:textId="77777777" w:rsidR="00FF12C3" w:rsidRDefault="003B12B0">
      <w:pPr>
        <w:pStyle w:val="Cuerpo"/>
      </w:pPr>
      <w:r>
        <w:rPr>
          <w:b/>
          <w:lang w:val="es-AR"/>
        </w:rPr>
        <w:t>Simpson</w:t>
      </w:r>
      <w:r>
        <w:rPr>
          <w:lang w:val="es-AR"/>
        </w:rPr>
        <w:t xml:space="preserve">, </w:t>
      </w:r>
      <w:r>
        <w:rPr>
          <w:i/>
          <w:lang w:val="es-AR"/>
        </w:rPr>
        <w:t>You Don't Know JS Yet</w:t>
      </w:r>
      <w:r>
        <w:rPr>
          <w:lang w:val="es-AR"/>
        </w:rPr>
        <w:t xml:space="preserve"> (2.ª edición, de lectura libre en su repositorio público). Trata </w:t>
      </w:r>
      <w:r>
        <w:rPr>
          <w:b/>
          <w:lang w:val="es-AR"/>
        </w:rPr>
        <w:t>con mayor profundidad los tres temas difíciles de este capítulo</w:t>
      </w:r>
      <w:r>
        <w:rPr>
          <w:lang w:val="es-AR"/>
        </w:rPr>
        <w:t xml:space="preserve"> —tipos y coerción, ámbito y clausuras, y </w:t>
      </w:r>
      <w:r>
        <w:rPr>
          <w:rStyle w:val="Cdigoenlnea"/>
          <w:lang w:val="es-AR"/>
        </w:rPr>
        <w:t>this</w:t>
      </w:r>
      <w:r>
        <w:rPr>
          <w:lang w:val="es-AR"/>
        </w:rPr>
        <w:t xml:space="preserve"> con prototipos—, con un volumen para cada uno. Si leés un solo tomo, que sea el de ámbito y clausuras.</w:t>
      </w:r>
    </w:p>
    <w:p w14:paraId="41E809E4" w14:textId="77777777" w:rsidR="00FF12C3" w:rsidRDefault="003B12B0">
      <w:pPr>
        <w:pStyle w:val="Ttulo3"/>
      </w:pPr>
      <w:bookmarkStart w:id="75" w:name="_Toc239319895"/>
      <w:r>
        <w:rPr>
          <w:lang w:val="es-AR"/>
        </w:rPr>
        <w:t>Si leés tres</w:t>
      </w:r>
      <w:bookmarkEnd w:id="75"/>
    </w:p>
    <w:p w14:paraId="7DD046D1" w14:textId="77777777" w:rsidR="00FF12C3" w:rsidRDefault="003B12B0">
      <w:pPr>
        <w:pStyle w:val="Listaconvietas"/>
      </w:pPr>
      <w:r>
        <w:rPr>
          <w:b/>
          <w:lang w:val="es-AR"/>
        </w:rPr>
        <w:t>Roberts</w:t>
      </w:r>
      <w:r>
        <w:rPr>
          <w:lang w:val="es-AR"/>
        </w:rPr>
        <w:t xml:space="preserve">, </w:t>
      </w:r>
      <w:r>
        <w:rPr>
          <w:i/>
          <w:lang w:val="es-AR"/>
        </w:rPr>
        <w:t>What the heck is the event loop anyway?</w:t>
      </w:r>
      <w:r>
        <w:rPr>
          <w:lang w:val="es-AR"/>
        </w:rPr>
        <w:t xml:space="preserve"> (JSConf EU, 2014): </w:t>
      </w:r>
      <w:r>
        <w:rPr>
          <w:b/>
          <w:lang w:val="es-AR"/>
        </w:rPr>
        <w:t>la explicación visual más clara</w:t>
      </w:r>
      <w:r>
        <w:rPr>
          <w:lang w:val="es-AR"/>
        </w:rPr>
        <w:t xml:space="preserve"> del modelo de la sección 3.10, en veintiséis minutos.</w:t>
      </w:r>
    </w:p>
    <w:p w14:paraId="3A39BBB5" w14:textId="77777777" w:rsidR="00FF12C3" w:rsidRDefault="003B12B0">
      <w:pPr>
        <w:pStyle w:val="Listaconvietas"/>
      </w:pPr>
      <w:r>
        <w:rPr>
          <w:b/>
          <w:lang w:val="es-AR"/>
        </w:rPr>
        <w:t>Archibald</w:t>
      </w:r>
      <w:r>
        <w:rPr>
          <w:lang w:val="es-AR"/>
        </w:rPr>
        <w:t xml:space="preserve">, </w:t>
      </w:r>
      <w:r>
        <w:rPr>
          <w:i/>
          <w:lang w:val="es-AR"/>
        </w:rPr>
        <w:t>In the Loop</w:t>
      </w:r>
      <w:r>
        <w:rPr>
          <w:lang w:val="es-AR"/>
        </w:rPr>
        <w:t xml:space="preserve"> (JSConf Asia, 2018): la diferencia entre tareas y microtareas </w:t>
      </w:r>
      <w:r>
        <w:rPr>
          <w:b/>
          <w:lang w:val="es-AR"/>
        </w:rPr>
        <w:t>con el detalle que esa distinción requiere</w:t>
      </w:r>
      <w:r>
        <w:rPr>
          <w:lang w:val="es-AR"/>
        </w:rPr>
        <w:t>.</w:t>
      </w:r>
    </w:p>
    <w:p w14:paraId="53E2EB4A" w14:textId="77777777" w:rsidR="00FF12C3" w:rsidRDefault="003B12B0">
      <w:pPr>
        <w:pStyle w:val="Listaconvietas"/>
      </w:pPr>
      <w:r>
        <w:rPr>
          <w:b/>
          <w:lang w:val="es-AR"/>
        </w:rPr>
        <w:t>Wirfs-Brock y Eich</w:t>
      </w:r>
      <w:r>
        <w:rPr>
          <w:lang w:val="es-AR"/>
        </w:rPr>
        <w:t xml:space="preserve">, </w:t>
      </w:r>
      <w:r>
        <w:rPr>
          <w:i/>
          <w:lang w:val="es-AR"/>
        </w:rPr>
        <w:t>JavaScript: The First 20 Years</w:t>
      </w:r>
      <w:r>
        <w:rPr>
          <w:lang w:val="es-AR"/>
        </w:rPr>
        <w:t xml:space="preserve"> (ACM HOPL IV, 2020): el relato más completo del contexto histórico de la sección 3.2, </w:t>
      </w:r>
      <w:r>
        <w:rPr>
          <w:b/>
          <w:lang w:val="es-AR"/>
        </w:rPr>
        <w:t>escrito por quienes participaron del proceso</w:t>
      </w:r>
      <w:r>
        <w:rPr>
          <w:lang w:val="es-AR"/>
        </w:rPr>
        <w:t>.</w:t>
      </w:r>
    </w:p>
    <w:p w14:paraId="43695C3C" w14:textId="77777777" w:rsidR="00FF12C3" w:rsidRDefault="003B12B0">
      <w:pPr>
        <w:pStyle w:val="Cuerpo"/>
      </w:pPr>
      <w:r>
        <w:rPr>
          <w:lang w:val="es-AR"/>
        </w:rPr>
        <w:t xml:space="preserve">Y para consulta cotidiana: la documentación de </w:t>
      </w:r>
      <w:r>
        <w:rPr>
          <w:b/>
          <w:lang w:val="es-AR"/>
        </w:rPr>
        <w:t>MDN</w:t>
      </w:r>
      <w:r>
        <w:rPr>
          <w:lang w:val="es-AR"/>
        </w:rPr>
        <w:t xml:space="preserve"> en </w:t>
      </w:r>
      <w:r>
        <w:rPr>
          <w:rStyle w:val="Cdigoenlnea"/>
          <w:lang w:val="es-AR"/>
        </w:rPr>
        <w:t>developer.mozilla.org</w:t>
      </w:r>
      <w:r>
        <w:rPr>
          <w:lang w:val="es-AR"/>
        </w:rPr>
        <w:t xml:space="preserve">, </w:t>
      </w:r>
      <w:r>
        <w:rPr>
          <w:b/>
          <w:lang w:val="es-AR"/>
        </w:rPr>
        <w:t>la más confiable y la que conviene adoptar como fuente por defecto</w:t>
      </w:r>
      <w:r>
        <w:rPr>
          <w:lang w:val="es-AR"/>
        </w:rPr>
        <w:t>, por encima de cualquier resultado de buscador.</w:t>
      </w:r>
    </w:p>
    <w:p w14:paraId="3C044848" w14:textId="77777777" w:rsidR="00FF12C3" w:rsidRDefault="003B12B0">
      <w:pPr>
        <w:pStyle w:val="Ttulo3"/>
      </w:pPr>
      <w:bookmarkStart w:id="76" w:name="_Toc239319896"/>
      <w:r>
        <w:rPr>
          <w:lang w:val="es-AR"/>
        </w:rPr>
        <w:t>Las fuentes normativas (para consultar, no para leer de corrido)</w:t>
      </w:r>
      <w:bookmarkEnd w:id="76"/>
    </w:p>
    <w:p w14:paraId="0B55CDDF" w14:textId="77777777" w:rsidR="00FF12C3" w:rsidRDefault="003B12B0">
      <w:pPr>
        <w:pStyle w:val="Listaconvietas"/>
      </w:pPr>
      <w:r>
        <w:rPr>
          <w:b/>
          <w:lang w:val="es-AR"/>
        </w:rPr>
        <w:t>El lenguaje</w:t>
      </w:r>
      <w:r>
        <w:rPr>
          <w:lang w:val="es-AR"/>
        </w:rPr>
        <w:t xml:space="preserve">: la especificación </w:t>
      </w:r>
      <w:r>
        <w:rPr>
          <w:b/>
          <w:lang w:val="es-AR"/>
        </w:rPr>
        <w:t>ECMA-262</w:t>
      </w:r>
      <w:r>
        <w:rPr>
          <w:lang w:val="es-AR"/>
        </w:rPr>
        <w:t xml:space="preserve">, del comité TC39, publicada como </w:t>
      </w:r>
      <w:r>
        <w:rPr>
          <w:b/>
          <w:lang w:val="es-AR"/>
        </w:rPr>
        <w:t>estándar viviente</w:t>
      </w:r>
      <w:r>
        <w:rPr>
          <w:lang w:val="es-AR"/>
        </w:rPr>
        <w:t xml:space="preserve"> en </w:t>
      </w:r>
      <w:r>
        <w:rPr>
          <w:rStyle w:val="Cdigoenlnea"/>
          <w:lang w:val="es-AR"/>
        </w:rPr>
        <w:t>tc39.es/ecma262</w:t>
      </w:r>
      <w:r>
        <w:rPr>
          <w:lang w:val="es-AR"/>
        </w:rPr>
        <w:t xml:space="preserve">. Pertinentes acá: </w:t>
      </w:r>
      <w:r>
        <w:rPr>
          <w:b/>
          <w:lang w:val="es-AR"/>
        </w:rPr>
        <w:t>tipos y valores</w:t>
      </w:r>
      <w:r>
        <w:rPr>
          <w:lang w:val="es-AR"/>
        </w:rPr>
        <w:t xml:space="preserve">, que define los siete primitivos de la sección 3.4; </w:t>
      </w:r>
      <w:r>
        <w:rPr>
          <w:b/>
          <w:lang w:val="es-AR"/>
        </w:rPr>
        <w:t>operaciones abstractas de conversión</w:t>
      </w:r>
      <w:r>
        <w:rPr>
          <w:lang w:val="es-AR"/>
        </w:rPr>
        <w:t xml:space="preserve">, que documenta el algoritmo de coerción de la sección 3.5; y </w:t>
      </w:r>
      <w:r>
        <w:rPr>
          <w:b/>
          <w:lang w:val="es-AR"/>
        </w:rPr>
        <w:t>tareas y trabajos</w:t>
      </w:r>
      <w:r>
        <w:rPr>
          <w:lang w:val="es-AR"/>
        </w:rPr>
        <w:t>, que formaliza la cola de microtareas de la sección 3.10.</w:t>
      </w:r>
    </w:p>
    <w:p w14:paraId="75C7A413" w14:textId="77777777" w:rsidR="00FF12C3" w:rsidRDefault="003B12B0">
      <w:pPr>
        <w:pStyle w:val="Listaconvietas"/>
      </w:pPr>
      <w:r>
        <w:rPr>
          <w:b/>
          <w:lang w:val="es-AR"/>
        </w:rPr>
        <w:t>El bucle de eventos</w:t>
      </w:r>
      <w:r>
        <w:rPr>
          <w:lang w:val="es-AR"/>
        </w:rPr>
        <w:t xml:space="preserve">: </w:t>
      </w:r>
      <w:r>
        <w:rPr>
          <w:b/>
          <w:lang w:val="es-AR"/>
        </w:rPr>
        <w:t>no está en ECMA-262 sino en el estándar HTML del WHATWG</w:t>
      </w:r>
      <w:r>
        <w:rPr>
          <w:lang w:val="es-AR"/>
        </w:rPr>
        <w:t xml:space="preserve">, en su modelo de procesamiento de eventos. La distinción importa: </w:t>
      </w:r>
      <w:r>
        <w:rPr>
          <w:b/>
          <w:lang w:val="es-AR"/>
        </w:rPr>
        <w:t>el bucle es del entorno de ejecución, no del lenguaje</w:t>
      </w:r>
      <w:r>
        <w:rPr>
          <w:lang w:val="es-AR"/>
        </w:rPr>
        <w:t>, y por eso el mismo lenguaje corre con otro bucle del lado del servidor (sección 3.10.3).</w:t>
      </w:r>
    </w:p>
    <w:p w14:paraId="06EE525C" w14:textId="77777777" w:rsidR="00FF12C3" w:rsidRDefault="003B12B0">
      <w:pPr>
        <w:pStyle w:val="Listaconvietas"/>
      </w:pPr>
      <w:r>
        <w:rPr>
          <w:b/>
          <w:lang w:val="es-AR"/>
        </w:rPr>
        <w:t>El proceso del comité</w:t>
      </w:r>
      <w:r>
        <w:rPr>
          <w:lang w:val="es-AR"/>
        </w:rPr>
        <w:t xml:space="preserve">: las cuatro etapas de una propuesta, en </w:t>
      </w:r>
      <w:r>
        <w:rPr>
          <w:rStyle w:val="Cdigoenlnea"/>
          <w:lang w:val="es-AR"/>
        </w:rPr>
        <w:t>tc39.es/process-document</w:t>
      </w:r>
      <w:r>
        <w:rPr>
          <w:lang w:val="es-AR"/>
        </w:rPr>
        <w:t>; el repositorio público muestra el estado de cada una.</w:t>
      </w:r>
    </w:p>
    <w:p w14:paraId="7FDA44CC" w14:textId="77777777" w:rsidR="00FF12C3" w:rsidRDefault="003B12B0">
      <w:pPr>
        <w:pStyle w:val="Listaconvietas"/>
      </w:pPr>
      <w:r>
        <w:rPr>
          <w:b/>
          <w:lang w:val="es-AR"/>
        </w:rPr>
        <w:t>El formato numérico</w:t>
      </w:r>
      <w:r>
        <w:rPr>
          <w:lang w:val="es-AR"/>
        </w:rPr>
        <w:t xml:space="preserve">: la norma </w:t>
      </w:r>
      <w:r>
        <w:rPr>
          <w:b/>
          <w:lang w:val="es-AR"/>
        </w:rPr>
        <w:t>IEEE 754-2019</w:t>
      </w:r>
      <w:r>
        <w:rPr>
          <w:lang w:val="es-AR"/>
        </w:rPr>
        <w:t xml:space="preserve">, de donde sale todo lo de la sección 3.5.4. Su lectura no es necesaria, pero </w:t>
      </w:r>
      <w:r>
        <w:rPr>
          <w:b/>
          <w:lang w:val="es-AR"/>
        </w:rPr>
        <w:t>sí saber que existe y que el problema no es propio de JavaScript</w:t>
      </w:r>
      <w:r>
        <w:rPr>
          <w:lang w:val="es-AR"/>
        </w:rPr>
        <w:t>.</w:t>
      </w:r>
    </w:p>
    <w:p w14:paraId="738E3AD8" w14:textId="77777777" w:rsidR="00FF12C3" w:rsidRDefault="003B12B0">
      <w:pPr>
        <w:pStyle w:val="Ttulodelcaptulo"/>
      </w:pPr>
      <w:bookmarkStart w:id="77" w:name="_Toc239319897"/>
      <w:r>
        <w:rPr>
          <w:lang w:val="es-AR"/>
        </w:rPr>
        <w:t>Cierre: las siete cosas que hay que recordar</w:t>
      </w:r>
      <w:bookmarkEnd w:id="77"/>
    </w:p>
    <w:p w14:paraId="327470AC" w14:textId="77777777" w:rsidR="00FF12C3" w:rsidRDefault="003B12B0">
      <w:pPr>
        <w:pStyle w:val="Cuerpo"/>
      </w:pPr>
      <w:r>
        <w:rPr>
          <w:lang w:val="es-AR"/>
        </w:rPr>
        <w:t>Si dentro de un mes te acordás de siete frases de todo esto, que sean estas.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F12C3" w14:paraId="30A05E76" w14:textId="77777777">
        <w:tc>
          <w:tcPr>
            <w:tcW w:w="9016" w:type="dxa"/>
            <w:shd w:val="clear" w:color="DEEBF7" w:fill="DEEBF7"/>
          </w:tcPr>
          <w:p w14:paraId="3813483B" w14:textId="77777777" w:rsidR="00FF12C3" w:rsidRDefault="003B12B0">
            <w:pPr>
              <w:pStyle w:val="Cuerpo"/>
              <w:spacing w:after="100"/>
            </w:pPr>
            <w:r>
              <w:rPr>
                <w:b/>
                <w:color w:val="2E74B5"/>
                <w:sz w:val="20"/>
                <w:lang w:val="es-AR"/>
              </w:rPr>
              <w:t>LAS SIETE</w:t>
            </w:r>
          </w:p>
          <w:p w14:paraId="56C6DFCA" w14:textId="77777777" w:rsidR="00FF12C3" w:rsidRDefault="003B12B0">
            <w:pPr>
              <w:pStyle w:val="Cuerpo"/>
              <w:spacing w:after="100"/>
            </w:pPr>
            <w:r>
              <w:rPr>
                <w:b/>
                <w:lang w:val="es-AR"/>
              </w:rPr>
              <w:t>1.</w:t>
            </w:r>
            <w:r>
              <w:rPr>
                <w:lang w:val="es-AR"/>
              </w:rPr>
              <w:t xml:space="preserve"> El lenguaje </w:t>
            </w:r>
            <w:r>
              <w:rPr>
                <w:b/>
                <w:lang w:val="es-AR"/>
              </w:rPr>
              <w:t>no se pudo corregir nunca</w:t>
            </w:r>
            <w:r>
              <w:rPr>
                <w:lang w:val="es-AR"/>
              </w:rPr>
              <w:t>: casi todo lo que parece mal diseñado es un error de 1995 con un arreglo puesto al lado.</w:t>
            </w:r>
          </w:p>
          <w:p w14:paraId="268438DA" w14:textId="77777777" w:rsidR="00FF12C3" w:rsidRDefault="003B12B0">
            <w:pPr>
              <w:pStyle w:val="Cuerpo"/>
              <w:spacing w:after="100"/>
            </w:pPr>
            <w:r>
              <w:rPr>
                <w:b/>
                <w:lang w:val="es-AR"/>
              </w:rPr>
              <w:t>2. Parece Java y funciona como Scheme.</w:t>
            </w:r>
            <w:r>
              <w:rPr>
                <w:lang w:val="es-AR"/>
              </w:rPr>
              <w:t xml:space="preserve"> Leerlo esperando lo primero es equivocarse en todo lo que importa.</w:t>
            </w:r>
          </w:p>
          <w:p w14:paraId="3985CF53" w14:textId="77777777" w:rsidR="00FF12C3" w:rsidRDefault="003B12B0">
            <w:pPr>
              <w:pStyle w:val="Cuerpo"/>
              <w:spacing w:after="100"/>
            </w:pPr>
            <w:r>
              <w:rPr>
                <w:b/>
                <w:lang w:val="es-AR"/>
              </w:rPr>
              <w:t>3. Los objetos se copian por llave, no por fotocopia.</w:t>
            </w:r>
            <w:r>
              <w:rPr>
                <w:lang w:val="es-AR"/>
              </w:rPr>
              <w:t xml:space="preserve"> Y el operador de propagación copia un solo piso del edificio.</w:t>
            </w:r>
          </w:p>
          <w:p w14:paraId="5D6F6B9B" w14:textId="77777777" w:rsidR="00FF12C3" w:rsidRDefault="003B12B0">
            <w:pPr>
              <w:pStyle w:val="Cuerpo"/>
              <w:spacing w:after="100"/>
            </w:pPr>
            <w:r>
              <w:rPr>
                <w:b/>
                <w:lang w:val="es-AR"/>
              </w:rPr>
              <w:t xml:space="preserve">4. </w:t>
            </w:r>
            <w:r>
              <w:rPr>
                <w:rStyle w:val="Cdigoenlnea"/>
                <w:b/>
                <w:lang w:val="es-AR"/>
              </w:rPr>
              <w:t>0.1 + 0.2</w:t>
            </w:r>
            <w:r>
              <w:rPr>
                <w:b/>
                <w:lang w:val="es-AR"/>
              </w:rPr>
              <w:t xml:space="preserve"> no es </w:t>
            </w:r>
            <w:r>
              <w:rPr>
                <w:rStyle w:val="Cdigoenlnea"/>
                <w:b/>
                <w:lang w:val="es-AR"/>
              </w:rPr>
              <w:t>0.3</w:t>
            </w:r>
            <w:r>
              <w:rPr>
                <w:b/>
                <w:lang w:val="es-AR"/>
              </w:rPr>
              <w:t>.</w:t>
            </w:r>
            <w:r>
              <w:rPr>
                <w:lang w:val="es-AR"/>
              </w:rPr>
              <w:t xml:space="preserve"> De ahí sale que el dinero viaje como cadena de texto — no del capricho del enunciado.</w:t>
            </w:r>
          </w:p>
          <w:p w14:paraId="16800BF4" w14:textId="77777777" w:rsidR="00FF12C3" w:rsidRDefault="003B12B0">
            <w:pPr>
              <w:pStyle w:val="Cuerpo"/>
              <w:spacing w:after="100"/>
            </w:pPr>
            <w:r>
              <w:rPr>
                <w:b/>
                <w:lang w:val="es-AR"/>
              </w:rPr>
              <w:t xml:space="preserve">5. </w:t>
            </w:r>
            <w:r>
              <w:rPr>
                <w:rStyle w:val="Cdigoenlnea"/>
                <w:b/>
                <w:lang w:val="es-AR"/>
              </w:rPr>
              <w:t>this</w:t>
            </w:r>
            <w:r>
              <w:rPr>
                <w:b/>
                <w:lang w:val="es-AR"/>
              </w:rPr>
              <w:t xml:space="preserve"> no se lee: se pregunta cómo llamaron a la función.</w:t>
            </w:r>
            <w:r>
              <w:rPr>
                <w:lang w:val="es-AR"/>
              </w:rPr>
              <w:t xml:space="preserve"> ¿Hay un punto a la izquierda? Ese es el </w:t>
            </w:r>
            <w:r>
              <w:rPr>
                <w:rStyle w:val="Cdigoenlnea"/>
                <w:lang w:val="es-AR"/>
              </w:rPr>
              <w:t>this</w:t>
            </w:r>
            <w:r>
              <w:rPr>
                <w:lang w:val="es-AR"/>
              </w:rPr>
              <w:t>. Para callbacks, flecha siempre.</w:t>
            </w:r>
          </w:p>
          <w:p w14:paraId="49573FAB" w14:textId="77777777" w:rsidR="00FF12C3" w:rsidRDefault="003B12B0">
            <w:pPr>
              <w:pStyle w:val="Cuerpo"/>
              <w:spacing w:after="100"/>
            </w:pPr>
            <w:r>
              <w:rPr>
                <w:b/>
                <w:lang w:val="es-AR"/>
              </w:rPr>
              <w:t>6. Una clausura es una mochila.</w:t>
            </w:r>
            <w:r>
              <w:rPr>
                <w:lang w:val="es-AR"/>
              </w:rPr>
              <w:t xml:space="preserve"> Da estado privado, y mantiene vivo todo lo que hay adentro — incluido un nodo del DOM que ya nadie ve.</w:t>
            </w:r>
          </w:p>
          <w:p w14:paraId="33326D85" w14:textId="77777777" w:rsidR="00FF12C3" w:rsidRDefault="003B12B0">
            <w:pPr>
              <w:pStyle w:val="Cuerpo"/>
              <w:spacing w:after="100"/>
            </w:pPr>
            <w:r>
              <w:rPr>
                <w:b/>
                <w:lang w:val="es-AR"/>
              </w:rPr>
              <w:lastRenderedPageBreak/>
              <w:t>7. Hay un solo empleado en el bar.</w:t>
            </w:r>
            <w:r>
              <w:rPr>
                <w:lang w:val="es-AR"/>
              </w:rPr>
              <w:t xml:space="preserve"> Los papelitos del mostrador se resuelven todos; de la fila entra uno por vez. Y mientras el empleado trabaja, </w:t>
            </w:r>
            <w:r>
              <w:rPr>
                <w:b/>
                <w:lang w:val="es-AR"/>
              </w:rPr>
              <w:t>nadie atiende la caja.</w:t>
            </w:r>
          </w:p>
        </w:tc>
      </w:tr>
    </w:tbl>
    <w:p w14:paraId="135491DD" w14:textId="77777777" w:rsidR="00FF12C3" w:rsidRDefault="003B12B0">
      <w:pPr>
        <w:pStyle w:val="Cuerpo"/>
      </w:pPr>
      <w:r>
        <w:rPr>
          <w:lang w:val="es-AR"/>
        </w:rPr>
        <w:lastRenderedPageBreak/>
        <w:t xml:space="preserve">Y una octava, que no está escrita en el capítulo pero está en todas sus páginas: </w:t>
      </w:r>
      <w:r>
        <w:rPr>
          <w:b/>
          <w:lang w:val="es-AR"/>
        </w:rPr>
        <w:t>cuando algo de este lenguaje parece absurdo, buscá la restricción que lo originó.</w:t>
      </w:r>
      <w:r>
        <w:rPr>
          <w:lang w:val="es-AR"/>
        </w:rPr>
        <w:t xml:space="preserve"> Casi siempre es «no romper la web», y casi siempre la versión vieja sigue ahí porque alguien todavía la usa. Eso es lo que separa aprender JavaScript de padecerlo.</w:t>
      </w:r>
    </w:p>
    <w:p w14:paraId="2E6C7938" w14:textId="77777777" w:rsidR="00FF12C3" w:rsidRDefault="003B12B0">
      <w:pPr>
        <w:pStyle w:val="Cuerpo"/>
      </w:pPr>
      <w:r>
        <w:rPr>
          <w:b/>
          <w:lang w:val="es-AR"/>
        </w:rPr>
        <w:t>Continúa en:</w:t>
      </w:r>
      <w:r>
        <w:rPr>
          <w:lang w:val="es-AR"/>
        </w:rPr>
        <w:t xml:space="preserve"> Capítulo 4 — El DOM: programar la página sin framework, donde el lenguaje de este capítulo se aplica sobre el árbol de nodos del Capítulo 1, y donde las clausuras de la sección 3.6.3 revelan su costo en memoria.</w:t>
      </w:r>
    </w:p>
    <w:sectPr w:rsidR="00FF12C3">
      <w:headerReference w:type="even" r:id="rId12"/>
      <w:headerReference w:type="default" r:id="rId13"/>
      <w:footerReference w:type="even" r:id="rId14"/>
      <w:footerReference w:type="default" r:id="rId15"/>
      <w:headerReference w:type="first" r:id="rId16"/>
      <w:footerReference w:type="first" r:id="rId17"/>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A3AE" w14:textId="77777777" w:rsidR="003B12B0" w:rsidRDefault="003B12B0">
      <w:r>
        <w:separator/>
      </w:r>
    </w:p>
  </w:endnote>
  <w:endnote w:type="continuationSeparator" w:id="0">
    <w:p w14:paraId="28B26A8F" w14:textId="77777777" w:rsidR="003B12B0" w:rsidRDefault="003B1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34E78A6-DE5C-4BA0-9DE9-D28734F1FEE5}"/>
    <w:embedBold r:id="rId2" w:fontKey="{2C1E0E23-061C-4526-97E9-0580C94A7063}"/>
    <w:embedItalic r:id="rId3" w:fontKey="{E0669CB0-1DF2-4363-A854-3140B49250DA}"/>
    <w:embedBoldItalic r:id="rId4" w:fontKey="{3B513761-A6D5-42DE-80A8-766789F25354}"/>
  </w:font>
  <w:font w:name="Cambria">
    <w:panose1 w:val="02040503050406030204"/>
    <w:charset w:val="00"/>
    <w:family w:val="roman"/>
    <w:pitch w:val="variable"/>
    <w:sig w:usb0="E00006FF" w:usb1="420024FF" w:usb2="02000000" w:usb3="00000000" w:csb0="0000019F" w:csb1="00000000"/>
    <w:embedRegular r:id="rId5" w:fontKey="{728E75E0-F7BF-49DF-B94C-94A6AD314D8F}"/>
    <w:embedBold r:id="rId6" w:fontKey="{B2292C39-C644-465F-A34E-269F2048AAA0}"/>
    <w:embedItalic r:id="rId7" w:fontKey="{C9A7270F-31FD-4D85-A79E-ED3C333673C4}"/>
  </w:font>
  <w:font w:name="Georgia">
    <w:panose1 w:val="02040502050405020303"/>
    <w:charset w:val="00"/>
    <w:family w:val="roman"/>
    <w:pitch w:val="variable"/>
    <w:sig w:usb0="00000287" w:usb1="00000000" w:usb2="00000000" w:usb3="00000000" w:csb0="0000009F" w:csb1="00000000"/>
    <w:embedItalic r:id="rId8" w:fontKey="{9961D493-FBA5-45A7-A0E1-5BD5DC0185E8}"/>
  </w:font>
  <w:font w:name="Consolas">
    <w:panose1 w:val="020B0609020204030204"/>
    <w:charset w:val="00"/>
    <w:family w:val="modern"/>
    <w:pitch w:val="fixed"/>
    <w:sig w:usb0="E00006FF" w:usb1="0000FCFF" w:usb2="00000001" w:usb3="00000000" w:csb0="0000019F" w:csb1="00000000"/>
    <w:embedRegular r:id="rId9" w:fontKey="{FA5B98D3-F23C-41CC-8552-E8A3B2A3D593}"/>
    <w:embedBold r:id="rId10" w:fontKey="{2DB2158E-C166-4A30-BDE5-9FF28B150D9E}"/>
    <w:embedItalic r:id="rId11" w:fontKey="{662341FF-E34A-4E33-BD4E-8D4A82EA7D7F}"/>
  </w:font>
  <w:font w:name="Segoe UI">
    <w:panose1 w:val="020B0502040204020203"/>
    <w:charset w:val="00"/>
    <w:family w:val="swiss"/>
    <w:pitch w:val="variable"/>
    <w:sig w:usb0="E4002EFF" w:usb1="C000E47F" w:usb2="00000009" w:usb3="00000000" w:csb0="000001FF" w:csb1="00000000"/>
    <w:embedRegular r:id="rId12" w:fontKey="{7A839AB8-C439-4B99-8980-3FEC775F02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1184"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C7B9"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72A0"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9359" w14:textId="77777777" w:rsidR="003B12B0" w:rsidRDefault="003B12B0">
      <w:r>
        <w:separator/>
      </w:r>
    </w:p>
  </w:footnote>
  <w:footnote w:type="continuationSeparator" w:id="0">
    <w:p w14:paraId="33427660" w14:textId="77777777" w:rsidR="003B12B0" w:rsidRDefault="003B1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47C8"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6FCC"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1C49C698" w14:textId="77777777" w:rsidR="00435B2E" w:rsidRPr="00A771ED" w:rsidRDefault="004F17FF">
    <w:pPr>
      <w:spacing w:after="120"/>
      <w:rPr>
        <w:lang w:val="es-AR"/>
      </w:rPr>
    </w:pPr>
    <w:r>
      <w:rPr>
        <w:i/>
        <w:iCs/>
        <w:color w:val="595959"/>
        <w:sz w:val="15"/>
        <w:szCs w:val="15"/>
        <w:lang w:val="es-AR"/>
      </w:rPr>
      <w:t>Frontend · Unidad 3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ADBB"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1740983232">
    <w:abstractNumId w:val="8"/>
    <w:lvlOverride w:ilvl="0">
      <w:startOverride w:val="1"/>
    </w:lvlOverride>
  </w:num>
  <w:num w:numId="38" w16cid:durableId="157562399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54CB"/>
    <w:rsid w:val="00026750"/>
    <w:rsid w:val="00027486"/>
    <w:rsid w:val="00054388"/>
    <w:rsid w:val="000563FD"/>
    <w:rsid w:val="00062DAF"/>
    <w:rsid w:val="00063103"/>
    <w:rsid w:val="00070121"/>
    <w:rsid w:val="000B0B3A"/>
    <w:rsid w:val="000D3402"/>
    <w:rsid w:val="000E2FFA"/>
    <w:rsid w:val="00143D74"/>
    <w:rsid w:val="001629F5"/>
    <w:rsid w:val="00184D35"/>
    <w:rsid w:val="001C5C28"/>
    <w:rsid w:val="001E0E3C"/>
    <w:rsid w:val="0023212D"/>
    <w:rsid w:val="00241442"/>
    <w:rsid w:val="00247149"/>
    <w:rsid w:val="0026254D"/>
    <w:rsid w:val="00277132"/>
    <w:rsid w:val="00281BC7"/>
    <w:rsid w:val="00296BD0"/>
    <w:rsid w:val="002C2699"/>
    <w:rsid w:val="002C6445"/>
    <w:rsid w:val="002E2B01"/>
    <w:rsid w:val="00312D5E"/>
    <w:rsid w:val="00347755"/>
    <w:rsid w:val="00365488"/>
    <w:rsid w:val="00367B77"/>
    <w:rsid w:val="003B12B0"/>
    <w:rsid w:val="004030BD"/>
    <w:rsid w:val="00435B2E"/>
    <w:rsid w:val="004512B1"/>
    <w:rsid w:val="00454EEE"/>
    <w:rsid w:val="00482DFA"/>
    <w:rsid w:val="00486207"/>
    <w:rsid w:val="004B5F47"/>
    <w:rsid w:val="004D0DE5"/>
    <w:rsid w:val="004F0DFC"/>
    <w:rsid w:val="004F17FF"/>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87656"/>
    <w:rsid w:val="008A5540"/>
    <w:rsid w:val="008B6BDA"/>
    <w:rsid w:val="008F0E86"/>
    <w:rsid w:val="009212F8"/>
    <w:rsid w:val="009361A5"/>
    <w:rsid w:val="0093761B"/>
    <w:rsid w:val="00943522"/>
    <w:rsid w:val="0098765D"/>
    <w:rsid w:val="009946E4"/>
    <w:rsid w:val="00A672B7"/>
    <w:rsid w:val="00A76469"/>
    <w:rsid w:val="00A771ED"/>
    <w:rsid w:val="00A85D86"/>
    <w:rsid w:val="00AA0F24"/>
    <w:rsid w:val="00AA5C15"/>
    <w:rsid w:val="00AB3175"/>
    <w:rsid w:val="00AE291B"/>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 w:val="00FF1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4F8E2"/>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28</Pages>
  <Words>9918</Words>
  <Characters>46910</Characters>
  <Application>Microsoft Office Word</Application>
  <DocSecurity>0</DocSecurity>
  <Lines>1209</Lines>
  <Paragraphs>694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