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815D" w14:textId="52B70489" w:rsidR="27E16DF5" w:rsidRDefault="27E16DF5" w:rsidP="27E16DF5">
      <w:pPr>
        <w:jc w:val="center"/>
        <w:rPr>
          <w:color w:val="FF0000"/>
        </w:rPr>
      </w:pPr>
      <w:r w:rsidRPr="27E16DF5">
        <w:rPr>
          <w:color w:val="FF0000"/>
        </w:rPr>
        <w:t>Project Documentation</w:t>
      </w:r>
    </w:p>
    <w:p w14:paraId="39FF7E97" w14:textId="0F64C1B6" w:rsidR="27E16DF5" w:rsidRDefault="27E16DF5" w:rsidP="27E16DF5">
      <w:pPr>
        <w:jc w:val="center"/>
        <w:rPr>
          <w:color w:val="FF0000"/>
          <w:lang w:val="es-ES"/>
        </w:rPr>
      </w:pPr>
      <w:r w:rsidRPr="27E16DF5">
        <w:rPr>
          <w:color w:val="FF0000"/>
          <w:lang w:val="es-ES"/>
        </w:rPr>
        <w:t>(Edoardo Trastu, Luis Alberto Espinoza Garcia, Matilde Menini)</w:t>
      </w:r>
    </w:p>
    <w:p w14:paraId="4F2EC7A9" w14:textId="3631CAD7" w:rsidR="00C20772" w:rsidRPr="00D81CBF" w:rsidRDefault="005C285A">
      <w:pPr>
        <w:rPr>
          <w:b/>
          <w:bCs/>
        </w:rPr>
      </w:pPr>
      <w:r w:rsidRPr="00D81CBF">
        <w:rPr>
          <w:b/>
          <w:bCs/>
        </w:rPr>
        <w:t xml:space="preserve">Introduction to main goal </w:t>
      </w:r>
    </w:p>
    <w:p w14:paraId="3F2FCE1B" w14:textId="18950AF7" w:rsidR="00F73C83" w:rsidRDefault="005C285A">
      <w:r>
        <w:t xml:space="preserve">Our DNA Sequence Analysis Program is a </w:t>
      </w:r>
      <w:r w:rsidR="00F73C83">
        <w:t xml:space="preserve">simple yet powerful, </w:t>
      </w:r>
      <w:r>
        <w:t>tool which is designed to provide a comprehensive analysis of genetic information including sequence manipulation. This program is created to meet the needs of bioinformatics, researchers, geneticists and anyone interested in DNA sequencing.</w:t>
      </w:r>
      <w:r w:rsidR="00F73C83">
        <w:t xml:space="preserve"> </w:t>
      </w:r>
    </w:p>
    <w:p w14:paraId="7BB88FB1" w14:textId="0B277109" w:rsidR="00733F91" w:rsidRDefault="6BF793CB" w:rsidP="5A9A70A0">
      <w:pPr>
        <w:rPr>
          <w:b/>
          <w:bCs/>
        </w:rPr>
      </w:pPr>
      <w:r w:rsidRPr="6BF793CB">
        <w:rPr>
          <w:b/>
          <w:bCs/>
        </w:rPr>
        <w:t>Classes:</w:t>
      </w:r>
      <w:r>
        <w:t xml:space="preserve"> </w:t>
      </w:r>
      <w:r w:rsidR="5A9A70A0">
        <w:br/>
      </w:r>
      <w:r>
        <w:t>Constructing clear-structured classes and the program web-visualization is our focus to achieve a well-structured program with an accessible code. From the Fasta file, the program constructs a DNA object or a AAchain object, encapsulating the essential attributes and behaviours associated with sequences. The program uses array programming to speed the operations. Here’s a quick review of the structural and functionality choices applied to the classes:</w:t>
      </w:r>
    </w:p>
    <w:p w14:paraId="710C52AE" w14:textId="267FC810" w:rsidR="00733F91" w:rsidRDefault="5A9A70A0" w:rsidP="5A9A70A0">
      <w:r>
        <w:t>The file “read_fasta.py” is used to read the Fasta files and it contains the Class Dataset.</w:t>
      </w:r>
    </w:p>
    <w:p w14:paraId="13FAF673" w14:textId="2EA3D400" w:rsidR="00733F91" w:rsidRDefault="5A9A70A0" w:rsidP="5A9A70A0">
      <w:pPr>
        <w:rPr>
          <w:b/>
          <w:bCs/>
        </w:rPr>
      </w:pPr>
      <w:r w:rsidRPr="5A9A70A0">
        <w:rPr>
          <w:b/>
          <w:bCs/>
        </w:rPr>
        <w:t>Class Dataset:</w:t>
      </w:r>
    </w:p>
    <w:p w14:paraId="4A9285E8" w14:textId="2F019E27" w:rsidR="00733F91" w:rsidRDefault="6BF793CB" w:rsidP="5A9A70A0">
      <w:pPr>
        <w:rPr>
          <w:b/>
          <w:bCs/>
        </w:rPr>
      </w:pPr>
      <w:r>
        <w:t xml:space="preserve">The class Dataset is found in the file read_fasta.py, it is used to instantiate objects that contain all the information needed to instantiate Sequences objects. </w:t>
      </w:r>
    </w:p>
    <w:p w14:paraId="43254694" w14:textId="266F5E31" w:rsidR="00733F91" w:rsidRDefault="5A9A70A0" w:rsidP="5A9A70A0">
      <w:pPr>
        <w:rPr>
          <w:b/>
          <w:bCs/>
        </w:rPr>
      </w:pPr>
      <w:r>
        <w:t>-The attribute “self.data” is a pd.Series containing as elements a series of nucleotides or amino acids represented as single characters strings</w:t>
      </w:r>
    </w:p>
    <w:p w14:paraId="4BCCB997" w14:textId="7ADFEC30" w:rsidR="00733F91" w:rsidRDefault="6BF793CB" w:rsidP="5A9A70A0">
      <w:r>
        <w:t xml:space="preserve">-The attribute “self.DNA_RNA” is a Boolean that if positive it means that nucleotides are present in the series, if False are present amino acids, this is needed because nucleotides and amino acids share elements in series, like ‘A’ in nucleotides is adenine, but in amino acids represent alanine </w:t>
      </w:r>
    </w:p>
    <w:p w14:paraId="5B756769" w14:textId="40F422B9" w:rsidR="00733F91" w:rsidRDefault="27E16DF5" w:rsidP="5A9A70A0">
      <w:r>
        <w:t xml:space="preserve">+The method “readfasta_seq(fasta:dir,DNA_RNA:bool)” is a method that resets both the previously explained attributes, by reading a Fasta file (.fa , .fasta , .fna), as argument has a directory to the Fasta file and the new Boolean to put in the attribute “Self.DNA_RNA”. The program opens the Fasta file and saves and skips the first row, because it contains the name of the file, not the sequence. Then saves the whole text as string and eliminates the \n and if the Fasta file is composed by many chromosomes or accessory genomes, it will consider just the main strand by slicing it until the first ‘&gt;’ present, excluding the first row, everything that follows the ‘&gt;’ is the accessory genome’s name and accessory genome itself. Some Fasta files have a mix of lowercase and uppercase characters, so it’s fundamental to turn everything uppercase. Now the obtained string has the correct sequence, list(string) is used to separate each character, then turn it into a pd.Series and save the name of the file in the pd.Series. Now the value of “self.data” is re-set as the pd.Series created, also the value of “self.DNA_RNA” is re-set. </w:t>
      </w:r>
    </w:p>
    <w:p w14:paraId="0AE504B9" w14:textId="76A5CB58" w:rsidR="00733F91" w:rsidRDefault="5A9A70A0" w:rsidP="5A9A70A0">
      <w:r>
        <w:t>+The method “get_data” returns the attribute “self.data”.</w:t>
      </w:r>
    </w:p>
    <w:p w14:paraId="50084F40" w14:textId="25DFDB56" w:rsidR="00733F91" w:rsidRDefault="5A9A70A0" w:rsidP="5A9A70A0">
      <w:r>
        <w:t>+The method “get_DNA_RNA” returns the attribute “self.DNA_RNA”.</w:t>
      </w:r>
    </w:p>
    <w:p w14:paraId="6175322A" w14:textId="369F8E9B" w:rsidR="00733F91" w:rsidRDefault="6BF793CB" w:rsidP="5A9A70A0">
      <w:r>
        <w:t xml:space="preserve">The file “main” contains the classes of the “Genetic Entities” and its subclasses, the many classes are instantiated with Dataset class in the “read_fasta.py” file. </w:t>
      </w:r>
    </w:p>
    <w:p w14:paraId="719A8F48" w14:textId="2094A332" w:rsidR="00733F91" w:rsidRDefault="728484CF" w:rsidP="728484CF">
      <w:pPr>
        <w:rPr>
          <w:b/>
          <w:bCs/>
        </w:rPr>
      </w:pPr>
      <w:r w:rsidRPr="728484CF">
        <w:rPr>
          <w:b/>
          <w:bCs/>
        </w:rPr>
        <w:t>Class Genetic Entities:</w:t>
      </w:r>
      <w:r w:rsidR="5A9A70A0">
        <w:br/>
      </w:r>
      <w:r>
        <w:t>The class “Genetic Entities” is the superclass of all the following classes, it’s an empty class.</w:t>
      </w:r>
    </w:p>
    <w:p w14:paraId="0ECA03D2" w14:textId="64FFA4EC" w:rsidR="00733F91" w:rsidRDefault="669338F5" w:rsidP="728484CF">
      <w:pPr>
        <w:rPr>
          <w:b/>
          <w:bCs/>
        </w:rPr>
      </w:pPr>
      <w:r w:rsidRPr="669338F5">
        <w:rPr>
          <w:b/>
          <w:bCs/>
        </w:rPr>
        <w:t>Class OrganicElements:</w:t>
      </w:r>
    </w:p>
    <w:p w14:paraId="54E88985" w14:textId="36006C49" w:rsidR="669338F5" w:rsidRDefault="669338F5" w:rsidP="669338F5">
      <w:r>
        <w:t>The class “OrganicElements” is a subclass of “Genetic Entities</w:t>
      </w:r>
      <w:r w:rsidR="7D1BB017">
        <w:t>”.</w:t>
      </w:r>
    </w:p>
    <w:p w14:paraId="24DFA00F" w14:textId="02AC1BAD" w:rsidR="669338F5" w:rsidRDefault="669338F5" w:rsidP="669338F5">
      <w:r>
        <w:t>-The attribute “self.letter</w:t>
      </w:r>
      <w:r w:rsidR="22C11958">
        <w:t>”</w:t>
      </w:r>
      <w:r>
        <w:t xml:space="preserve"> is a string that represent the </w:t>
      </w:r>
      <w:r w:rsidR="1A626563">
        <w:t>symbol</w:t>
      </w:r>
      <w:r>
        <w:t xml:space="preserve"> of a nucleotide or amino acid</w:t>
      </w:r>
      <w:r w:rsidR="4C1E901B">
        <w:t>.</w:t>
      </w:r>
    </w:p>
    <w:p w14:paraId="3D7739FD" w14:textId="7A07926B" w:rsidR="669338F5" w:rsidRDefault="6BEF6906" w:rsidP="669338F5">
      <w:r>
        <w:t>+The method “get_letter</w:t>
      </w:r>
      <w:r w:rsidR="4EB44992">
        <w:t>()”</w:t>
      </w:r>
      <w:r>
        <w:t xml:space="preserve"> returns </w:t>
      </w:r>
      <w:r w:rsidR="02152E51">
        <w:t>“</w:t>
      </w:r>
      <w:r>
        <w:t>self.letter</w:t>
      </w:r>
      <w:r w:rsidR="02152E51">
        <w:t>”,</w:t>
      </w:r>
      <w:r>
        <w:t xml:space="preserve"> a string.</w:t>
      </w:r>
    </w:p>
    <w:p w14:paraId="346D03D4" w14:textId="1BAB9DC0" w:rsidR="21E6073C" w:rsidRDefault="27E16DF5" w:rsidP="21E6073C">
      <w:r>
        <w:t>+The method “set_base()” modifies the attribute “self.letter”.</w:t>
      </w:r>
    </w:p>
    <w:p w14:paraId="663A7CB2" w14:textId="454E1EE8" w:rsidR="5939D7D7" w:rsidRDefault="27E16DF5">
      <w:r w:rsidRPr="27E16DF5">
        <w:rPr>
          <w:b/>
          <w:bCs/>
        </w:rPr>
        <w:t>Class Nucleotide:</w:t>
      </w:r>
      <w:r w:rsidR="365176F3">
        <w:br/>
      </w:r>
      <w:r>
        <w:t>It’s a subclass of “Organic Elements”, these are the units used to build the DNA and mRNA strand.</w:t>
      </w:r>
    </w:p>
    <w:p w14:paraId="3AA6FD7E" w14:textId="7D2D187F" w:rsidR="00733F91" w:rsidRDefault="27E16DF5" w:rsidP="057AFB85">
      <w:pPr>
        <w:rPr>
          <w:b/>
          <w:bCs/>
        </w:rPr>
      </w:pPr>
      <w:r w:rsidRPr="27E16DF5">
        <w:rPr>
          <w:b/>
          <w:bCs/>
        </w:rPr>
        <w:t>Class AA:</w:t>
      </w:r>
      <w:r w:rsidR="61989EAB">
        <w:br/>
      </w:r>
      <w:r>
        <w:t>It’s a subclass of “Organic Elements”, it is used this this class to build the amino acid chain.</w:t>
      </w:r>
    </w:p>
    <w:p w14:paraId="72C51486" w14:textId="044379D6" w:rsidR="00733F91" w:rsidRDefault="343B92C5" w:rsidP="669338F5">
      <w:pPr>
        <w:rPr>
          <w:b/>
          <w:bCs/>
        </w:rPr>
      </w:pPr>
      <w:r w:rsidRPr="343B92C5">
        <w:rPr>
          <w:b/>
          <w:bCs/>
        </w:rPr>
        <w:t>Class Sequences:</w:t>
      </w:r>
      <w:r w:rsidR="0525930D">
        <w:br/>
      </w:r>
      <w:r>
        <w:t>The class “Sequences” is a subclass of “Genetic Entities”. The class constructor is fed as arguments the initial Dataset, which is a pandas Series, containing as elements character strings representing or nucleotides or amino acids, and a Boolean value DNA_RNA which allows to distinguish the different sequence input types (DNA sequence or Amino Acid sequence). The constructor initializes the following objects:</w:t>
      </w:r>
    </w:p>
    <w:p w14:paraId="39939B31" w14:textId="48AB5454" w:rsidR="00733F91" w:rsidRDefault="5A9A70A0" w:rsidP="5A9A70A0">
      <w:pPr>
        <w:rPr>
          <w:b/>
          <w:bCs/>
        </w:rPr>
      </w:pPr>
      <w:r>
        <w:t>-The attribute “self.name” is the name of the series.</w:t>
      </w:r>
    </w:p>
    <w:p w14:paraId="1E614ADD" w14:textId="2C139479" w:rsidR="00733F91" w:rsidRDefault="5A9A70A0" w:rsidP="5A9A70A0">
      <w:pPr>
        <w:rPr>
          <w:b/>
          <w:bCs/>
        </w:rPr>
      </w:pPr>
      <w:r>
        <w:t>-The attribute “self.strand”, given the series, it turns the series elements into Organic Elements.</w:t>
      </w:r>
    </w:p>
    <w:p w14:paraId="46FFE5CC" w14:textId="668C621D" w:rsidR="00733F91" w:rsidRDefault="5A9A70A0" w:rsidP="5A9A70A0">
      <w:r>
        <w:t>-The attribute “self.DNA_RNA” is a Boolean value.</w:t>
      </w:r>
    </w:p>
    <w:p w14:paraId="23DC7CAB" w14:textId="30F615FD" w:rsidR="00733F91" w:rsidRDefault="5A9A70A0" w:rsidP="5A9A70A0">
      <w:r>
        <w:t>-The attribute “self.blocks_letters” is a list containing the unique characters of the Series.</w:t>
      </w:r>
    </w:p>
    <w:p w14:paraId="68A3D0EF" w14:textId="5DF6E930" w:rsidR="00733F91" w:rsidRDefault="5A9A70A0" w:rsidP="5A9A70A0">
      <w:r>
        <w:t>-The attribute “self.building_blocks” is a list created from “self.blocks_letters” and “self.DNA_RNA”. It uses the first attribute for the position and for the content of the organic element and the second attribute to select which type of organic element to instantiate. Finally, it’s going to be obtained a list which contains the correspondent organic elements of “self.block_letters” ,egs. DNA_RNA= True, [‘A’,’T’,’G’,’C’] --&gt; [nucleotide(‘A’), nucleotide(‘T’), nucleotide(‘G’), nucleotide(‘C’)], if DNA_RNA= False would use AA() instead of nucleotide().</w:t>
      </w:r>
    </w:p>
    <w:p w14:paraId="44125DB7" w14:textId="7AD9CAFF" w:rsidR="00733F91" w:rsidRDefault="026C22EA" w:rsidP="5A9A70A0">
      <w:r>
        <w:t>-The attribute “self.blocks” is a dictionary that associates the elements of“self.blocks_letters” together with “self.building_blocks”, then uses this to replace the strings of “self.strand” into Organic Elements objects. In this way, for a genome of 1 million of bases, only the 4 organic elements contained in “self.building_blocks” are needed.</w:t>
      </w:r>
    </w:p>
    <w:p w14:paraId="76959602" w14:textId="4D95F75C" w:rsidR="009319A0" w:rsidRDefault="5A9A70A0" w:rsidP="5A9A70A0">
      <w:r>
        <w:t>+The method “get_name(self)” returns “self.name”.</w:t>
      </w:r>
    </w:p>
    <w:p w14:paraId="4FEAD762" w14:textId="43826A2D" w:rsidR="009319A0" w:rsidRDefault="5A9A70A0" w:rsidP="5A9A70A0">
      <w:r>
        <w:t>+The method “get_strand(self)” returns “self.strand”.</w:t>
      </w:r>
    </w:p>
    <w:p w14:paraId="42C88DD8" w14:textId="5836D75B" w:rsidR="009319A0" w:rsidRDefault="5A9A70A0" w:rsidP="5A9A70A0">
      <w:r>
        <w:t>+The method “mantein_organic_elemenst(self)” uses the attribute “self.blocks” to access the Organic elements and reset them back to their original value if they were modified.</w:t>
      </w:r>
    </w:p>
    <w:p w14:paraId="441B9068" w14:textId="1AFC259E" w:rsidR="009319A0" w:rsidRDefault="728484CF" w:rsidP="5A9A70A0">
      <w:r>
        <w:t>+With the method “transcription(self)”, if the object that uses this method is an instance of DNA, self.strand is considered as the strand containing the genetic information, so the complementarity strand must be biologically transcribed, this is another complementarity and generates an RNA strand, so a “U” nucleotide is obtained instead of a “T”. Because there is a double complementarity, there is the need to just modify the nucleotide “T”, using the “self.blocks” dictionary, where the instance of nucleotide is accessed and associated to ‘T’ and, by applying the function “.set_base(‘U’)” (organic element method), the new strand for the mRNA is rapidly obtained, but “self.strand” can’t be used to instantiate it, so its elements are turned into strings and then instantiate mRNA using that Series and it will create its own Organic elements. At the end “mantein_organic_elements()” is used and then return the mRNA. If the object is a mRNA or AAchain type it will return itself, not modifying anything.</w:t>
      </w:r>
    </w:p>
    <w:p w14:paraId="35A155FC" w14:textId="3DA06CAB" w:rsidR="009319A0" w:rsidRDefault="60AADA9D" w:rsidP="5A9A70A0">
      <w:r>
        <w:t xml:space="preserve">+The class method “gen_data(cls, ser)” accepts any Series uses pandas functions to get the data of the Series(counts, frequencies, min, max) into a list of strings, a matrix containing counts and frequencies is obtained. </w:t>
      </w:r>
    </w:p>
    <w:p w14:paraId="5C983C83" w14:textId="6785234F" w:rsidR="009319A0" w:rsidRDefault="60AADA9D" w:rsidP="5A9A70A0">
      <w:r>
        <w:t xml:space="preserve">+The method “produce_graph” uses a Series which is turned into a smaller Series using .value_counts() and creates a bar plot with “plot(kind = “bar”)” displaying the Oragnic elements of the x axis with “plt.xlabel” ("organic elements") and their respective frequency with “plt.ylabel” (“frequency”).  </w:t>
      </w:r>
    </w:p>
    <w:p w14:paraId="03567932" w14:textId="0C1AD078" w:rsidR="6BF793CB" w:rsidRDefault="60AADA9D" w:rsidP="6BF793CB">
      <w:r>
        <w:t>+The class method ”turn_in_str(cls,ser)” allows to turn Series, that have as elements strings or objects which can be turned into strings, to generate a single string containing the sum of all the elements.</w:t>
      </w:r>
    </w:p>
    <w:p w14:paraId="2B1FEDCE" w14:textId="58146A25" w:rsidR="3C05FD5E" w:rsidRDefault="158ABEE5" w:rsidP="3C05FD5E">
      <w:pPr>
        <w:rPr>
          <w:b/>
          <w:bCs/>
        </w:rPr>
      </w:pPr>
      <w:r w:rsidRPr="158ABEE5">
        <w:rPr>
          <w:b/>
          <w:bCs/>
        </w:rPr>
        <w:t>Class DNA(Sequences):</w:t>
      </w:r>
    </w:p>
    <w:p w14:paraId="11EA932A" w14:textId="51891A35" w:rsidR="114FB3F0" w:rsidRDefault="60AADA9D" w:rsidP="158ABEE5">
      <w:r>
        <w:t>DNA is a subclass of “Sequences”, it has the same attributes of its parent class.</w:t>
      </w:r>
    </w:p>
    <w:p w14:paraId="5CD5B90E" w14:textId="7A9E143B" w:rsidR="60AADA9D" w:rsidRDefault="30B34FE3">
      <w:r>
        <w:t>+The method “produce_negative_strand()” uses “self.blocks” to set the complementarity bases of “self.strand”. It produces another Series that has its elements as strings (astype(str)) and reverses it using “.iloc[</w:t>
      </w:r>
      <w:bookmarkStart w:id="0" w:name="_Int_QeNvba98"/>
      <w:r>
        <w:t>: :</w:t>
      </w:r>
      <w:bookmarkEnd w:id="0"/>
      <w:r>
        <w:t>-1]”.</w:t>
      </w:r>
      <w:r w:rsidR="3C4FFD8E">
        <w:t xml:space="preserve"> </w:t>
      </w:r>
      <w:r>
        <w:t>After</w:t>
      </w:r>
      <w:r w:rsidR="777EB7F7">
        <w:t>,</w:t>
      </w:r>
      <w:r>
        <w:t xml:space="preserve"> the original organic elements are setted back with the method “.mantein_organics_elements()” and the previous Series is returned.</w:t>
      </w:r>
    </w:p>
    <w:p w14:paraId="059EBAFF" w14:textId="447B0424" w:rsidR="00551F9E" w:rsidRPr="0070345F" w:rsidRDefault="60AADA9D" w:rsidP="00DF13A3">
      <w:pPr>
        <w:rPr>
          <w:b/>
          <w:bCs/>
        </w:rPr>
      </w:pPr>
      <w:r w:rsidRPr="60AADA9D">
        <w:rPr>
          <w:b/>
          <w:bCs/>
        </w:rPr>
        <w:t>Class mRNA (Sequences):</w:t>
      </w:r>
    </w:p>
    <w:p w14:paraId="3FC1738C" w14:textId="728A190C" w:rsidR="60AADA9D" w:rsidRDefault="60AADA9D">
      <w:r>
        <w:t>The class mRNA is a subclass of Sequences, it has the same attributes of its parent class.</w:t>
      </w:r>
    </w:p>
    <w:p w14:paraId="3F468EAE" w14:textId="3D6C40A4" w:rsidR="60AADA9D" w:rsidRDefault="60AADA9D">
      <w:r>
        <w:t>+The method “produce_negative_strandRNA()” is the same function appearing in the DNA class, but instead of having ‘T’ has ‘U’.</w:t>
      </w:r>
    </w:p>
    <w:p w14:paraId="49B6D30E" w14:textId="30258A20" w:rsidR="60AADA9D" w:rsidRDefault="7574B1CB" w:rsidP="60AADA9D">
      <w:r>
        <w:t>+The method “translation()” serves to identify all amino acids from our strand and return all possible amino acid chains.  It is obtained a copy of “self.strand” that has as elements strings, other reading frames are created with “.iloc[1::]” and “.iloc[2::]”. In both Series the index is resetted, now these 3 Series are summed to obtain all the codons of all the reading frames. Some NaN are obtained and are dropped with “.dropna()”. Now it’s obtained the same Series, but instead of using “self.strand”, it is used the series that is obtained from “.produce_negative_strandRNA()”. Now in the 2 Series containing the positive and negative RFs are replaced the codons with amino acids by using “.map(dict)” that has as dict a dictionary of the genetic code. A map is preferred compared to “.replace” because if it doesn’t find an association it will insert a “NaN” value. The non codified codons are due to the presence of uncertain nucleotides, like “N” that means that any nucleotide can be found in that position. The uncertain codons are replaced with a ‘?’ with the method fillna(‘?’) which easily recognise NaN values. The 2 series then are sliced to produce the Series to instantiate all the AAchain objects. The method returns them into values of a dictionary and the keys are their respective reading frame (a number).</w:t>
      </w:r>
    </w:p>
    <w:p w14:paraId="3A915A16" w14:textId="668DB39C" w:rsidR="1617E5FF" w:rsidRDefault="1617E5FF">
      <w:r>
        <w:t xml:space="preserve">Initially in “codons” we obtain all the possible codons in all reading frames in the positive strand in a list which will be dividing by splicing later to differentiate all RF.  In “negstrand”, the negative DNA strand is taken from the and transcribed into mRNA and by using “self.blocks[“U”].set_base(“A”)”, which once again allows to easily modify a base. Two series arrays containing respectively the positive strand (all RF) codons and the negative strand (all RF) codons are initialized in “codons” and “codonsneg”. “GeneticCode” contains a dictionary with all codons with associated amino acids. In “codons” and “codonsneg”, which are lists containing codons as elements, each element codon inside is replaced with its amino acid by using “codons.replace(GeneticCode)” and “codonsneg.replace(GeneticCode)”. Each different RF is returned (by splicing) under the form of a series which contains an amino acid each row. A dictionary with each RF number (negative and positive strand) is associated to its series. Six series (three from positive and three from negative) are returned. </w:t>
      </w:r>
    </w:p>
    <w:p w14:paraId="23F19450" w14:textId="5B37FF0E" w:rsidR="00F6743F" w:rsidRDefault="60AADA9D" w:rsidP="00DE25B0">
      <w:r w:rsidRPr="60AADA9D">
        <w:rPr>
          <w:b/>
          <w:bCs/>
        </w:rPr>
        <w:t>Class AAChain:</w:t>
      </w:r>
      <w:r w:rsidR="007872F7">
        <w:br/>
      </w:r>
      <w:r>
        <w:t>In the class “AAChains”, which is subclass of the parent class “Sequences”, all the possible amino acid chains (proteins or oligopeptides) are identified. Once again all “Sequence” class methods are overridden. In the Numpy arrays “self.starts” and “self.stops” all indexes of respectively start and stop codons are found with the function “np.where()” and stored. The following “if” conditional branching allows the pairing up of each start codon with the next (closer) stop. Branching with “while” and “if” conditions is key to allow the finding of all types of protein-coding sequences, meaning that there can be multiple starts for a single stop and also these shorter peptide chains should be considered. In “self.aachains” attribute, a pandas data frame with two columns: the first displaying all amino acid chains in the form of lists and in the second column the length of each codon list. These rows are sorted in ascending length order.</w:t>
      </w:r>
    </w:p>
    <w:p w14:paraId="77F8BAFD" w14:textId="68E9D59A" w:rsidR="60AADA9D" w:rsidRDefault="60AADA9D">
      <w:r>
        <w:t xml:space="preserve">In the method “get_oligos()”, the value “ind” is used to find the first element in amino acid chains that has 20 amino acids and store its index. All indexes from 0 to “ind” of “self.aachains” data frame are returned; hence all the oligopeptides are returned. </w:t>
      </w:r>
    </w:p>
    <w:p w14:paraId="4EACF2EA" w14:textId="50CDFDED" w:rsidR="60AADA9D" w:rsidRDefault="60AADA9D">
      <w:r>
        <w:t>In the method “get_proteins”, the value “ind” is used to find the first element in amino acid chains that has 20 amino acids and store its index. All indexes from “ind” to the end of “self.aachains” data frame are returned; hence all the proteins are returned.</w:t>
      </w:r>
    </w:p>
    <w:p w14:paraId="436F3049" w14:textId="1829803F" w:rsidR="60AADA9D" w:rsidRDefault="60AADA9D">
      <w:r>
        <w:t>In the method “get_single_aachain(ind)”, “ind” is used to find and return the specific Series of the protein or oligo present in that position in self.aachains.</w:t>
      </w:r>
    </w:p>
    <w:p w14:paraId="0650EA26" w14:textId="4CC78231" w:rsidR="60AADA9D" w:rsidRDefault="1617E5FF" w:rsidP="60AADA9D">
      <w:r>
        <w:t>In the method “get_single_prot_len()” we use “ind” to find and return the length of the protein or oligo present in that position in “self.aachains”.</w:t>
      </w:r>
    </w:p>
    <w:p w14:paraId="00D8CAAE" w14:textId="02827D01" w:rsidR="00E64284" w:rsidRPr="00A85328" w:rsidRDefault="00D81CBF" w:rsidP="00DE25B0">
      <w:pPr>
        <w:rPr>
          <w:b/>
          <w:bCs/>
        </w:rPr>
      </w:pPr>
      <w:r w:rsidRPr="00A85328">
        <w:rPr>
          <w:b/>
          <w:bCs/>
        </w:rPr>
        <w:t>Web</w:t>
      </w:r>
      <w:r w:rsidR="00A85328" w:rsidRPr="00A85328">
        <w:rPr>
          <w:b/>
          <w:bCs/>
        </w:rPr>
        <w:t xml:space="preserve"> visualization:</w:t>
      </w:r>
    </w:p>
    <w:p w14:paraId="5CF1EF9F" w14:textId="0EFFFE5A" w:rsidR="009B7F70" w:rsidRDefault="004F1983" w:rsidP="00DE25B0">
      <w:r>
        <w:t xml:space="preserve">This </w:t>
      </w:r>
      <w:r w:rsidR="002E107B">
        <w:t xml:space="preserve">part of the </w:t>
      </w:r>
      <w:r>
        <w:t>program is a web application built using the Flask framework</w:t>
      </w:r>
      <w:r w:rsidR="002E107B">
        <w:t>. Th</w:t>
      </w:r>
      <w:r w:rsidR="00F65E40">
        <w:t>is program</w:t>
      </w:r>
      <w:r>
        <w:t xml:space="preserve"> provide</w:t>
      </w:r>
      <w:r w:rsidR="00F65E40">
        <w:t>s</w:t>
      </w:r>
      <w:r>
        <w:t xml:space="preserve"> functionalities related to DNA sequencing and analysis</w:t>
      </w:r>
      <w:r w:rsidR="00BD0BF6">
        <w:t xml:space="preserve">. Users can view the generated DNA strand, its negative strand, RNA sequences, translated amino acid chains, and derived oligopeptides and proteins. There is also functionality to visualize the DNA sequence and individual proteins. Overall, this program provides a comprehensive platform for </w:t>
      </w:r>
      <w:r w:rsidR="00807080">
        <w:t>analysing</w:t>
      </w:r>
      <w:r w:rsidR="00BD0BF6">
        <w:t xml:space="preserve"> DNA sequences and their resulting biological products, such as RNA and proteins, through a user-friendly web interface.</w:t>
      </w:r>
      <w:r w:rsidR="00FB41A8">
        <w:br/>
      </w:r>
      <w:r>
        <w:t>The Flask application is initialized, and an instance of Flask is created</w:t>
      </w:r>
      <w:r w:rsidR="00F65E40">
        <w:t xml:space="preserve"> and </w:t>
      </w:r>
      <w:r w:rsidR="00824780">
        <w:t>the</w:t>
      </w:r>
      <w:r>
        <w:t xml:space="preserve"> attribute </w:t>
      </w:r>
      <w:r w:rsidR="00873BD4">
        <w:t>“</w:t>
      </w:r>
      <w:r>
        <w:t>myDNAClass</w:t>
      </w:r>
      <w:r w:rsidR="00873BD4">
        <w:t>”</w:t>
      </w:r>
      <w:r w:rsidR="00E23AC4">
        <w:t>, “app.myRNAC</w:t>
      </w:r>
      <w:r w:rsidR="005B50CB">
        <w:t>l</w:t>
      </w:r>
      <w:r w:rsidR="00E23AC4">
        <w:t>ass” and “</w:t>
      </w:r>
      <w:r w:rsidR="005B50CB">
        <w:t>app.</w:t>
      </w:r>
      <w:r w:rsidR="00E23AC4">
        <w:t>my</w:t>
      </w:r>
      <w:r w:rsidR="005B50CB">
        <w:t>AAChainDict”</w:t>
      </w:r>
      <w:r>
        <w:t xml:space="preserve"> </w:t>
      </w:r>
      <w:r w:rsidR="005B50CB">
        <w:t>are</w:t>
      </w:r>
      <w:r>
        <w:t xml:space="preserve"> defined and set to None.</w:t>
      </w:r>
      <w:r w:rsidR="00835220">
        <w:t xml:space="preserve"> </w:t>
      </w:r>
    </w:p>
    <w:p w14:paraId="50F18B8B" w14:textId="71ABC885" w:rsidR="009B7F70" w:rsidRDefault="1617E5FF" w:rsidP="00DE25B0">
      <w:r>
        <w:t xml:space="preserve">The function “home” renders the home page template “home.html”. This is the landing page of the application where users can upload a DNA sequence fasta file or an Amino Acid sequence fasta file. </w:t>
      </w:r>
    </w:p>
    <w:p w14:paraId="6033AE85" w14:textId="46CF0DFE" w:rsidR="009B7F70" w:rsidRDefault="60AADA9D" w:rsidP="00DE25B0">
      <w:r>
        <w:t xml:space="preserve">The function “setfile” handles the upload functionality of DNA sequences, in fact, it checks if a file is uploaded and if is correct meaning it is a .fasta or a .fa or a .fna file (if not it returns “home.html”), creates two accessible directories: “fastas” and “static”, in the directory “fastas” a copy of the Fasta file is saved, while the other remains empty. The function sets “myDNAClass” as attribute to the DNA sequence read from the uploaded file. Every page except for “home”, “singleprotein” and “singleoligopeptide” display the DNA name as the title. </w:t>
      </w:r>
    </w:p>
    <w:p w14:paraId="51FD6145" w14:textId="1BD321F6" w:rsidR="7B75A332" w:rsidRDefault="60AADA9D" w:rsidP="7B75A332">
      <w:r>
        <w:t>The function “setfile1” handles the upload functionalities of amino acid sequences. It works just like the function “setfile”, however it redirects directly to the page “translate_single” since transcription and translation aren’t required.</w:t>
      </w:r>
    </w:p>
    <w:p w14:paraId="2442D5B9" w14:textId="218B0FD8" w:rsidR="3C9CBC1E" w:rsidRDefault="60AADA9D" w:rsidP="3C9CBC1E">
      <w:r>
        <w:t>Since all fasta files that contain a protein miss the stop codon, the function adds one.</w:t>
      </w:r>
    </w:p>
    <w:p w14:paraId="697174E4" w14:textId="58CAF0E7" w:rsidR="00341B60" w:rsidRDefault="60AADA9D" w:rsidP="7E407987">
      <w:r>
        <w:t xml:space="preserve">In normal circumstances an amino acid sequence represents just one protein, hence the best way to visualize it is to represent just one page which contains the whole data. </w:t>
      </w:r>
    </w:p>
    <w:p w14:paraId="1350A9A7" w14:textId="6451CFCF" w:rsidR="00D90876" w:rsidRDefault="00E5008C" w:rsidP="00DE25B0">
      <w:r>
        <w:t xml:space="preserve">The function </w:t>
      </w:r>
      <w:r w:rsidR="000F1CAB">
        <w:t>“</w:t>
      </w:r>
      <w:r>
        <w:t>choice</w:t>
      </w:r>
      <w:r w:rsidR="000F1CAB">
        <w:t>”</w:t>
      </w:r>
      <w:r>
        <w:t xml:space="preserve"> </w:t>
      </w:r>
      <w:r w:rsidR="0008463B">
        <w:t xml:space="preserve">allows to </w:t>
      </w:r>
      <w:r w:rsidR="00C83DD8">
        <w:t>obtain two links which allow</w:t>
      </w:r>
      <w:r w:rsidR="00D90876">
        <w:t>s</w:t>
      </w:r>
      <w:r w:rsidR="00C83DD8">
        <w:t xml:space="preserve"> the </w:t>
      </w:r>
      <w:r w:rsidR="00D90876">
        <w:t xml:space="preserve">user to open </w:t>
      </w:r>
      <w:r w:rsidR="00C83DD8">
        <w:t>the positive or</w:t>
      </w:r>
      <w:r w:rsidR="000F1CAB">
        <w:t xml:space="preserve"> the</w:t>
      </w:r>
      <w:r w:rsidR="00C83DD8">
        <w:t xml:space="preserve"> negative strand which will </w:t>
      </w:r>
      <w:r w:rsidR="0021470F">
        <w:t xml:space="preserve">respectively bring to </w:t>
      </w:r>
      <w:r w:rsidR="001327F8">
        <w:t xml:space="preserve">the web page </w:t>
      </w:r>
      <w:r w:rsidR="0021470F">
        <w:t xml:space="preserve">“generate.html” or </w:t>
      </w:r>
      <w:r w:rsidR="001327F8">
        <w:t xml:space="preserve">the web page </w:t>
      </w:r>
      <w:r w:rsidR="0021470F">
        <w:t>“generate-.html”.</w:t>
      </w:r>
    </w:p>
    <w:p w14:paraId="02BE1399" w14:textId="3787ACD8" w:rsidR="009B7F70" w:rsidRDefault="1617E5FF" w:rsidP="00DE25B0">
      <w:r>
        <w:t>The function “generate” renders a template to display the generated positive DNA strand from the uploaded file. If the accessibility to the file “app.myDNAClass” is lost, the function returns the “home.html” page otherwise allows the generation of the positive DNA strand in the form of string. This branching condition will be repeated in each function of the code as a precaution to prevent file malfunctioning.</w:t>
      </w:r>
    </w:p>
    <w:p w14:paraId="01DC28E9" w14:textId="48D5848A" w:rsidR="009B7F70" w:rsidRDefault="1617E5FF" w:rsidP="00DE25B0">
      <w:r>
        <w:t xml:space="preserve">The “generate-” function works the same as generate function, however it renders a template to display the negative strand of the DNA sequence. The attribute “dna” contains the DNA negative strand and “dna_str” contains the DNA negative sequence in str form. </w:t>
      </w:r>
    </w:p>
    <w:p w14:paraId="7CB962B8" w14:textId="5CC1A6C2" w:rsidR="009B7F70" w:rsidRDefault="1617E5FF" w:rsidP="00DE25B0">
      <w:r>
        <w:t xml:space="preserve">The “visualize” function renders a template to display the visualization of the nucleotide frequency plot of the chosen sequence. The plot is saved in the “static” directory. The attribute “data” contains a list with all the statistics about the sequence. The attribute “app.myRNAClass” is set with the DNA transcription. </w:t>
      </w:r>
    </w:p>
    <w:p w14:paraId="39274892" w14:textId="7D0460A1" w:rsidR="009B7F70" w:rsidRDefault="1617E5FF" w:rsidP="00DE25B0">
      <w:r>
        <w:t>The many “transcribe” functions render a template to display the transcribed RNA sequences from the DNA sequence. The attributes RNA_pos and RNA_neg contain respectively the RNA positive strand and RNA negative strand, while RNA_pos_str and RNA_neg_str contain RNA_pos and RNA_neg turned into strings.</w:t>
      </w:r>
    </w:p>
    <w:p w14:paraId="37917553" w14:textId="7724A9C8" w:rsidR="009B7F70" w:rsidRDefault="00EE4F5D" w:rsidP="00DE25B0">
      <w:r>
        <w:t>The</w:t>
      </w:r>
      <w:r w:rsidR="000963CC">
        <w:t xml:space="preserve"> </w:t>
      </w:r>
      <w:r>
        <w:t xml:space="preserve">function </w:t>
      </w:r>
      <w:r w:rsidR="00DC7CA5">
        <w:t>“</w:t>
      </w:r>
      <w:r w:rsidR="007D11AC">
        <w:t>translate</w:t>
      </w:r>
      <w:r w:rsidR="00DC7CA5">
        <w:t>”</w:t>
      </w:r>
      <w:r w:rsidR="007D11AC">
        <w:t xml:space="preserve"> </w:t>
      </w:r>
      <w:r w:rsidR="000D762F">
        <w:t xml:space="preserve">render </w:t>
      </w:r>
      <w:r w:rsidR="000963CC">
        <w:t xml:space="preserve">the </w:t>
      </w:r>
      <w:r w:rsidR="000D762F">
        <w:t xml:space="preserve">template to display </w:t>
      </w:r>
      <w:r w:rsidR="000963CC">
        <w:t>all the six reading frames</w:t>
      </w:r>
      <w:r w:rsidR="00741A20">
        <w:t xml:space="preserve"> and sets the attribute </w:t>
      </w:r>
      <w:r w:rsidR="00AE4AED">
        <w:t>“app.my</w:t>
      </w:r>
      <w:r w:rsidR="00F81D05">
        <w:t>AAChainDict</w:t>
      </w:r>
      <w:r w:rsidR="00411EF6">
        <w:t xml:space="preserve">” to </w:t>
      </w:r>
      <w:r w:rsidR="00DD3C79">
        <w:t>contain the RNA translated chain</w:t>
      </w:r>
      <w:r w:rsidR="00FF5F6D">
        <w:t xml:space="preserve">. </w:t>
      </w:r>
    </w:p>
    <w:p w14:paraId="22E9BB3D" w14:textId="0AC379BB" w:rsidR="00625087" w:rsidRDefault="00FF5F6D" w:rsidP="00DE25B0">
      <w:r>
        <w:t xml:space="preserve">The </w:t>
      </w:r>
      <w:r w:rsidR="00E32E2E">
        <w:t xml:space="preserve">six </w:t>
      </w:r>
      <w:r w:rsidR="00971B24">
        <w:t xml:space="preserve">successive </w:t>
      </w:r>
      <w:r w:rsidR="00DC7CA5">
        <w:t>“</w:t>
      </w:r>
      <w:r w:rsidR="00971B24">
        <w:t>translate</w:t>
      </w:r>
      <w:r w:rsidR="00DC7CA5">
        <w:t>_n”</w:t>
      </w:r>
      <w:r w:rsidR="00971B24">
        <w:t xml:space="preserve"> </w:t>
      </w:r>
      <w:r>
        <w:t>funct</w:t>
      </w:r>
      <w:r w:rsidR="00971B24">
        <w:t xml:space="preserve">ions </w:t>
      </w:r>
      <w:r w:rsidR="00E32E2E">
        <w:t xml:space="preserve">render </w:t>
      </w:r>
      <w:r w:rsidR="00636E1D">
        <w:t>the respective templates</w:t>
      </w:r>
      <w:r w:rsidR="00464EFF">
        <w:t xml:space="preserve"> to display </w:t>
      </w:r>
      <w:r w:rsidR="00636E1D">
        <w:t xml:space="preserve">each </w:t>
      </w:r>
      <w:r w:rsidR="002F3520">
        <w:t>reading frame</w:t>
      </w:r>
      <w:r w:rsidR="00511C4F">
        <w:t xml:space="preserve">. The attribute </w:t>
      </w:r>
      <w:r w:rsidR="00C1485E">
        <w:t>“</w:t>
      </w:r>
      <w:r w:rsidR="00511C4F">
        <w:t>AAChainstrand</w:t>
      </w:r>
      <w:r w:rsidR="00C1485E">
        <w:t>”</w:t>
      </w:r>
      <w:r w:rsidR="00511C4F">
        <w:t xml:space="preserve"> </w:t>
      </w:r>
      <w:r w:rsidR="00874040">
        <w:t xml:space="preserve">gets each </w:t>
      </w:r>
      <w:r w:rsidR="008B3560">
        <w:t>a</w:t>
      </w:r>
      <w:r w:rsidR="00EC131D">
        <w:t xml:space="preserve">mino </w:t>
      </w:r>
      <w:r w:rsidR="008B3560">
        <w:t xml:space="preserve">acid chain and </w:t>
      </w:r>
      <w:r w:rsidR="003D5B8D">
        <w:t>turns it into string.</w:t>
      </w:r>
      <w:r w:rsidR="00CD358E">
        <w:t xml:space="preserve"> </w:t>
      </w:r>
    </w:p>
    <w:p w14:paraId="1AA728E0" w14:textId="42F69A99" w:rsidR="00FE384D" w:rsidRDefault="00C953C6" w:rsidP="00DE25B0">
      <w:r>
        <w:t>The</w:t>
      </w:r>
      <w:r w:rsidR="00FE384D">
        <w:t xml:space="preserve"> function </w:t>
      </w:r>
      <w:r w:rsidR="00DC7CA5">
        <w:t>“</w:t>
      </w:r>
      <w:r w:rsidR="00FE384D">
        <w:t>translate</w:t>
      </w:r>
      <w:r w:rsidR="0082673D">
        <w:t>_single</w:t>
      </w:r>
      <w:r w:rsidR="00DC7CA5">
        <w:t>”</w:t>
      </w:r>
      <w:r>
        <w:t xml:space="preserve"> renders a template to display the </w:t>
      </w:r>
      <w:r w:rsidR="00C425B2">
        <w:t xml:space="preserve">visualization </w:t>
      </w:r>
      <w:r w:rsidR="00F61467">
        <w:t>of the amino acid</w:t>
      </w:r>
      <w:r w:rsidR="000870DD">
        <w:t xml:space="preserve"> frequency plot of the respective </w:t>
      </w:r>
      <w:r w:rsidR="001C29F9">
        <w:t>reading frame</w:t>
      </w:r>
      <w:r w:rsidR="00657DA9">
        <w:t xml:space="preserve">. </w:t>
      </w:r>
      <w:r w:rsidR="00FF5B8E">
        <w:t>The plot is saved in the “static” directory.</w:t>
      </w:r>
      <w:r w:rsidR="00062CB0" w:rsidRPr="00062CB0">
        <w:t xml:space="preserve"> </w:t>
      </w:r>
      <w:r w:rsidR="00062CB0">
        <w:t xml:space="preserve">The attribute “data” contains a list with all the statistics about the amino acid sequence. </w:t>
      </w:r>
    </w:p>
    <w:p w14:paraId="4126333A" w14:textId="2810DC15" w:rsidR="009B7F70" w:rsidRDefault="00CD7E59" w:rsidP="00DE25B0">
      <w:r>
        <w:t xml:space="preserve">The </w:t>
      </w:r>
      <w:r w:rsidR="00A6366B">
        <w:t xml:space="preserve">function </w:t>
      </w:r>
      <w:r w:rsidR="00DC7CA5">
        <w:t>“</w:t>
      </w:r>
      <w:r w:rsidR="00A94558">
        <w:t>oligopeptide</w:t>
      </w:r>
      <w:r w:rsidR="00DC7CA5">
        <w:t>s”</w:t>
      </w:r>
      <w:r w:rsidR="00A94558">
        <w:t xml:space="preserve"> renders a template to display information about proteins derived </w:t>
      </w:r>
      <w:r w:rsidR="00C53291">
        <w:t xml:space="preserve">from the translated RNA sequences. </w:t>
      </w:r>
      <w:r w:rsidR="006A727D">
        <w:t>A for loop is initialized to create another data frame where all reading frames are stored</w:t>
      </w:r>
      <w:r w:rsidR="001009ED">
        <w:t xml:space="preserve">. This data frame contains another column with associated </w:t>
      </w:r>
      <w:r w:rsidR="00BE282F">
        <w:t>reading frame number</w:t>
      </w:r>
      <w:r w:rsidR="00AC1DAF">
        <w:t xml:space="preserve">. </w:t>
      </w:r>
    </w:p>
    <w:p w14:paraId="7415C959" w14:textId="6DE0C5A7" w:rsidR="009B7F70" w:rsidRDefault="5A9A70A0" w:rsidP="00DE25B0">
      <w:r>
        <w:t>The function “proteins” renders a template to display information about proteins derived from the translated RNA sequences. A for loop is initialized to create another data frame where all reading frames are stored. This data frame contains another column with associated reading frame number.</w:t>
      </w:r>
    </w:p>
    <w:p w14:paraId="4835BAC2" w14:textId="793965B7" w:rsidR="001C29F9" w:rsidRDefault="1617E5FF" w:rsidP="00DE25B0">
      <w:r>
        <w:t>The function “singleoligopeptide” renders a template to display information about a single oligopeptide. Reading frame and index request respectively the orf  key and the index number that the user select in the oligo.html page. The orf is used as a key for dictionary that contain the AAchain. The index is used by ‘get_single_prot_len' and ‘get_single_aachain’ to obtain the specific length and chain of a precise AAchain. “plt1” produces a graph using chain as series the graph is saved as png in the folder “static”.</w:t>
      </w:r>
    </w:p>
    <w:p w14:paraId="6B33A7E5" w14:textId="26D3F48F" w:rsidR="001C29F9" w:rsidRDefault="1617E5FF" w:rsidP="1617E5FF">
      <w:r>
        <w:t>The function “singleprotein” renders a template to display information about a single protein. Reading frame and index request respectively the orf  key and the index number that the user select in the “proteins.html” page. The orf is used as a key for dictionary that contain the AAchain.The index is used by ‘get_single_prot_len' and ‘get_single_aachain’ to obtain the specific length and chain of a precise AAchain. “plt1” produces a graph using chain as series the graph is saved as png in the folder “static”.</w:t>
      </w:r>
    </w:p>
    <w:p w14:paraId="56894BB4" w14:textId="6A71EADF" w:rsidR="001C29F9" w:rsidRDefault="001C29F9" w:rsidP="00DE25B0"/>
    <w:p w14:paraId="37A24A93" w14:textId="75EB76B9" w:rsidR="1617E5FF" w:rsidRDefault="1617E5FF" w:rsidP="1617E5FF"/>
    <w:p w14:paraId="202BC010" w14:textId="31F2A349" w:rsidR="1617E5FF" w:rsidRDefault="1617E5FF" w:rsidP="27E16DF5"/>
    <w:p w14:paraId="5F3A2694" w14:textId="403F4AF2" w:rsidR="00313C06" w:rsidRDefault="60AADA9D" w:rsidP="5A9A70A0">
      <w:pPr>
        <w:rPr>
          <w:b/>
          <w:bCs/>
        </w:rPr>
      </w:pPr>
      <w:r w:rsidRPr="60AADA9D">
        <w:rPr>
          <w:b/>
          <w:bCs/>
        </w:rPr>
        <w:t xml:space="preserve">CRC cards: </w:t>
      </w:r>
    </w:p>
    <w:tbl>
      <w:tblPr>
        <w:tblStyle w:val="TableGrid"/>
        <w:tblW w:w="0" w:type="auto"/>
        <w:tblLook w:val="04A0" w:firstRow="1" w:lastRow="0" w:firstColumn="1" w:lastColumn="0" w:noHBand="0" w:noVBand="1"/>
      </w:tblPr>
      <w:tblGrid>
        <w:gridCol w:w="3005"/>
        <w:gridCol w:w="1503"/>
        <w:gridCol w:w="1502"/>
        <w:gridCol w:w="3006"/>
      </w:tblGrid>
      <w:tr w:rsidR="60AADA9D" w14:paraId="24C4D50A" w14:textId="77777777" w:rsidTr="1617E5FF">
        <w:trPr>
          <w:trHeight w:val="300"/>
        </w:trPr>
        <w:tc>
          <w:tcPr>
            <w:tcW w:w="3005" w:type="dxa"/>
            <w:shd w:val="clear" w:color="auto" w:fill="D86DCB" w:themeFill="accent5" w:themeFillTint="99"/>
          </w:tcPr>
          <w:p w14:paraId="2E513A73" w14:textId="77777777" w:rsidR="60AADA9D" w:rsidRDefault="60AADA9D" w:rsidP="60AADA9D">
            <w:pPr>
              <w:jc w:val="center"/>
              <w:rPr>
                <w:b/>
                <w:bCs/>
              </w:rPr>
            </w:pPr>
            <w:r w:rsidRPr="60AADA9D">
              <w:rPr>
                <w:b/>
                <w:bCs/>
              </w:rPr>
              <w:t>CLASS NAME:</w:t>
            </w:r>
          </w:p>
        </w:tc>
        <w:tc>
          <w:tcPr>
            <w:tcW w:w="3005" w:type="dxa"/>
            <w:gridSpan w:val="2"/>
            <w:shd w:val="clear" w:color="auto" w:fill="D86DCB" w:themeFill="accent5" w:themeFillTint="99"/>
          </w:tcPr>
          <w:p w14:paraId="180D5678" w14:textId="77777777" w:rsidR="60AADA9D" w:rsidRDefault="60AADA9D" w:rsidP="60AADA9D">
            <w:pPr>
              <w:jc w:val="center"/>
              <w:rPr>
                <w:b/>
                <w:bCs/>
              </w:rPr>
            </w:pPr>
            <w:r w:rsidRPr="60AADA9D">
              <w:rPr>
                <w:b/>
                <w:bCs/>
              </w:rPr>
              <w:t>SUPERCLASS:</w:t>
            </w:r>
          </w:p>
        </w:tc>
        <w:tc>
          <w:tcPr>
            <w:tcW w:w="3006" w:type="dxa"/>
            <w:shd w:val="clear" w:color="auto" w:fill="D86DCB" w:themeFill="accent5" w:themeFillTint="99"/>
          </w:tcPr>
          <w:p w14:paraId="100F7483" w14:textId="77777777" w:rsidR="60AADA9D" w:rsidRDefault="60AADA9D" w:rsidP="60AADA9D">
            <w:pPr>
              <w:jc w:val="center"/>
              <w:rPr>
                <w:b/>
                <w:bCs/>
              </w:rPr>
            </w:pPr>
            <w:r w:rsidRPr="60AADA9D">
              <w:rPr>
                <w:b/>
                <w:bCs/>
              </w:rPr>
              <w:t>SUBCLASSES:</w:t>
            </w:r>
          </w:p>
        </w:tc>
      </w:tr>
      <w:tr w:rsidR="60AADA9D" w14:paraId="6BD7D245" w14:textId="77777777" w:rsidTr="1617E5FF">
        <w:trPr>
          <w:trHeight w:val="300"/>
        </w:trPr>
        <w:tc>
          <w:tcPr>
            <w:tcW w:w="3005" w:type="dxa"/>
            <w:shd w:val="clear" w:color="auto" w:fill="D86DCB" w:themeFill="accent5" w:themeFillTint="99"/>
          </w:tcPr>
          <w:p w14:paraId="23B87A3E" w14:textId="78AAE055" w:rsidR="60AADA9D" w:rsidRDefault="60AADA9D" w:rsidP="60AADA9D">
            <w:pPr>
              <w:jc w:val="center"/>
            </w:pPr>
            <w:r>
              <w:t>Dataset</w:t>
            </w:r>
          </w:p>
        </w:tc>
        <w:tc>
          <w:tcPr>
            <w:tcW w:w="3005" w:type="dxa"/>
            <w:gridSpan w:val="2"/>
            <w:shd w:val="clear" w:color="auto" w:fill="D86DCB" w:themeFill="accent5" w:themeFillTint="99"/>
          </w:tcPr>
          <w:p w14:paraId="07777591" w14:textId="77777777" w:rsidR="60AADA9D" w:rsidRDefault="60AADA9D" w:rsidP="60AADA9D">
            <w:pPr>
              <w:jc w:val="center"/>
            </w:pPr>
            <w:r>
              <w:t>Object</w:t>
            </w:r>
          </w:p>
        </w:tc>
        <w:tc>
          <w:tcPr>
            <w:tcW w:w="3006" w:type="dxa"/>
            <w:shd w:val="clear" w:color="auto" w:fill="D86DCB" w:themeFill="accent5" w:themeFillTint="99"/>
          </w:tcPr>
          <w:p w14:paraId="4B1C9FC7" w14:textId="0762BA98" w:rsidR="60AADA9D" w:rsidRDefault="60AADA9D" w:rsidP="60AADA9D">
            <w:pPr>
              <w:jc w:val="center"/>
            </w:pPr>
            <w:r>
              <w:t>\</w:t>
            </w:r>
          </w:p>
        </w:tc>
      </w:tr>
      <w:tr w:rsidR="60AADA9D" w14:paraId="5F196636" w14:textId="77777777" w:rsidTr="1617E5FF">
        <w:trPr>
          <w:trHeight w:val="300"/>
        </w:trPr>
        <w:tc>
          <w:tcPr>
            <w:tcW w:w="4508" w:type="dxa"/>
            <w:gridSpan w:val="2"/>
            <w:shd w:val="clear" w:color="auto" w:fill="D86DCB" w:themeFill="accent5" w:themeFillTint="99"/>
          </w:tcPr>
          <w:p w14:paraId="422CB2BC" w14:textId="77777777" w:rsidR="60AADA9D" w:rsidRDefault="60AADA9D" w:rsidP="60AADA9D">
            <w:pPr>
              <w:jc w:val="center"/>
              <w:rPr>
                <w:b/>
                <w:bCs/>
              </w:rPr>
            </w:pPr>
            <w:r w:rsidRPr="60AADA9D">
              <w:rPr>
                <w:b/>
                <w:bCs/>
              </w:rPr>
              <w:t>Responsabilities:</w:t>
            </w:r>
          </w:p>
        </w:tc>
        <w:tc>
          <w:tcPr>
            <w:tcW w:w="4508" w:type="dxa"/>
            <w:gridSpan w:val="2"/>
            <w:shd w:val="clear" w:color="auto" w:fill="D86DCB" w:themeFill="accent5" w:themeFillTint="99"/>
          </w:tcPr>
          <w:p w14:paraId="3464C410" w14:textId="77777777" w:rsidR="60AADA9D" w:rsidRDefault="60AADA9D" w:rsidP="60AADA9D">
            <w:pPr>
              <w:jc w:val="center"/>
              <w:rPr>
                <w:b/>
                <w:bCs/>
              </w:rPr>
            </w:pPr>
            <w:r w:rsidRPr="60AADA9D">
              <w:rPr>
                <w:b/>
                <w:bCs/>
              </w:rPr>
              <w:t>Collaborations:</w:t>
            </w:r>
          </w:p>
        </w:tc>
      </w:tr>
      <w:tr w:rsidR="60AADA9D" w14:paraId="2C5496E4" w14:textId="77777777" w:rsidTr="1617E5FF">
        <w:trPr>
          <w:trHeight w:val="300"/>
        </w:trPr>
        <w:tc>
          <w:tcPr>
            <w:tcW w:w="4508" w:type="dxa"/>
            <w:gridSpan w:val="2"/>
            <w:shd w:val="clear" w:color="auto" w:fill="D86DCB" w:themeFill="accent5" w:themeFillTint="99"/>
          </w:tcPr>
          <w:p w14:paraId="2C2DAEC7" w14:textId="0F1D41D4" w:rsidR="60AADA9D" w:rsidRDefault="60AADA9D" w:rsidP="60AADA9D">
            <w:pPr>
              <w:jc w:val="center"/>
            </w:pPr>
            <w:r>
              <w:t>Read the fasta file</w:t>
            </w:r>
          </w:p>
        </w:tc>
        <w:tc>
          <w:tcPr>
            <w:tcW w:w="4508" w:type="dxa"/>
            <w:gridSpan w:val="2"/>
            <w:shd w:val="clear" w:color="auto" w:fill="D86DCB" w:themeFill="accent5" w:themeFillTint="99"/>
          </w:tcPr>
          <w:p w14:paraId="374BB91D" w14:textId="2C533CA1" w:rsidR="60AADA9D" w:rsidRDefault="1617E5FF" w:rsidP="60AADA9D">
            <w:pPr>
              <w:jc w:val="center"/>
            </w:pPr>
            <w:r>
              <w:t>\</w:t>
            </w:r>
          </w:p>
        </w:tc>
      </w:tr>
    </w:tbl>
    <w:p w14:paraId="5D4F4366" w14:textId="3E70F3E5" w:rsidR="60AADA9D" w:rsidRDefault="60AADA9D" w:rsidP="60AADA9D"/>
    <w:tbl>
      <w:tblPr>
        <w:tblStyle w:val="TableGrid"/>
        <w:tblpPr w:leftFromText="180" w:rightFromText="180" w:vertAnchor="text" w:horzAnchor="margin" w:tblpY="39"/>
        <w:tblW w:w="0" w:type="auto"/>
        <w:shd w:val="clear" w:color="auto" w:fill="262626" w:themeFill="text1" w:themeFillTint="D9"/>
        <w:tblLook w:val="04A0" w:firstRow="1" w:lastRow="0" w:firstColumn="1" w:lastColumn="0" w:noHBand="0" w:noVBand="1"/>
      </w:tblPr>
      <w:tblGrid>
        <w:gridCol w:w="3005"/>
        <w:gridCol w:w="1503"/>
        <w:gridCol w:w="1502"/>
        <w:gridCol w:w="3006"/>
      </w:tblGrid>
      <w:tr w:rsidR="006565A2" w14:paraId="4FDAB13B" w14:textId="77777777" w:rsidTr="1617E5FF">
        <w:tc>
          <w:tcPr>
            <w:tcW w:w="3005" w:type="dxa"/>
            <w:shd w:val="clear" w:color="auto" w:fill="D86DCB" w:themeFill="accent5" w:themeFillTint="99"/>
          </w:tcPr>
          <w:p w14:paraId="75776DAB" w14:textId="77777777" w:rsidR="006565A2" w:rsidRPr="001C2E19" w:rsidRDefault="006565A2">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01B74205" w14:textId="77777777" w:rsidR="006565A2" w:rsidRPr="001C2E19" w:rsidRDefault="006565A2">
            <w:pPr>
              <w:jc w:val="center"/>
              <w:rPr>
                <w:b/>
                <w:bCs/>
              </w:rPr>
            </w:pPr>
            <w:r w:rsidRPr="001C2E19">
              <w:rPr>
                <w:b/>
                <w:bCs/>
              </w:rPr>
              <w:t>S</w:t>
            </w:r>
            <w:r>
              <w:rPr>
                <w:b/>
                <w:bCs/>
              </w:rPr>
              <w:t>UPERCLASS:</w:t>
            </w:r>
          </w:p>
        </w:tc>
        <w:tc>
          <w:tcPr>
            <w:tcW w:w="3006" w:type="dxa"/>
            <w:shd w:val="clear" w:color="auto" w:fill="D86DCB" w:themeFill="accent5" w:themeFillTint="99"/>
          </w:tcPr>
          <w:p w14:paraId="6E6C67E5" w14:textId="77777777" w:rsidR="006565A2" w:rsidRPr="001C2E19" w:rsidRDefault="006565A2">
            <w:pPr>
              <w:jc w:val="center"/>
              <w:rPr>
                <w:b/>
                <w:bCs/>
              </w:rPr>
            </w:pPr>
            <w:r>
              <w:rPr>
                <w:b/>
                <w:bCs/>
              </w:rPr>
              <w:t>SUBCLASSES:</w:t>
            </w:r>
          </w:p>
        </w:tc>
      </w:tr>
      <w:tr w:rsidR="006565A2" w14:paraId="2707E4A1" w14:textId="77777777" w:rsidTr="1617E5FF">
        <w:tc>
          <w:tcPr>
            <w:tcW w:w="3005" w:type="dxa"/>
            <w:shd w:val="clear" w:color="auto" w:fill="D86DCB" w:themeFill="accent5" w:themeFillTint="99"/>
          </w:tcPr>
          <w:p w14:paraId="13CE0AB7" w14:textId="77777777" w:rsidR="006565A2" w:rsidRPr="00F64752" w:rsidRDefault="006565A2">
            <w:pPr>
              <w:jc w:val="center"/>
            </w:pPr>
            <w:r w:rsidRPr="00F64752">
              <w:t>Genetic entities</w:t>
            </w:r>
          </w:p>
        </w:tc>
        <w:tc>
          <w:tcPr>
            <w:tcW w:w="3005" w:type="dxa"/>
            <w:gridSpan w:val="2"/>
            <w:shd w:val="clear" w:color="auto" w:fill="D86DCB" w:themeFill="accent5" w:themeFillTint="99"/>
          </w:tcPr>
          <w:p w14:paraId="627DBFA2" w14:textId="77777777" w:rsidR="006565A2" w:rsidRPr="00FC4096" w:rsidRDefault="006565A2">
            <w:pPr>
              <w:jc w:val="center"/>
            </w:pPr>
            <w:r w:rsidRPr="00FC4096">
              <w:t>Object</w:t>
            </w:r>
          </w:p>
        </w:tc>
        <w:tc>
          <w:tcPr>
            <w:tcW w:w="3006" w:type="dxa"/>
            <w:shd w:val="clear" w:color="auto" w:fill="D86DCB" w:themeFill="accent5" w:themeFillTint="99"/>
          </w:tcPr>
          <w:p w14:paraId="0D2D89B0" w14:textId="155864EE" w:rsidR="006565A2" w:rsidRPr="00920A16" w:rsidRDefault="006565A2">
            <w:pPr>
              <w:jc w:val="center"/>
            </w:pPr>
            <w:r w:rsidRPr="00920A16">
              <w:t xml:space="preserve">Sequences, </w:t>
            </w:r>
            <w:r w:rsidR="264CF387">
              <w:t>Organic</w:t>
            </w:r>
            <w:r w:rsidRPr="00920A16">
              <w:t xml:space="preserve"> </w:t>
            </w:r>
            <w:r w:rsidR="7D699090">
              <w:t>Elements</w:t>
            </w:r>
          </w:p>
        </w:tc>
      </w:tr>
      <w:tr w:rsidR="006565A2" w14:paraId="2B5C56B9" w14:textId="77777777" w:rsidTr="1617E5FF">
        <w:tc>
          <w:tcPr>
            <w:tcW w:w="4508" w:type="dxa"/>
            <w:gridSpan w:val="2"/>
            <w:shd w:val="clear" w:color="auto" w:fill="D86DCB" w:themeFill="accent5" w:themeFillTint="99"/>
          </w:tcPr>
          <w:p w14:paraId="74DAB719" w14:textId="77777777" w:rsidR="006565A2" w:rsidRPr="001C2E19" w:rsidRDefault="006565A2">
            <w:pPr>
              <w:jc w:val="center"/>
              <w:rPr>
                <w:b/>
                <w:bCs/>
              </w:rPr>
            </w:pPr>
            <w:r w:rsidRPr="001C2E19">
              <w:rPr>
                <w:b/>
                <w:bCs/>
              </w:rPr>
              <w:t>Responsabilities:</w:t>
            </w:r>
          </w:p>
        </w:tc>
        <w:tc>
          <w:tcPr>
            <w:tcW w:w="4508" w:type="dxa"/>
            <w:gridSpan w:val="2"/>
            <w:shd w:val="clear" w:color="auto" w:fill="D86DCB" w:themeFill="accent5" w:themeFillTint="99"/>
          </w:tcPr>
          <w:p w14:paraId="05AF2648" w14:textId="77777777" w:rsidR="006565A2" w:rsidRPr="001C2E19" w:rsidRDefault="006565A2">
            <w:pPr>
              <w:jc w:val="center"/>
              <w:rPr>
                <w:b/>
                <w:bCs/>
              </w:rPr>
            </w:pPr>
            <w:r w:rsidRPr="001C2E19">
              <w:rPr>
                <w:b/>
                <w:bCs/>
              </w:rPr>
              <w:t>Collaborations:</w:t>
            </w:r>
          </w:p>
        </w:tc>
      </w:tr>
      <w:tr w:rsidR="006565A2" w14:paraId="20B5A3C7" w14:textId="77777777" w:rsidTr="1617E5FF">
        <w:tc>
          <w:tcPr>
            <w:tcW w:w="4508" w:type="dxa"/>
            <w:gridSpan w:val="2"/>
            <w:shd w:val="clear" w:color="auto" w:fill="D86DCB" w:themeFill="accent5" w:themeFillTint="99"/>
          </w:tcPr>
          <w:p w14:paraId="1077C463" w14:textId="2D83139F" w:rsidR="006565A2" w:rsidRDefault="1617E5FF">
            <w:pPr>
              <w:jc w:val="center"/>
            </w:pPr>
            <w:r>
              <w:t>\</w:t>
            </w:r>
          </w:p>
        </w:tc>
        <w:tc>
          <w:tcPr>
            <w:tcW w:w="4508" w:type="dxa"/>
            <w:gridSpan w:val="2"/>
            <w:shd w:val="clear" w:color="auto" w:fill="D86DCB" w:themeFill="accent5" w:themeFillTint="99"/>
          </w:tcPr>
          <w:p w14:paraId="5DB5C0E3" w14:textId="212D8704" w:rsidR="006565A2" w:rsidRDefault="1617E5FF">
            <w:pPr>
              <w:jc w:val="center"/>
            </w:pPr>
            <w:r>
              <w:t>\</w:t>
            </w:r>
          </w:p>
        </w:tc>
      </w:tr>
    </w:tbl>
    <w:p w14:paraId="4A8D47D0" w14:textId="7D50D27C" w:rsidR="006565A2" w:rsidRDefault="006565A2" w:rsidP="5A9A70A0"/>
    <w:tbl>
      <w:tblPr>
        <w:tblStyle w:val="TableGrid"/>
        <w:tblW w:w="0" w:type="auto"/>
        <w:tblLook w:val="04A0" w:firstRow="1" w:lastRow="0" w:firstColumn="1" w:lastColumn="0" w:noHBand="0" w:noVBand="1"/>
      </w:tblPr>
      <w:tblGrid>
        <w:gridCol w:w="3005"/>
        <w:gridCol w:w="1503"/>
        <w:gridCol w:w="1502"/>
        <w:gridCol w:w="3006"/>
      </w:tblGrid>
      <w:tr w:rsidR="3DB01B94" w14:paraId="55EC0546" w14:textId="77777777" w:rsidTr="3DB01B94">
        <w:trPr>
          <w:trHeight w:val="300"/>
        </w:trPr>
        <w:tc>
          <w:tcPr>
            <w:tcW w:w="3005" w:type="dxa"/>
            <w:shd w:val="clear" w:color="auto" w:fill="D86DCB" w:themeFill="accent5" w:themeFillTint="99"/>
          </w:tcPr>
          <w:p w14:paraId="32559733" w14:textId="77777777" w:rsidR="3DB01B94" w:rsidRDefault="3DB01B94" w:rsidP="3DB01B94">
            <w:pPr>
              <w:jc w:val="center"/>
              <w:rPr>
                <w:b/>
                <w:bCs/>
              </w:rPr>
            </w:pPr>
            <w:r w:rsidRPr="3DB01B94">
              <w:rPr>
                <w:b/>
                <w:bCs/>
              </w:rPr>
              <w:t>CLASS NAME:</w:t>
            </w:r>
          </w:p>
        </w:tc>
        <w:tc>
          <w:tcPr>
            <w:tcW w:w="3005" w:type="dxa"/>
            <w:gridSpan w:val="2"/>
            <w:shd w:val="clear" w:color="auto" w:fill="D86DCB" w:themeFill="accent5" w:themeFillTint="99"/>
          </w:tcPr>
          <w:p w14:paraId="48B9D658" w14:textId="77777777" w:rsidR="3DB01B94" w:rsidRDefault="3DB01B94" w:rsidP="3DB01B94">
            <w:pPr>
              <w:jc w:val="center"/>
              <w:rPr>
                <w:b/>
                <w:bCs/>
              </w:rPr>
            </w:pPr>
            <w:r w:rsidRPr="3DB01B94">
              <w:rPr>
                <w:b/>
                <w:bCs/>
              </w:rPr>
              <w:t>Superclass:</w:t>
            </w:r>
          </w:p>
        </w:tc>
        <w:tc>
          <w:tcPr>
            <w:tcW w:w="3006" w:type="dxa"/>
            <w:shd w:val="clear" w:color="auto" w:fill="D86DCB" w:themeFill="accent5" w:themeFillTint="99"/>
          </w:tcPr>
          <w:p w14:paraId="0C33D196" w14:textId="77777777" w:rsidR="3DB01B94" w:rsidRDefault="3DB01B94" w:rsidP="3DB01B94">
            <w:pPr>
              <w:jc w:val="center"/>
              <w:rPr>
                <w:b/>
                <w:bCs/>
              </w:rPr>
            </w:pPr>
            <w:r w:rsidRPr="3DB01B94">
              <w:rPr>
                <w:b/>
                <w:bCs/>
              </w:rPr>
              <w:t>Subclasses:</w:t>
            </w:r>
          </w:p>
        </w:tc>
      </w:tr>
      <w:tr w:rsidR="3DB01B94" w14:paraId="27168B3A" w14:textId="77777777" w:rsidTr="3DB01B94">
        <w:trPr>
          <w:trHeight w:val="138"/>
        </w:trPr>
        <w:tc>
          <w:tcPr>
            <w:tcW w:w="3005" w:type="dxa"/>
            <w:shd w:val="clear" w:color="auto" w:fill="D86DCB" w:themeFill="accent5" w:themeFillTint="99"/>
          </w:tcPr>
          <w:p w14:paraId="3D27B2BB" w14:textId="77777777" w:rsidR="3DB01B94" w:rsidRDefault="3DB01B94" w:rsidP="3DB01B94">
            <w:pPr>
              <w:jc w:val="center"/>
            </w:pPr>
            <w:r>
              <w:t>Organic elements</w:t>
            </w:r>
          </w:p>
        </w:tc>
        <w:tc>
          <w:tcPr>
            <w:tcW w:w="3005" w:type="dxa"/>
            <w:gridSpan w:val="2"/>
            <w:shd w:val="clear" w:color="auto" w:fill="D86DCB" w:themeFill="accent5" w:themeFillTint="99"/>
          </w:tcPr>
          <w:p w14:paraId="72101A3C" w14:textId="77777777" w:rsidR="3DB01B94" w:rsidRDefault="3DB01B94" w:rsidP="3DB01B94">
            <w:pPr>
              <w:jc w:val="center"/>
            </w:pPr>
            <w:r>
              <w:t>Genetic entities</w:t>
            </w:r>
          </w:p>
        </w:tc>
        <w:tc>
          <w:tcPr>
            <w:tcW w:w="3006" w:type="dxa"/>
            <w:shd w:val="clear" w:color="auto" w:fill="D86DCB" w:themeFill="accent5" w:themeFillTint="99"/>
          </w:tcPr>
          <w:p w14:paraId="33DCD63A" w14:textId="77777777" w:rsidR="3DB01B94" w:rsidRDefault="3DB01B94" w:rsidP="3DB01B94">
            <w:pPr>
              <w:jc w:val="center"/>
            </w:pPr>
            <w:r>
              <w:t>Nucleotides, AA</w:t>
            </w:r>
          </w:p>
        </w:tc>
      </w:tr>
      <w:tr w:rsidR="3DB01B94" w14:paraId="4F3C8610" w14:textId="77777777" w:rsidTr="3DB01B94">
        <w:trPr>
          <w:trHeight w:val="300"/>
        </w:trPr>
        <w:tc>
          <w:tcPr>
            <w:tcW w:w="4508" w:type="dxa"/>
            <w:gridSpan w:val="2"/>
            <w:shd w:val="clear" w:color="auto" w:fill="D86DCB" w:themeFill="accent5" w:themeFillTint="99"/>
          </w:tcPr>
          <w:p w14:paraId="3C985A4A" w14:textId="77777777" w:rsidR="3DB01B94" w:rsidRDefault="3DB01B94" w:rsidP="3DB01B94">
            <w:pPr>
              <w:jc w:val="center"/>
              <w:rPr>
                <w:b/>
                <w:bCs/>
              </w:rPr>
            </w:pPr>
            <w:r w:rsidRPr="3DB01B94">
              <w:rPr>
                <w:b/>
                <w:bCs/>
              </w:rPr>
              <w:t>Responsabilities:</w:t>
            </w:r>
          </w:p>
        </w:tc>
        <w:tc>
          <w:tcPr>
            <w:tcW w:w="4508" w:type="dxa"/>
            <w:gridSpan w:val="2"/>
            <w:shd w:val="clear" w:color="auto" w:fill="D86DCB" w:themeFill="accent5" w:themeFillTint="99"/>
          </w:tcPr>
          <w:p w14:paraId="37010214" w14:textId="77777777" w:rsidR="3DB01B94" w:rsidRDefault="3DB01B94" w:rsidP="3DB01B94">
            <w:pPr>
              <w:jc w:val="center"/>
              <w:rPr>
                <w:b/>
                <w:bCs/>
              </w:rPr>
            </w:pPr>
            <w:r w:rsidRPr="3DB01B94">
              <w:rPr>
                <w:b/>
                <w:bCs/>
              </w:rPr>
              <w:t>Collaborations:</w:t>
            </w:r>
          </w:p>
        </w:tc>
      </w:tr>
      <w:tr w:rsidR="3DB01B94" w14:paraId="3C329235" w14:textId="77777777" w:rsidTr="3DB01B94">
        <w:trPr>
          <w:trHeight w:val="300"/>
        </w:trPr>
        <w:tc>
          <w:tcPr>
            <w:tcW w:w="4508" w:type="dxa"/>
            <w:gridSpan w:val="2"/>
            <w:shd w:val="clear" w:color="auto" w:fill="D86DCB" w:themeFill="accent5" w:themeFillTint="99"/>
          </w:tcPr>
          <w:p w14:paraId="0B207DCD" w14:textId="2531DB74" w:rsidR="3DB01B94" w:rsidRDefault="4CA91556" w:rsidP="20DB27E9">
            <w:pPr>
              <w:pStyle w:val="ListParagraph"/>
              <w:numPr>
                <w:ilvl w:val="0"/>
                <w:numId w:val="2"/>
              </w:numPr>
              <w:jc w:val="center"/>
              <w:rPr>
                <w:lang w:val="en-GB"/>
              </w:rPr>
            </w:pPr>
            <w:r w:rsidRPr="4CA91556">
              <w:rPr>
                <w:lang w:val="en-GB"/>
              </w:rPr>
              <w:t xml:space="preserve">-return and </w:t>
            </w:r>
            <w:r w:rsidR="2FA756FA" w:rsidRPr="2FA756FA">
              <w:rPr>
                <w:lang w:val="en-GB"/>
              </w:rPr>
              <w:t>set the base/aa type</w:t>
            </w:r>
          </w:p>
        </w:tc>
        <w:tc>
          <w:tcPr>
            <w:tcW w:w="4508" w:type="dxa"/>
            <w:gridSpan w:val="2"/>
            <w:shd w:val="clear" w:color="auto" w:fill="D86DCB" w:themeFill="accent5" w:themeFillTint="99"/>
          </w:tcPr>
          <w:p w14:paraId="3BCAB2B9" w14:textId="6C1A97EA" w:rsidR="3DB01B94" w:rsidRDefault="20DB27E9" w:rsidP="3DB01B94">
            <w:pPr>
              <w:jc w:val="center"/>
              <w:rPr>
                <w:lang w:val="en-GB"/>
              </w:rPr>
            </w:pPr>
            <w:r w:rsidRPr="20DB27E9">
              <w:rPr>
                <w:lang w:val="en-GB"/>
              </w:rPr>
              <w:t>1. \</w:t>
            </w:r>
          </w:p>
        </w:tc>
      </w:tr>
    </w:tbl>
    <w:p w14:paraId="42DB90C1" w14:textId="77777777" w:rsidR="006565A2" w:rsidRDefault="006565A2"/>
    <w:tbl>
      <w:tblPr>
        <w:tblStyle w:val="TableGrid"/>
        <w:tblpPr w:leftFromText="180" w:rightFromText="180" w:vertAnchor="text" w:horzAnchor="margin" w:tblpY="93"/>
        <w:tblW w:w="0" w:type="auto"/>
        <w:shd w:val="clear" w:color="auto" w:fill="262626" w:themeFill="text1" w:themeFillTint="D9"/>
        <w:tblLook w:val="04A0" w:firstRow="1" w:lastRow="0" w:firstColumn="1" w:lastColumn="0" w:noHBand="0" w:noVBand="1"/>
      </w:tblPr>
      <w:tblGrid>
        <w:gridCol w:w="3005"/>
        <w:gridCol w:w="1503"/>
        <w:gridCol w:w="1502"/>
        <w:gridCol w:w="3006"/>
      </w:tblGrid>
      <w:tr w:rsidR="001A195F" w14:paraId="5CCC273D" w14:textId="77777777" w:rsidTr="1617E5FF">
        <w:tc>
          <w:tcPr>
            <w:tcW w:w="3005" w:type="dxa"/>
            <w:shd w:val="clear" w:color="auto" w:fill="D86DCB" w:themeFill="accent5" w:themeFillTint="99"/>
          </w:tcPr>
          <w:p w14:paraId="4648EC46" w14:textId="77777777" w:rsidR="001A195F" w:rsidRPr="001C2E19" w:rsidRDefault="001A195F" w:rsidP="001A195F">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769D1CC8" w14:textId="77777777" w:rsidR="001A195F" w:rsidRPr="001C2E19" w:rsidRDefault="001A195F" w:rsidP="001A195F">
            <w:pPr>
              <w:jc w:val="center"/>
              <w:rPr>
                <w:b/>
                <w:bCs/>
              </w:rPr>
            </w:pPr>
            <w:r w:rsidRPr="001C2E19">
              <w:rPr>
                <w:b/>
                <w:bCs/>
              </w:rPr>
              <w:t>Superclass</w:t>
            </w:r>
            <w:r>
              <w:rPr>
                <w:b/>
                <w:bCs/>
              </w:rPr>
              <w:t>:</w:t>
            </w:r>
          </w:p>
        </w:tc>
        <w:tc>
          <w:tcPr>
            <w:tcW w:w="3006" w:type="dxa"/>
            <w:shd w:val="clear" w:color="auto" w:fill="D86DCB" w:themeFill="accent5" w:themeFillTint="99"/>
          </w:tcPr>
          <w:p w14:paraId="04661F51" w14:textId="77777777" w:rsidR="001A195F" w:rsidRPr="001C2E19" w:rsidRDefault="001A195F" w:rsidP="001A195F">
            <w:pPr>
              <w:jc w:val="center"/>
              <w:rPr>
                <w:b/>
                <w:bCs/>
              </w:rPr>
            </w:pPr>
            <w:r w:rsidRPr="001C2E19">
              <w:rPr>
                <w:b/>
                <w:bCs/>
              </w:rPr>
              <w:t>Subclasses:</w:t>
            </w:r>
          </w:p>
        </w:tc>
      </w:tr>
      <w:tr w:rsidR="001A195F" w14:paraId="759724F7" w14:textId="77777777" w:rsidTr="1617E5FF">
        <w:tc>
          <w:tcPr>
            <w:tcW w:w="3005" w:type="dxa"/>
            <w:shd w:val="clear" w:color="auto" w:fill="D86DCB" w:themeFill="accent5" w:themeFillTint="99"/>
          </w:tcPr>
          <w:p w14:paraId="1F0A2D92" w14:textId="77777777" w:rsidR="001A195F" w:rsidRPr="00F64752" w:rsidRDefault="001A195F" w:rsidP="001A195F">
            <w:pPr>
              <w:jc w:val="center"/>
            </w:pPr>
            <w:r w:rsidRPr="00F64752">
              <w:t>Nucleotides</w:t>
            </w:r>
          </w:p>
        </w:tc>
        <w:tc>
          <w:tcPr>
            <w:tcW w:w="3005" w:type="dxa"/>
            <w:gridSpan w:val="2"/>
            <w:shd w:val="clear" w:color="auto" w:fill="D86DCB" w:themeFill="accent5" w:themeFillTint="99"/>
          </w:tcPr>
          <w:p w14:paraId="64830EC8" w14:textId="77777777" w:rsidR="001A195F" w:rsidRPr="00157919" w:rsidRDefault="001A195F" w:rsidP="001A195F">
            <w:pPr>
              <w:jc w:val="center"/>
            </w:pPr>
            <w:r w:rsidRPr="00157919">
              <w:t>Organic Elements</w:t>
            </w:r>
          </w:p>
        </w:tc>
        <w:tc>
          <w:tcPr>
            <w:tcW w:w="3006" w:type="dxa"/>
            <w:shd w:val="clear" w:color="auto" w:fill="D86DCB" w:themeFill="accent5" w:themeFillTint="99"/>
          </w:tcPr>
          <w:p w14:paraId="12DAF935" w14:textId="6CCBD59B" w:rsidR="001A195F" w:rsidRPr="00F64752" w:rsidRDefault="1617E5FF" w:rsidP="001A195F">
            <w:pPr>
              <w:jc w:val="center"/>
            </w:pPr>
            <w:r>
              <w:t>\</w:t>
            </w:r>
          </w:p>
        </w:tc>
      </w:tr>
      <w:tr w:rsidR="001A195F" w14:paraId="1612D2AC" w14:textId="77777777" w:rsidTr="1617E5FF">
        <w:tc>
          <w:tcPr>
            <w:tcW w:w="4508" w:type="dxa"/>
            <w:gridSpan w:val="2"/>
            <w:shd w:val="clear" w:color="auto" w:fill="D86DCB" w:themeFill="accent5" w:themeFillTint="99"/>
          </w:tcPr>
          <w:p w14:paraId="42721935" w14:textId="77777777" w:rsidR="001A195F" w:rsidRPr="001C2E19" w:rsidRDefault="001A195F" w:rsidP="001A195F">
            <w:pPr>
              <w:jc w:val="center"/>
              <w:rPr>
                <w:b/>
                <w:bCs/>
              </w:rPr>
            </w:pPr>
            <w:r w:rsidRPr="001C2E19">
              <w:rPr>
                <w:b/>
                <w:bCs/>
              </w:rPr>
              <w:t>Responsabilities:</w:t>
            </w:r>
          </w:p>
        </w:tc>
        <w:tc>
          <w:tcPr>
            <w:tcW w:w="4508" w:type="dxa"/>
            <w:gridSpan w:val="2"/>
            <w:shd w:val="clear" w:color="auto" w:fill="D86DCB" w:themeFill="accent5" w:themeFillTint="99"/>
          </w:tcPr>
          <w:p w14:paraId="2E3DDB4D" w14:textId="77777777" w:rsidR="001A195F" w:rsidRPr="001C2E19" w:rsidRDefault="001A195F" w:rsidP="001A195F">
            <w:pPr>
              <w:jc w:val="center"/>
              <w:rPr>
                <w:b/>
                <w:bCs/>
              </w:rPr>
            </w:pPr>
            <w:r w:rsidRPr="001C2E19">
              <w:rPr>
                <w:b/>
                <w:bCs/>
              </w:rPr>
              <w:t>Collaborations:</w:t>
            </w:r>
          </w:p>
        </w:tc>
      </w:tr>
      <w:tr w:rsidR="001A195F" w:rsidRPr="005948B2" w14:paraId="6CCC12AC" w14:textId="77777777" w:rsidTr="1617E5FF">
        <w:tc>
          <w:tcPr>
            <w:tcW w:w="4508" w:type="dxa"/>
            <w:gridSpan w:val="2"/>
            <w:shd w:val="clear" w:color="auto" w:fill="D86DCB" w:themeFill="accent5" w:themeFillTint="99"/>
          </w:tcPr>
          <w:p w14:paraId="6B28BEB6" w14:textId="77777777" w:rsidR="001A195F" w:rsidRPr="00D65534" w:rsidRDefault="001A195F" w:rsidP="001A195F">
            <w:pPr>
              <w:jc w:val="center"/>
              <w:rPr>
                <w:lang w:val="en-GB"/>
              </w:rPr>
            </w:pPr>
            <w:r>
              <w:rPr>
                <w:lang w:val="en-GB"/>
              </w:rPr>
              <w:t xml:space="preserve">- </w:t>
            </w:r>
            <w:r w:rsidRPr="00D65534">
              <w:rPr>
                <w:lang w:val="en-GB"/>
              </w:rPr>
              <w:t>Distinguish nucleotide</w:t>
            </w:r>
            <w:r>
              <w:rPr>
                <w:lang w:val="en-GB"/>
              </w:rPr>
              <w:t xml:space="preserve"> objects</w:t>
            </w:r>
            <w:r w:rsidRPr="00D65534">
              <w:rPr>
                <w:lang w:val="en-GB"/>
              </w:rPr>
              <w:t xml:space="preserve"> from amino </w:t>
            </w:r>
          </w:p>
        </w:tc>
        <w:tc>
          <w:tcPr>
            <w:tcW w:w="4508" w:type="dxa"/>
            <w:gridSpan w:val="2"/>
            <w:shd w:val="clear" w:color="auto" w:fill="D86DCB" w:themeFill="accent5" w:themeFillTint="99"/>
          </w:tcPr>
          <w:p w14:paraId="15294F18" w14:textId="77777777" w:rsidR="001A195F" w:rsidRPr="00D65534" w:rsidRDefault="001A195F" w:rsidP="001A195F">
            <w:pPr>
              <w:jc w:val="center"/>
              <w:rPr>
                <w:lang w:val="en-GB"/>
              </w:rPr>
            </w:pPr>
          </w:p>
        </w:tc>
      </w:tr>
    </w:tbl>
    <w:p w14:paraId="6CF87FA3" w14:textId="460FA748" w:rsidR="001A195F" w:rsidRDefault="001A195F" w:rsidP="5A9A70A0"/>
    <w:tbl>
      <w:tblPr>
        <w:tblStyle w:val="TableGrid"/>
        <w:tblpPr w:leftFromText="180" w:rightFromText="180" w:vertAnchor="text" w:horzAnchor="margin" w:tblpY="345"/>
        <w:tblW w:w="0" w:type="auto"/>
        <w:shd w:val="clear" w:color="auto" w:fill="262626" w:themeFill="text1" w:themeFillTint="D9"/>
        <w:tblLook w:val="04A0" w:firstRow="1" w:lastRow="0" w:firstColumn="1" w:lastColumn="0" w:noHBand="0" w:noVBand="1"/>
      </w:tblPr>
      <w:tblGrid>
        <w:gridCol w:w="3005"/>
        <w:gridCol w:w="1503"/>
        <w:gridCol w:w="1502"/>
        <w:gridCol w:w="3006"/>
      </w:tblGrid>
      <w:tr w:rsidR="001A195F" w14:paraId="21AD66FD" w14:textId="77777777" w:rsidTr="001A195F">
        <w:tc>
          <w:tcPr>
            <w:tcW w:w="3005" w:type="dxa"/>
            <w:shd w:val="clear" w:color="auto" w:fill="D86DCB" w:themeFill="accent5" w:themeFillTint="99"/>
          </w:tcPr>
          <w:p w14:paraId="6BB1C2FF" w14:textId="77777777" w:rsidR="001A195F" w:rsidRPr="001C2E19" w:rsidRDefault="001A195F" w:rsidP="001A195F">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1D92A6F3" w14:textId="77777777" w:rsidR="001A195F" w:rsidRPr="001C2E19" w:rsidRDefault="001A195F" w:rsidP="001A195F">
            <w:pPr>
              <w:jc w:val="center"/>
              <w:rPr>
                <w:b/>
                <w:bCs/>
              </w:rPr>
            </w:pPr>
            <w:r w:rsidRPr="001C2E19">
              <w:rPr>
                <w:b/>
                <w:bCs/>
              </w:rPr>
              <w:t>Superclass</w:t>
            </w:r>
            <w:r>
              <w:rPr>
                <w:b/>
                <w:bCs/>
              </w:rPr>
              <w:t>:</w:t>
            </w:r>
          </w:p>
        </w:tc>
        <w:tc>
          <w:tcPr>
            <w:tcW w:w="3006" w:type="dxa"/>
            <w:shd w:val="clear" w:color="auto" w:fill="D86DCB" w:themeFill="accent5" w:themeFillTint="99"/>
          </w:tcPr>
          <w:p w14:paraId="1E1B8AED" w14:textId="77777777" w:rsidR="001A195F" w:rsidRPr="001C2E19" w:rsidRDefault="001A195F" w:rsidP="001A195F">
            <w:pPr>
              <w:jc w:val="center"/>
              <w:rPr>
                <w:b/>
                <w:bCs/>
              </w:rPr>
            </w:pPr>
            <w:r w:rsidRPr="001C2E19">
              <w:rPr>
                <w:b/>
                <w:bCs/>
              </w:rPr>
              <w:t>Subclasses:</w:t>
            </w:r>
          </w:p>
        </w:tc>
      </w:tr>
      <w:tr w:rsidR="001A195F" w14:paraId="443B2BC3" w14:textId="77777777" w:rsidTr="001A195F">
        <w:tc>
          <w:tcPr>
            <w:tcW w:w="3005" w:type="dxa"/>
            <w:shd w:val="clear" w:color="auto" w:fill="D86DCB" w:themeFill="accent5" w:themeFillTint="99"/>
          </w:tcPr>
          <w:p w14:paraId="1454B6EE" w14:textId="77777777" w:rsidR="001A195F" w:rsidRPr="0029580C" w:rsidRDefault="001A195F" w:rsidP="001A195F">
            <w:pPr>
              <w:jc w:val="center"/>
            </w:pPr>
            <w:r w:rsidRPr="0029580C">
              <w:t>AA</w:t>
            </w:r>
          </w:p>
        </w:tc>
        <w:tc>
          <w:tcPr>
            <w:tcW w:w="3005" w:type="dxa"/>
            <w:gridSpan w:val="2"/>
            <w:shd w:val="clear" w:color="auto" w:fill="D86DCB" w:themeFill="accent5" w:themeFillTint="99"/>
          </w:tcPr>
          <w:p w14:paraId="10FA72B9" w14:textId="77777777" w:rsidR="001A195F" w:rsidRPr="0029580C" w:rsidRDefault="001A195F" w:rsidP="001A195F">
            <w:pPr>
              <w:jc w:val="center"/>
            </w:pPr>
            <w:r w:rsidRPr="0029580C">
              <w:t>Organic elements</w:t>
            </w:r>
          </w:p>
        </w:tc>
        <w:tc>
          <w:tcPr>
            <w:tcW w:w="3006" w:type="dxa"/>
            <w:shd w:val="clear" w:color="auto" w:fill="D86DCB" w:themeFill="accent5" w:themeFillTint="99"/>
          </w:tcPr>
          <w:p w14:paraId="730FE7C3" w14:textId="77777777" w:rsidR="001A195F" w:rsidRPr="0029580C" w:rsidRDefault="001A195F" w:rsidP="001A195F">
            <w:pPr>
              <w:jc w:val="center"/>
            </w:pPr>
            <w:r w:rsidRPr="0029580C">
              <w:t>Proteins, Oligopeptides</w:t>
            </w:r>
          </w:p>
        </w:tc>
      </w:tr>
      <w:tr w:rsidR="001A195F" w14:paraId="48CFA07B" w14:textId="77777777" w:rsidTr="001A195F">
        <w:tc>
          <w:tcPr>
            <w:tcW w:w="4508" w:type="dxa"/>
            <w:gridSpan w:val="2"/>
            <w:shd w:val="clear" w:color="auto" w:fill="D86DCB" w:themeFill="accent5" w:themeFillTint="99"/>
          </w:tcPr>
          <w:p w14:paraId="2D0A9E80" w14:textId="77777777" w:rsidR="001A195F" w:rsidRPr="001C2E19" w:rsidRDefault="001A195F" w:rsidP="001A195F">
            <w:pPr>
              <w:jc w:val="center"/>
              <w:rPr>
                <w:b/>
                <w:bCs/>
              </w:rPr>
            </w:pPr>
            <w:r w:rsidRPr="001C2E19">
              <w:rPr>
                <w:b/>
                <w:bCs/>
              </w:rPr>
              <w:t>Responsabilities:</w:t>
            </w:r>
          </w:p>
        </w:tc>
        <w:tc>
          <w:tcPr>
            <w:tcW w:w="4508" w:type="dxa"/>
            <w:gridSpan w:val="2"/>
            <w:shd w:val="clear" w:color="auto" w:fill="D86DCB" w:themeFill="accent5" w:themeFillTint="99"/>
          </w:tcPr>
          <w:p w14:paraId="0B6F52FE" w14:textId="77777777" w:rsidR="001A195F" w:rsidRPr="001C2E19" w:rsidRDefault="001A195F" w:rsidP="001A195F">
            <w:pPr>
              <w:jc w:val="center"/>
              <w:rPr>
                <w:b/>
                <w:bCs/>
              </w:rPr>
            </w:pPr>
            <w:r w:rsidRPr="001C2E19">
              <w:rPr>
                <w:b/>
                <w:bCs/>
              </w:rPr>
              <w:t>Collaborations:</w:t>
            </w:r>
          </w:p>
        </w:tc>
      </w:tr>
      <w:tr w:rsidR="001A195F" w:rsidRPr="005948B2" w14:paraId="76BF530A" w14:textId="77777777" w:rsidTr="001A195F">
        <w:tc>
          <w:tcPr>
            <w:tcW w:w="4508" w:type="dxa"/>
            <w:gridSpan w:val="2"/>
            <w:shd w:val="clear" w:color="auto" w:fill="D86DCB" w:themeFill="accent5" w:themeFillTint="99"/>
          </w:tcPr>
          <w:p w14:paraId="604C7017" w14:textId="77777777" w:rsidR="001A195F" w:rsidRPr="00D65534" w:rsidRDefault="001A195F" w:rsidP="001A195F">
            <w:pPr>
              <w:jc w:val="center"/>
              <w:rPr>
                <w:lang w:val="en-GB"/>
              </w:rPr>
            </w:pPr>
            <w:r>
              <w:rPr>
                <w:lang w:val="en-GB"/>
              </w:rPr>
              <w:t xml:space="preserve">- </w:t>
            </w:r>
            <w:r w:rsidRPr="00D65534">
              <w:rPr>
                <w:lang w:val="en-GB"/>
              </w:rPr>
              <w:t>D</w:t>
            </w:r>
            <w:r>
              <w:rPr>
                <w:lang w:val="en-GB"/>
              </w:rPr>
              <w:t>efines and separates</w:t>
            </w:r>
            <w:r w:rsidRPr="00D65534">
              <w:rPr>
                <w:lang w:val="en-GB"/>
              </w:rPr>
              <w:t xml:space="preserve"> amino acid</w:t>
            </w:r>
            <w:r>
              <w:rPr>
                <w:lang w:val="en-GB"/>
              </w:rPr>
              <w:t xml:space="preserve"> objects</w:t>
            </w:r>
            <w:r w:rsidRPr="00D65534">
              <w:rPr>
                <w:lang w:val="en-GB"/>
              </w:rPr>
              <w:t xml:space="preserve"> from n</w:t>
            </w:r>
            <w:r>
              <w:rPr>
                <w:lang w:val="en-GB"/>
              </w:rPr>
              <w:t>ucleotide objects</w:t>
            </w:r>
          </w:p>
        </w:tc>
        <w:tc>
          <w:tcPr>
            <w:tcW w:w="4508" w:type="dxa"/>
            <w:gridSpan w:val="2"/>
            <w:shd w:val="clear" w:color="auto" w:fill="D86DCB" w:themeFill="accent5" w:themeFillTint="99"/>
          </w:tcPr>
          <w:p w14:paraId="6F750149" w14:textId="77777777" w:rsidR="001A195F" w:rsidRPr="00D65534" w:rsidRDefault="001A195F" w:rsidP="001A195F">
            <w:pPr>
              <w:jc w:val="center"/>
              <w:rPr>
                <w:lang w:val="en-GB"/>
              </w:rPr>
            </w:pPr>
          </w:p>
        </w:tc>
      </w:tr>
    </w:tbl>
    <w:p w14:paraId="41FD07A6" w14:textId="79D981FD" w:rsidR="001A195F" w:rsidRDefault="001A195F" w:rsidP="5A9A70A0"/>
    <w:tbl>
      <w:tblPr>
        <w:tblStyle w:val="TableGrid"/>
        <w:tblpPr w:leftFromText="180" w:rightFromText="180" w:vertAnchor="text" w:horzAnchor="margin" w:tblpY="382"/>
        <w:tblW w:w="0" w:type="auto"/>
        <w:shd w:val="clear" w:color="auto" w:fill="262626" w:themeFill="text1" w:themeFillTint="D9"/>
        <w:tblLook w:val="04A0" w:firstRow="1" w:lastRow="0" w:firstColumn="1" w:lastColumn="0" w:noHBand="0" w:noVBand="1"/>
      </w:tblPr>
      <w:tblGrid>
        <w:gridCol w:w="3005"/>
        <w:gridCol w:w="1503"/>
        <w:gridCol w:w="1502"/>
        <w:gridCol w:w="3006"/>
      </w:tblGrid>
      <w:tr w:rsidR="001A195F" w14:paraId="2B27832D" w14:textId="77777777" w:rsidTr="60AADA9D">
        <w:tc>
          <w:tcPr>
            <w:tcW w:w="3005" w:type="dxa"/>
            <w:shd w:val="clear" w:color="auto" w:fill="D86DCB" w:themeFill="accent5" w:themeFillTint="99"/>
          </w:tcPr>
          <w:p w14:paraId="03201E68" w14:textId="77777777" w:rsidR="001A195F" w:rsidRPr="001C2E19" w:rsidRDefault="001A195F" w:rsidP="001A195F">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023B2C30" w14:textId="77777777" w:rsidR="001A195F" w:rsidRPr="001C2E19" w:rsidRDefault="001A195F" w:rsidP="001A195F">
            <w:pPr>
              <w:jc w:val="center"/>
              <w:rPr>
                <w:b/>
                <w:bCs/>
              </w:rPr>
            </w:pPr>
            <w:r w:rsidRPr="001C2E19">
              <w:rPr>
                <w:b/>
                <w:bCs/>
              </w:rPr>
              <w:t>Superclass</w:t>
            </w:r>
            <w:r>
              <w:rPr>
                <w:b/>
                <w:bCs/>
              </w:rPr>
              <w:t>:</w:t>
            </w:r>
          </w:p>
        </w:tc>
        <w:tc>
          <w:tcPr>
            <w:tcW w:w="3006" w:type="dxa"/>
            <w:shd w:val="clear" w:color="auto" w:fill="D86DCB" w:themeFill="accent5" w:themeFillTint="99"/>
          </w:tcPr>
          <w:p w14:paraId="331AEDF4" w14:textId="77777777" w:rsidR="001A195F" w:rsidRPr="001C2E19" w:rsidRDefault="001A195F" w:rsidP="001A195F">
            <w:pPr>
              <w:jc w:val="center"/>
              <w:rPr>
                <w:b/>
                <w:bCs/>
              </w:rPr>
            </w:pPr>
            <w:r w:rsidRPr="001C2E19">
              <w:rPr>
                <w:b/>
                <w:bCs/>
              </w:rPr>
              <w:t>Subclasses:</w:t>
            </w:r>
          </w:p>
        </w:tc>
      </w:tr>
      <w:tr w:rsidR="001A195F" w14:paraId="72D16923" w14:textId="77777777" w:rsidTr="60AADA9D">
        <w:tc>
          <w:tcPr>
            <w:tcW w:w="3005" w:type="dxa"/>
            <w:shd w:val="clear" w:color="auto" w:fill="D86DCB" w:themeFill="accent5" w:themeFillTint="99"/>
          </w:tcPr>
          <w:p w14:paraId="25E029DE" w14:textId="77777777" w:rsidR="001A195F" w:rsidRPr="00157919" w:rsidRDefault="001A195F" w:rsidP="001A195F">
            <w:pPr>
              <w:jc w:val="center"/>
            </w:pPr>
            <w:r w:rsidRPr="00157919">
              <w:t>Sequences</w:t>
            </w:r>
          </w:p>
        </w:tc>
        <w:tc>
          <w:tcPr>
            <w:tcW w:w="3005" w:type="dxa"/>
            <w:gridSpan w:val="2"/>
            <w:shd w:val="clear" w:color="auto" w:fill="D86DCB" w:themeFill="accent5" w:themeFillTint="99"/>
          </w:tcPr>
          <w:p w14:paraId="23B2FF4B" w14:textId="77777777" w:rsidR="001A195F" w:rsidRPr="00157919" w:rsidRDefault="001A195F" w:rsidP="001A195F">
            <w:pPr>
              <w:jc w:val="center"/>
            </w:pPr>
            <w:r w:rsidRPr="00157919">
              <w:t>Genetic entities</w:t>
            </w:r>
          </w:p>
        </w:tc>
        <w:tc>
          <w:tcPr>
            <w:tcW w:w="3006" w:type="dxa"/>
            <w:shd w:val="clear" w:color="auto" w:fill="D86DCB" w:themeFill="accent5" w:themeFillTint="99"/>
          </w:tcPr>
          <w:p w14:paraId="24F8AB54" w14:textId="777FAC47" w:rsidR="001A195F" w:rsidRPr="00920A16" w:rsidRDefault="60AADA9D" w:rsidP="001A195F">
            <w:pPr>
              <w:jc w:val="center"/>
            </w:pPr>
            <w:r>
              <w:t>DNA, RNA, AAchain</w:t>
            </w:r>
          </w:p>
        </w:tc>
      </w:tr>
      <w:tr w:rsidR="001A195F" w14:paraId="263D58F8" w14:textId="77777777" w:rsidTr="60AADA9D">
        <w:tc>
          <w:tcPr>
            <w:tcW w:w="4508" w:type="dxa"/>
            <w:gridSpan w:val="2"/>
            <w:shd w:val="clear" w:color="auto" w:fill="D86DCB" w:themeFill="accent5" w:themeFillTint="99"/>
          </w:tcPr>
          <w:p w14:paraId="66BB69AF" w14:textId="77777777" w:rsidR="001A195F" w:rsidRPr="001C2E19" w:rsidRDefault="001A195F" w:rsidP="001A195F">
            <w:pPr>
              <w:jc w:val="center"/>
              <w:rPr>
                <w:b/>
                <w:bCs/>
              </w:rPr>
            </w:pPr>
            <w:r w:rsidRPr="001C2E19">
              <w:rPr>
                <w:b/>
                <w:bCs/>
              </w:rPr>
              <w:t>Responsabilities:</w:t>
            </w:r>
          </w:p>
        </w:tc>
        <w:tc>
          <w:tcPr>
            <w:tcW w:w="4508" w:type="dxa"/>
            <w:gridSpan w:val="2"/>
            <w:shd w:val="clear" w:color="auto" w:fill="D86DCB" w:themeFill="accent5" w:themeFillTint="99"/>
          </w:tcPr>
          <w:p w14:paraId="3ED25616" w14:textId="77777777" w:rsidR="001A195F" w:rsidRPr="001C2E19" w:rsidRDefault="001A195F" w:rsidP="001A195F">
            <w:pPr>
              <w:jc w:val="center"/>
              <w:rPr>
                <w:b/>
                <w:bCs/>
              </w:rPr>
            </w:pPr>
            <w:r w:rsidRPr="001C2E19">
              <w:rPr>
                <w:b/>
                <w:bCs/>
              </w:rPr>
              <w:t>Collaborations:</w:t>
            </w:r>
          </w:p>
        </w:tc>
      </w:tr>
      <w:tr w:rsidR="001A195F" w:rsidRPr="00157919" w14:paraId="2BDCC165" w14:textId="77777777" w:rsidTr="60AADA9D">
        <w:tc>
          <w:tcPr>
            <w:tcW w:w="4508" w:type="dxa"/>
            <w:gridSpan w:val="2"/>
            <w:shd w:val="clear" w:color="auto" w:fill="D86DCB" w:themeFill="accent5" w:themeFillTint="99"/>
          </w:tcPr>
          <w:p w14:paraId="1A8AE6CE" w14:textId="5699765E" w:rsidR="001A195F" w:rsidRPr="00157919" w:rsidRDefault="60AADA9D" w:rsidP="2F1F2F84">
            <w:pPr>
              <w:pStyle w:val="ListParagraph"/>
              <w:numPr>
                <w:ilvl w:val="0"/>
                <w:numId w:val="4"/>
              </w:numPr>
              <w:jc w:val="center"/>
              <w:rPr>
                <w:lang w:val="en-GB"/>
              </w:rPr>
            </w:pPr>
            <w:r w:rsidRPr="60AADA9D">
              <w:rPr>
                <w:lang w:val="en-GB"/>
              </w:rPr>
              <w:t>Associates Datasets elements with elements organic_elements</w:t>
            </w:r>
          </w:p>
          <w:p w14:paraId="51A5973B" w14:textId="68F47898" w:rsidR="2A8A298B" w:rsidRDefault="2A8A298B" w:rsidP="2A8A298B">
            <w:pPr>
              <w:pStyle w:val="ListParagraph"/>
              <w:numPr>
                <w:ilvl w:val="0"/>
                <w:numId w:val="2"/>
              </w:numPr>
              <w:jc w:val="center"/>
              <w:rPr>
                <w:lang w:val="en-GB"/>
              </w:rPr>
            </w:pPr>
            <w:r w:rsidRPr="2A8A298B">
              <w:rPr>
                <w:lang w:val="en-GB"/>
              </w:rPr>
              <w:t>Able to mantein the values of organic elements</w:t>
            </w:r>
          </w:p>
          <w:p w14:paraId="2E0F9910" w14:textId="37EB451B" w:rsidR="2A8A298B" w:rsidRDefault="2A8A298B" w:rsidP="2A8A298B">
            <w:pPr>
              <w:pStyle w:val="ListParagraph"/>
              <w:numPr>
                <w:ilvl w:val="0"/>
                <w:numId w:val="2"/>
              </w:numPr>
              <w:jc w:val="center"/>
              <w:rPr>
                <w:lang w:val="en-GB"/>
              </w:rPr>
            </w:pPr>
            <w:r w:rsidRPr="2A8A298B">
              <w:rPr>
                <w:lang w:val="en-GB"/>
              </w:rPr>
              <w:t xml:space="preserve">Able to transcribe DNA </w:t>
            </w:r>
            <w:r w:rsidR="722B66D8" w:rsidRPr="722B66D8">
              <w:rPr>
                <w:lang w:val="en-GB"/>
              </w:rPr>
              <w:t>instances</w:t>
            </w:r>
            <w:r w:rsidRPr="2A8A298B">
              <w:rPr>
                <w:lang w:val="en-GB"/>
              </w:rPr>
              <w:t xml:space="preserve"> </w:t>
            </w:r>
            <w:r w:rsidR="381E6903" w:rsidRPr="381E6903">
              <w:rPr>
                <w:lang w:val="en-GB"/>
              </w:rPr>
              <w:t xml:space="preserve">and </w:t>
            </w:r>
            <w:r w:rsidR="24962AC4" w:rsidRPr="24962AC4">
              <w:rPr>
                <w:lang w:val="en-GB"/>
              </w:rPr>
              <w:t>intanciate</w:t>
            </w:r>
            <w:r w:rsidR="381E6903" w:rsidRPr="381E6903">
              <w:rPr>
                <w:lang w:val="en-GB"/>
              </w:rPr>
              <w:t xml:space="preserve"> </w:t>
            </w:r>
            <w:r w:rsidRPr="2A8A298B">
              <w:rPr>
                <w:lang w:val="en-GB"/>
              </w:rPr>
              <w:t xml:space="preserve">mRNA </w:t>
            </w:r>
          </w:p>
          <w:p w14:paraId="70D6F413" w14:textId="47182648" w:rsidR="204BDD36" w:rsidRDefault="0F24D308" w:rsidP="204BDD36">
            <w:pPr>
              <w:pStyle w:val="ListParagraph"/>
              <w:numPr>
                <w:ilvl w:val="0"/>
                <w:numId w:val="2"/>
              </w:numPr>
              <w:jc w:val="center"/>
              <w:rPr>
                <w:lang w:val="en-GB"/>
              </w:rPr>
            </w:pPr>
            <w:r w:rsidRPr="0F24D308">
              <w:rPr>
                <w:lang w:val="en-GB"/>
              </w:rPr>
              <w:t xml:space="preserve">Produce graph of </w:t>
            </w:r>
            <w:r w:rsidR="2C652F5F" w:rsidRPr="2C652F5F">
              <w:rPr>
                <w:lang w:val="en-GB"/>
              </w:rPr>
              <w:t>the elements</w:t>
            </w:r>
            <w:r w:rsidR="072277F7" w:rsidRPr="072277F7">
              <w:rPr>
                <w:lang w:val="en-GB"/>
              </w:rPr>
              <w:t xml:space="preserve"> of a series panda</w:t>
            </w:r>
          </w:p>
          <w:p w14:paraId="29F1A213" w14:textId="175ADE30" w:rsidR="072277F7" w:rsidRDefault="072277F7" w:rsidP="072277F7">
            <w:pPr>
              <w:pStyle w:val="ListParagraph"/>
              <w:numPr>
                <w:ilvl w:val="0"/>
                <w:numId w:val="2"/>
              </w:numPr>
              <w:jc w:val="center"/>
              <w:rPr>
                <w:lang w:val="en-GB"/>
              </w:rPr>
            </w:pPr>
            <w:r w:rsidRPr="072277F7">
              <w:rPr>
                <w:lang w:val="en-GB"/>
              </w:rPr>
              <w:t xml:space="preserve">Produce data, min , max, </w:t>
            </w:r>
            <w:r w:rsidR="6DE1B0C2" w:rsidRPr="6DE1B0C2">
              <w:rPr>
                <w:lang w:val="en-GB"/>
              </w:rPr>
              <w:t xml:space="preserve">frequencies </w:t>
            </w:r>
            <w:r w:rsidR="50032CC1" w:rsidRPr="50032CC1">
              <w:rPr>
                <w:lang w:val="en-GB"/>
              </w:rPr>
              <w:t xml:space="preserve">of </w:t>
            </w:r>
            <w:r w:rsidR="30E2A092" w:rsidRPr="30E2A092">
              <w:rPr>
                <w:lang w:val="en-GB"/>
              </w:rPr>
              <w:t>series</w:t>
            </w:r>
          </w:p>
          <w:p w14:paraId="3C5837D7" w14:textId="28FE3EF7" w:rsidR="27BE88ED" w:rsidRDefault="27BE88ED" w:rsidP="27BE88ED">
            <w:pPr>
              <w:pStyle w:val="ListParagraph"/>
              <w:numPr>
                <w:ilvl w:val="0"/>
                <w:numId w:val="2"/>
              </w:numPr>
              <w:jc w:val="center"/>
              <w:rPr>
                <w:lang w:val="en-GB"/>
              </w:rPr>
            </w:pPr>
            <w:r w:rsidRPr="27BE88ED">
              <w:rPr>
                <w:lang w:val="en-GB"/>
              </w:rPr>
              <w:t xml:space="preserve">Able to </w:t>
            </w:r>
            <w:r w:rsidR="267F1170" w:rsidRPr="267F1170">
              <w:rPr>
                <w:lang w:val="en-GB"/>
              </w:rPr>
              <w:t xml:space="preserve">turn the </w:t>
            </w:r>
            <w:r w:rsidR="34DFA504" w:rsidRPr="34DFA504">
              <w:rPr>
                <w:lang w:val="en-GB"/>
              </w:rPr>
              <w:t xml:space="preserve">series into a </w:t>
            </w:r>
            <w:r w:rsidR="2F29ACC0" w:rsidRPr="2F29ACC0">
              <w:rPr>
                <w:lang w:val="en-GB"/>
              </w:rPr>
              <w:t>string</w:t>
            </w:r>
          </w:p>
          <w:p w14:paraId="27A38617" w14:textId="02285FCB" w:rsidR="001A195F" w:rsidRPr="00157919" w:rsidRDefault="001A195F" w:rsidP="001A195F">
            <w:pPr>
              <w:jc w:val="center"/>
              <w:rPr>
                <w:lang w:val="en-GB"/>
              </w:rPr>
            </w:pPr>
          </w:p>
        </w:tc>
        <w:tc>
          <w:tcPr>
            <w:tcW w:w="4508" w:type="dxa"/>
            <w:gridSpan w:val="2"/>
            <w:shd w:val="clear" w:color="auto" w:fill="D86DCB" w:themeFill="accent5" w:themeFillTint="99"/>
          </w:tcPr>
          <w:p w14:paraId="48B3D5CC" w14:textId="6269E801" w:rsidR="001A195F" w:rsidRPr="00157919" w:rsidRDefault="60AADA9D" w:rsidP="7ECA4FC6">
            <w:pPr>
              <w:pStyle w:val="ListParagraph"/>
              <w:numPr>
                <w:ilvl w:val="0"/>
                <w:numId w:val="5"/>
              </w:numPr>
              <w:jc w:val="center"/>
              <w:rPr>
                <w:lang w:val="en-GB"/>
              </w:rPr>
            </w:pPr>
            <w:r w:rsidRPr="60AADA9D">
              <w:rPr>
                <w:lang w:val="en-GB"/>
              </w:rPr>
              <w:t>DNA, AAchain, AA, Nucleotide</w:t>
            </w:r>
          </w:p>
          <w:p w14:paraId="52DA8135" w14:textId="2009A8D1" w:rsidR="001A195F" w:rsidRPr="00157919" w:rsidRDefault="60AADA9D" w:rsidP="7ECA4FC6">
            <w:pPr>
              <w:pStyle w:val="ListParagraph"/>
              <w:numPr>
                <w:ilvl w:val="0"/>
                <w:numId w:val="5"/>
              </w:numPr>
              <w:jc w:val="center"/>
              <w:rPr>
                <w:lang w:val="en-GB"/>
              </w:rPr>
            </w:pPr>
            <w:r w:rsidRPr="60AADA9D">
              <w:rPr>
                <w:lang w:val="en-GB"/>
              </w:rPr>
              <w:t>AA, Nucleotide</w:t>
            </w:r>
          </w:p>
          <w:p w14:paraId="078CE0A9" w14:textId="33EBC72D" w:rsidR="001A195F" w:rsidRPr="00157919" w:rsidRDefault="60AADA9D" w:rsidP="7ECA4FC6">
            <w:pPr>
              <w:pStyle w:val="ListParagraph"/>
              <w:numPr>
                <w:ilvl w:val="0"/>
                <w:numId w:val="5"/>
              </w:numPr>
              <w:jc w:val="center"/>
              <w:rPr>
                <w:lang w:val="en-GB"/>
              </w:rPr>
            </w:pPr>
            <w:r w:rsidRPr="60AADA9D">
              <w:rPr>
                <w:lang w:val="en-GB"/>
              </w:rPr>
              <w:t>DNA, mRNA, Nucleotide</w:t>
            </w:r>
          </w:p>
          <w:p w14:paraId="35D519BB" w14:textId="260D3E30" w:rsidR="001A195F" w:rsidRPr="00157919" w:rsidRDefault="440ABDAA" w:rsidP="7ECA4FC6">
            <w:pPr>
              <w:pStyle w:val="ListParagraph"/>
              <w:numPr>
                <w:ilvl w:val="0"/>
                <w:numId w:val="5"/>
              </w:numPr>
              <w:jc w:val="center"/>
              <w:rPr>
                <w:lang w:val="en-GB"/>
              </w:rPr>
            </w:pPr>
            <w:r w:rsidRPr="440ABDAA">
              <w:rPr>
                <w:lang w:val="en-GB"/>
              </w:rPr>
              <w:t>\</w:t>
            </w:r>
          </w:p>
          <w:p w14:paraId="74854BAD" w14:textId="60BF7CEE" w:rsidR="001A195F" w:rsidRPr="00157919" w:rsidRDefault="30DF0A25" w:rsidP="7ECA4FC6">
            <w:pPr>
              <w:pStyle w:val="ListParagraph"/>
              <w:numPr>
                <w:ilvl w:val="0"/>
                <w:numId w:val="5"/>
              </w:numPr>
              <w:jc w:val="center"/>
              <w:rPr>
                <w:lang w:val="en-GB"/>
              </w:rPr>
            </w:pPr>
            <w:r w:rsidRPr="30DF0A25">
              <w:rPr>
                <w:lang w:val="en-GB"/>
              </w:rPr>
              <w:t>\</w:t>
            </w:r>
          </w:p>
          <w:p w14:paraId="475BE7E9" w14:textId="40F990CD" w:rsidR="001A195F" w:rsidRPr="00157919" w:rsidRDefault="385D5337" w:rsidP="7ECA4FC6">
            <w:pPr>
              <w:pStyle w:val="ListParagraph"/>
              <w:numPr>
                <w:ilvl w:val="0"/>
                <w:numId w:val="5"/>
              </w:numPr>
              <w:jc w:val="center"/>
              <w:rPr>
                <w:lang w:val="en-GB"/>
              </w:rPr>
            </w:pPr>
            <w:r w:rsidRPr="385D5337">
              <w:rPr>
                <w:lang w:val="en-GB"/>
              </w:rPr>
              <w:t>\</w:t>
            </w:r>
          </w:p>
        </w:tc>
      </w:tr>
    </w:tbl>
    <w:p w14:paraId="36248E3C" w14:textId="0ACEA85E" w:rsidR="006565A2" w:rsidRDefault="006565A2" w:rsidP="5A9A70A0"/>
    <w:p w14:paraId="41D6373C" w14:textId="6313C28B" w:rsidR="1617E5FF" w:rsidRDefault="1617E5FF" w:rsidP="1617E5FF"/>
    <w:tbl>
      <w:tblPr>
        <w:tblStyle w:val="TableGrid"/>
        <w:tblpPr w:leftFromText="180" w:rightFromText="180" w:vertAnchor="text" w:horzAnchor="margin" w:tblpY="173"/>
        <w:tblW w:w="0" w:type="auto"/>
        <w:shd w:val="clear" w:color="auto" w:fill="262626" w:themeFill="text1" w:themeFillTint="D9"/>
        <w:tblLook w:val="04A0" w:firstRow="1" w:lastRow="0" w:firstColumn="1" w:lastColumn="0" w:noHBand="0" w:noVBand="1"/>
      </w:tblPr>
      <w:tblGrid>
        <w:gridCol w:w="3005"/>
        <w:gridCol w:w="1503"/>
        <w:gridCol w:w="1502"/>
        <w:gridCol w:w="3006"/>
      </w:tblGrid>
      <w:tr w:rsidR="001A195F" w14:paraId="7CCF4157" w14:textId="77777777" w:rsidTr="1617E5FF">
        <w:tc>
          <w:tcPr>
            <w:tcW w:w="3005" w:type="dxa"/>
            <w:shd w:val="clear" w:color="auto" w:fill="D86DCB" w:themeFill="accent5" w:themeFillTint="99"/>
          </w:tcPr>
          <w:p w14:paraId="64855568" w14:textId="77777777" w:rsidR="001A195F" w:rsidRPr="001C2E19" w:rsidRDefault="001A195F" w:rsidP="001A195F">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6A2A5869" w14:textId="77777777" w:rsidR="001A195F" w:rsidRPr="001C2E19" w:rsidRDefault="001A195F" w:rsidP="001A195F">
            <w:pPr>
              <w:jc w:val="center"/>
              <w:rPr>
                <w:b/>
                <w:bCs/>
              </w:rPr>
            </w:pPr>
            <w:r w:rsidRPr="001C2E19">
              <w:rPr>
                <w:b/>
                <w:bCs/>
              </w:rPr>
              <w:t>Superclass</w:t>
            </w:r>
            <w:r>
              <w:rPr>
                <w:b/>
                <w:bCs/>
              </w:rPr>
              <w:t>:</w:t>
            </w:r>
          </w:p>
        </w:tc>
        <w:tc>
          <w:tcPr>
            <w:tcW w:w="3006" w:type="dxa"/>
            <w:shd w:val="clear" w:color="auto" w:fill="D86DCB" w:themeFill="accent5" w:themeFillTint="99"/>
          </w:tcPr>
          <w:p w14:paraId="758EA7FB" w14:textId="77777777" w:rsidR="001A195F" w:rsidRPr="001C2E19" w:rsidRDefault="001A195F" w:rsidP="001A195F">
            <w:pPr>
              <w:jc w:val="center"/>
              <w:rPr>
                <w:b/>
                <w:bCs/>
              </w:rPr>
            </w:pPr>
            <w:r w:rsidRPr="001C2E19">
              <w:rPr>
                <w:b/>
                <w:bCs/>
              </w:rPr>
              <w:t>Subclasses:</w:t>
            </w:r>
          </w:p>
        </w:tc>
      </w:tr>
      <w:tr w:rsidR="001A195F" w14:paraId="7411E1ED" w14:textId="77777777" w:rsidTr="1617E5FF">
        <w:tc>
          <w:tcPr>
            <w:tcW w:w="3005" w:type="dxa"/>
            <w:shd w:val="clear" w:color="auto" w:fill="D86DCB" w:themeFill="accent5" w:themeFillTint="99"/>
          </w:tcPr>
          <w:p w14:paraId="360A9BDF" w14:textId="77777777" w:rsidR="001A195F" w:rsidRPr="001C2E19" w:rsidRDefault="001A195F" w:rsidP="001A195F">
            <w:pPr>
              <w:jc w:val="center"/>
              <w:rPr>
                <w:b/>
                <w:bCs/>
              </w:rPr>
            </w:pPr>
            <w:r>
              <w:rPr>
                <w:b/>
                <w:bCs/>
              </w:rPr>
              <w:t>DNA</w:t>
            </w:r>
          </w:p>
        </w:tc>
        <w:tc>
          <w:tcPr>
            <w:tcW w:w="3005" w:type="dxa"/>
            <w:gridSpan w:val="2"/>
            <w:shd w:val="clear" w:color="auto" w:fill="D86DCB" w:themeFill="accent5" w:themeFillTint="99"/>
          </w:tcPr>
          <w:p w14:paraId="500A77D4" w14:textId="77777777" w:rsidR="001A195F" w:rsidRPr="00920A16" w:rsidRDefault="001A195F" w:rsidP="001A195F">
            <w:pPr>
              <w:jc w:val="center"/>
            </w:pPr>
            <w:r w:rsidRPr="00920A16">
              <w:t>Sequences</w:t>
            </w:r>
          </w:p>
        </w:tc>
        <w:tc>
          <w:tcPr>
            <w:tcW w:w="3006" w:type="dxa"/>
            <w:shd w:val="clear" w:color="auto" w:fill="D86DCB" w:themeFill="accent5" w:themeFillTint="99"/>
          </w:tcPr>
          <w:p w14:paraId="3CA3D43C" w14:textId="0DAAC118" w:rsidR="001A195F" w:rsidRPr="00FC4096" w:rsidRDefault="1617E5FF" w:rsidP="001A195F">
            <w:pPr>
              <w:jc w:val="center"/>
            </w:pPr>
            <w:r>
              <w:t>\</w:t>
            </w:r>
          </w:p>
        </w:tc>
      </w:tr>
      <w:tr w:rsidR="001A195F" w14:paraId="4E86EEA2" w14:textId="77777777" w:rsidTr="1617E5FF">
        <w:tc>
          <w:tcPr>
            <w:tcW w:w="4508" w:type="dxa"/>
            <w:gridSpan w:val="2"/>
            <w:shd w:val="clear" w:color="auto" w:fill="D86DCB" w:themeFill="accent5" w:themeFillTint="99"/>
          </w:tcPr>
          <w:p w14:paraId="6D154305" w14:textId="77777777" w:rsidR="001A195F" w:rsidRPr="001C2E19" w:rsidRDefault="001A195F" w:rsidP="001A195F">
            <w:pPr>
              <w:jc w:val="center"/>
              <w:rPr>
                <w:b/>
                <w:bCs/>
              </w:rPr>
            </w:pPr>
            <w:r w:rsidRPr="001C2E19">
              <w:rPr>
                <w:b/>
                <w:bCs/>
              </w:rPr>
              <w:t>Responsabilities:</w:t>
            </w:r>
          </w:p>
        </w:tc>
        <w:tc>
          <w:tcPr>
            <w:tcW w:w="4508" w:type="dxa"/>
            <w:gridSpan w:val="2"/>
            <w:shd w:val="clear" w:color="auto" w:fill="D86DCB" w:themeFill="accent5" w:themeFillTint="99"/>
          </w:tcPr>
          <w:p w14:paraId="63B915D1" w14:textId="77777777" w:rsidR="001A195F" w:rsidRPr="001C2E19" w:rsidRDefault="001A195F" w:rsidP="001A195F">
            <w:pPr>
              <w:jc w:val="center"/>
              <w:rPr>
                <w:b/>
                <w:bCs/>
              </w:rPr>
            </w:pPr>
            <w:r w:rsidRPr="001C2E19">
              <w:rPr>
                <w:b/>
                <w:bCs/>
              </w:rPr>
              <w:t>Collaborations:</w:t>
            </w:r>
          </w:p>
        </w:tc>
      </w:tr>
      <w:tr w:rsidR="001A195F" w:rsidRPr="00157919" w14:paraId="07409981" w14:textId="77777777" w:rsidTr="1617E5FF">
        <w:trPr>
          <w:trHeight w:val="431"/>
        </w:trPr>
        <w:tc>
          <w:tcPr>
            <w:tcW w:w="4508" w:type="dxa"/>
            <w:gridSpan w:val="2"/>
            <w:shd w:val="clear" w:color="auto" w:fill="D86DCB" w:themeFill="accent5" w:themeFillTint="99"/>
          </w:tcPr>
          <w:p w14:paraId="297D926C" w14:textId="58095747" w:rsidR="001A195F" w:rsidRPr="00157919" w:rsidRDefault="1056CE54" w:rsidP="001A195F">
            <w:pPr>
              <w:jc w:val="center"/>
              <w:rPr>
                <w:lang w:val="en-GB"/>
              </w:rPr>
            </w:pPr>
            <w:r w:rsidRPr="1056CE54">
              <w:rPr>
                <w:lang w:val="en-GB"/>
              </w:rPr>
              <w:t>1.</w:t>
            </w:r>
            <w:r w:rsidR="001A195F">
              <w:rPr>
                <w:lang w:val="en-GB"/>
              </w:rPr>
              <w:t xml:space="preserve"> </w:t>
            </w:r>
            <w:r w:rsidR="001A195F" w:rsidRPr="00157919">
              <w:rPr>
                <w:lang w:val="en-GB"/>
              </w:rPr>
              <w:t>Perform transcription</w:t>
            </w:r>
            <w:r w:rsidR="001A195F">
              <w:rPr>
                <w:lang w:val="en-GB"/>
              </w:rPr>
              <w:t xml:space="preserve"> of the vector containing nucleotides</w:t>
            </w:r>
          </w:p>
          <w:p w14:paraId="5BE8D443" w14:textId="351E84E7" w:rsidR="001A195F" w:rsidRPr="00157919" w:rsidRDefault="7D55ED41" w:rsidP="2591A771">
            <w:pPr>
              <w:jc w:val="center"/>
              <w:rPr>
                <w:lang w:val="en-GB"/>
              </w:rPr>
            </w:pPr>
            <w:r w:rsidRPr="7D55ED41">
              <w:rPr>
                <w:lang w:val="en-GB"/>
              </w:rPr>
              <w:t>2.</w:t>
            </w:r>
            <w:r w:rsidR="001A195F">
              <w:rPr>
                <w:lang w:val="en-GB"/>
              </w:rPr>
              <w:t xml:space="preserve"> </w:t>
            </w:r>
            <w:r w:rsidR="001A195F" w:rsidRPr="00157919">
              <w:rPr>
                <w:lang w:val="en-GB"/>
              </w:rPr>
              <w:t xml:space="preserve">Obtain nucleotide frequency </w:t>
            </w:r>
          </w:p>
          <w:p w14:paraId="5166FD58" w14:textId="324EF5FE" w:rsidR="001A195F" w:rsidRPr="00157919" w:rsidRDefault="1EC0E305" w:rsidP="001A195F">
            <w:pPr>
              <w:jc w:val="center"/>
              <w:rPr>
                <w:lang w:val="en-GB"/>
              </w:rPr>
            </w:pPr>
            <w:r w:rsidRPr="1EC0E305">
              <w:rPr>
                <w:lang w:val="en-GB"/>
              </w:rPr>
              <w:t>3.</w:t>
            </w:r>
            <w:r w:rsidR="1E7C838E" w:rsidRPr="1E7C838E">
              <w:rPr>
                <w:lang w:val="en-GB"/>
              </w:rPr>
              <w:t>produce</w:t>
            </w:r>
            <w:r w:rsidRPr="1EC0E305">
              <w:rPr>
                <w:lang w:val="en-GB"/>
              </w:rPr>
              <w:t xml:space="preserve"> negative strand </w:t>
            </w:r>
          </w:p>
        </w:tc>
        <w:tc>
          <w:tcPr>
            <w:tcW w:w="4508" w:type="dxa"/>
            <w:gridSpan w:val="2"/>
            <w:shd w:val="clear" w:color="auto" w:fill="D86DCB" w:themeFill="accent5" w:themeFillTint="99"/>
          </w:tcPr>
          <w:p w14:paraId="0E74F79D" w14:textId="694237C0" w:rsidR="001A195F" w:rsidRPr="00157919" w:rsidRDefault="60AADA9D" w:rsidP="24BE62E9">
            <w:pPr>
              <w:pStyle w:val="ListParagraph"/>
              <w:numPr>
                <w:ilvl w:val="0"/>
                <w:numId w:val="7"/>
              </w:numPr>
              <w:jc w:val="center"/>
              <w:rPr>
                <w:lang w:val="en-GB"/>
              </w:rPr>
            </w:pPr>
            <w:r w:rsidRPr="60AADA9D">
              <w:rPr>
                <w:lang w:val="en-GB"/>
              </w:rPr>
              <w:t>Sequences, nucleotide, mRNA</w:t>
            </w:r>
          </w:p>
          <w:p w14:paraId="416A057F" w14:textId="115DF3C5" w:rsidR="001A195F" w:rsidRPr="00157919" w:rsidRDefault="488A8CBD" w:rsidP="24BE62E9">
            <w:pPr>
              <w:pStyle w:val="ListParagraph"/>
              <w:numPr>
                <w:ilvl w:val="0"/>
                <w:numId w:val="7"/>
              </w:numPr>
              <w:jc w:val="center"/>
              <w:rPr>
                <w:lang w:val="en-GB"/>
              </w:rPr>
            </w:pPr>
            <w:r w:rsidRPr="488A8CBD">
              <w:rPr>
                <w:lang w:val="en-GB"/>
              </w:rPr>
              <w:t>Sequence</w:t>
            </w:r>
          </w:p>
          <w:p w14:paraId="7711F713" w14:textId="413BFD8C" w:rsidR="001A195F" w:rsidRPr="00157919" w:rsidRDefault="60AADA9D" w:rsidP="1AF20B05">
            <w:pPr>
              <w:pStyle w:val="ListParagraph"/>
              <w:numPr>
                <w:ilvl w:val="0"/>
                <w:numId w:val="7"/>
              </w:numPr>
              <w:jc w:val="center"/>
              <w:rPr>
                <w:lang w:val="en-GB"/>
              </w:rPr>
            </w:pPr>
            <w:r w:rsidRPr="60AADA9D">
              <w:rPr>
                <w:lang w:val="en-GB"/>
              </w:rPr>
              <w:t>Sequence, Nucleotide</w:t>
            </w:r>
          </w:p>
        </w:tc>
      </w:tr>
    </w:tbl>
    <w:p w14:paraId="28A22C98" w14:textId="2C0C4D73" w:rsidR="00695119" w:rsidRDefault="00695119" w:rsidP="5A9A70A0"/>
    <w:tbl>
      <w:tblPr>
        <w:tblStyle w:val="TableGrid"/>
        <w:tblpPr w:leftFromText="180" w:rightFromText="180" w:vertAnchor="text" w:horzAnchor="margin" w:tblpY="-25"/>
        <w:tblW w:w="0" w:type="auto"/>
        <w:shd w:val="clear" w:color="auto" w:fill="262626" w:themeFill="text1" w:themeFillTint="D9"/>
        <w:tblLook w:val="04A0" w:firstRow="1" w:lastRow="0" w:firstColumn="1" w:lastColumn="0" w:noHBand="0" w:noVBand="1"/>
      </w:tblPr>
      <w:tblGrid>
        <w:gridCol w:w="3005"/>
        <w:gridCol w:w="1503"/>
        <w:gridCol w:w="1502"/>
        <w:gridCol w:w="3006"/>
      </w:tblGrid>
      <w:tr w:rsidR="001A195F" w14:paraId="1DC1C51E" w14:textId="77777777" w:rsidTr="1617E5FF">
        <w:tc>
          <w:tcPr>
            <w:tcW w:w="3005" w:type="dxa"/>
            <w:shd w:val="clear" w:color="auto" w:fill="D86DCB" w:themeFill="accent5" w:themeFillTint="99"/>
          </w:tcPr>
          <w:p w14:paraId="6BDB23F1" w14:textId="77777777" w:rsidR="001A195F" w:rsidRPr="001C2E19" w:rsidRDefault="001A195F" w:rsidP="001A195F">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50FED653" w14:textId="77777777" w:rsidR="001A195F" w:rsidRPr="001C2E19" w:rsidRDefault="001A195F" w:rsidP="001A195F">
            <w:pPr>
              <w:jc w:val="center"/>
              <w:rPr>
                <w:b/>
                <w:bCs/>
              </w:rPr>
            </w:pPr>
            <w:r w:rsidRPr="001C2E19">
              <w:rPr>
                <w:b/>
                <w:bCs/>
              </w:rPr>
              <w:t>Superclass</w:t>
            </w:r>
            <w:r>
              <w:rPr>
                <w:b/>
                <w:bCs/>
              </w:rPr>
              <w:t>:</w:t>
            </w:r>
          </w:p>
        </w:tc>
        <w:tc>
          <w:tcPr>
            <w:tcW w:w="3006" w:type="dxa"/>
            <w:shd w:val="clear" w:color="auto" w:fill="D86DCB" w:themeFill="accent5" w:themeFillTint="99"/>
          </w:tcPr>
          <w:p w14:paraId="5B711F11" w14:textId="77777777" w:rsidR="001A195F" w:rsidRPr="001C2E19" w:rsidRDefault="001A195F" w:rsidP="001A195F">
            <w:pPr>
              <w:jc w:val="center"/>
              <w:rPr>
                <w:b/>
                <w:bCs/>
              </w:rPr>
            </w:pPr>
            <w:r w:rsidRPr="001C2E19">
              <w:rPr>
                <w:b/>
                <w:bCs/>
              </w:rPr>
              <w:t>Subclasses:</w:t>
            </w:r>
          </w:p>
        </w:tc>
      </w:tr>
      <w:tr w:rsidR="001A195F" w14:paraId="0E8B6257" w14:textId="77777777" w:rsidTr="1617E5FF">
        <w:tc>
          <w:tcPr>
            <w:tcW w:w="3005" w:type="dxa"/>
            <w:shd w:val="clear" w:color="auto" w:fill="D86DCB" w:themeFill="accent5" w:themeFillTint="99"/>
          </w:tcPr>
          <w:p w14:paraId="2DB3BFA1" w14:textId="77777777" w:rsidR="001A195F" w:rsidRPr="00EB205A" w:rsidRDefault="001A195F" w:rsidP="001A195F">
            <w:pPr>
              <w:jc w:val="center"/>
            </w:pPr>
            <w:r>
              <w:t>mRNA</w:t>
            </w:r>
          </w:p>
        </w:tc>
        <w:tc>
          <w:tcPr>
            <w:tcW w:w="3005" w:type="dxa"/>
            <w:gridSpan w:val="2"/>
            <w:shd w:val="clear" w:color="auto" w:fill="D86DCB" w:themeFill="accent5" w:themeFillTint="99"/>
          </w:tcPr>
          <w:p w14:paraId="63CB5203" w14:textId="77777777" w:rsidR="001A195F" w:rsidRPr="00920A16" w:rsidRDefault="001A195F" w:rsidP="001A195F">
            <w:pPr>
              <w:tabs>
                <w:tab w:val="center" w:pos="1394"/>
                <w:tab w:val="right" w:pos="2789"/>
              </w:tabs>
            </w:pPr>
            <w:r>
              <w:rPr>
                <w:b/>
                <w:bCs/>
              </w:rPr>
              <w:tab/>
            </w:r>
            <w:r w:rsidRPr="00920A16">
              <w:t>Sequences</w:t>
            </w:r>
          </w:p>
        </w:tc>
        <w:tc>
          <w:tcPr>
            <w:tcW w:w="3006" w:type="dxa"/>
            <w:shd w:val="clear" w:color="auto" w:fill="D86DCB" w:themeFill="accent5" w:themeFillTint="99"/>
          </w:tcPr>
          <w:p w14:paraId="0A1624B8" w14:textId="59BAE076" w:rsidR="001A195F" w:rsidRPr="00FC4096" w:rsidRDefault="1617E5FF" w:rsidP="001A195F">
            <w:pPr>
              <w:jc w:val="center"/>
            </w:pPr>
            <w:r>
              <w:t>\</w:t>
            </w:r>
          </w:p>
        </w:tc>
      </w:tr>
      <w:tr w:rsidR="001A195F" w14:paraId="27F194E6" w14:textId="77777777" w:rsidTr="1617E5FF">
        <w:tc>
          <w:tcPr>
            <w:tcW w:w="4508" w:type="dxa"/>
            <w:gridSpan w:val="2"/>
            <w:shd w:val="clear" w:color="auto" w:fill="D86DCB" w:themeFill="accent5" w:themeFillTint="99"/>
          </w:tcPr>
          <w:p w14:paraId="14485FA0" w14:textId="77777777" w:rsidR="001A195F" w:rsidRPr="001C2E19" w:rsidRDefault="001A195F" w:rsidP="001A195F">
            <w:pPr>
              <w:jc w:val="center"/>
              <w:rPr>
                <w:b/>
                <w:bCs/>
              </w:rPr>
            </w:pPr>
            <w:r w:rsidRPr="001C2E19">
              <w:rPr>
                <w:b/>
                <w:bCs/>
              </w:rPr>
              <w:t>Responsabilities:</w:t>
            </w:r>
          </w:p>
        </w:tc>
        <w:tc>
          <w:tcPr>
            <w:tcW w:w="4508" w:type="dxa"/>
            <w:gridSpan w:val="2"/>
            <w:shd w:val="clear" w:color="auto" w:fill="D86DCB" w:themeFill="accent5" w:themeFillTint="99"/>
          </w:tcPr>
          <w:p w14:paraId="3789438F" w14:textId="77777777" w:rsidR="001A195F" w:rsidRPr="001C2E19" w:rsidRDefault="001A195F" w:rsidP="001A195F">
            <w:pPr>
              <w:jc w:val="center"/>
              <w:rPr>
                <w:b/>
                <w:bCs/>
              </w:rPr>
            </w:pPr>
            <w:r w:rsidRPr="001C2E19">
              <w:rPr>
                <w:b/>
                <w:bCs/>
              </w:rPr>
              <w:t>Collaborations:</w:t>
            </w:r>
          </w:p>
        </w:tc>
      </w:tr>
      <w:tr w:rsidR="001A195F" w:rsidRPr="005948B2" w14:paraId="0717CADC" w14:textId="77777777" w:rsidTr="1617E5FF">
        <w:tc>
          <w:tcPr>
            <w:tcW w:w="4508" w:type="dxa"/>
            <w:gridSpan w:val="2"/>
            <w:shd w:val="clear" w:color="auto" w:fill="D86DCB" w:themeFill="accent5" w:themeFillTint="99"/>
          </w:tcPr>
          <w:p w14:paraId="2C8BC227" w14:textId="43FB6CAC" w:rsidR="1E7C838E" w:rsidRDefault="41CE9995" w:rsidP="1E7C838E">
            <w:pPr>
              <w:pStyle w:val="ListParagraph"/>
              <w:numPr>
                <w:ilvl w:val="0"/>
                <w:numId w:val="8"/>
              </w:numPr>
              <w:jc w:val="center"/>
              <w:rPr>
                <w:lang w:val="en-GB"/>
              </w:rPr>
            </w:pPr>
            <w:r w:rsidRPr="41CE9995">
              <w:rPr>
                <w:lang w:val="en-GB"/>
              </w:rPr>
              <w:t>Produce</w:t>
            </w:r>
            <w:r w:rsidR="1E7C838E" w:rsidRPr="1E7C838E">
              <w:rPr>
                <w:lang w:val="en-GB"/>
              </w:rPr>
              <w:t xml:space="preserve"> negative strand</w:t>
            </w:r>
          </w:p>
          <w:p w14:paraId="79EA0E1F" w14:textId="5E566AAC" w:rsidR="001A195F" w:rsidRPr="00920A16" w:rsidRDefault="2E5874C6" w:rsidP="001A195F">
            <w:pPr>
              <w:jc w:val="center"/>
              <w:rPr>
                <w:lang w:val="en-GB"/>
              </w:rPr>
            </w:pPr>
            <w:r w:rsidRPr="2E5874C6">
              <w:rPr>
                <w:lang w:val="en-GB"/>
              </w:rPr>
              <w:t xml:space="preserve"> 2. Perform translation, using all the reading frames, each reading frame produces a AAchain</w:t>
            </w:r>
          </w:p>
        </w:tc>
        <w:tc>
          <w:tcPr>
            <w:tcW w:w="4508" w:type="dxa"/>
            <w:gridSpan w:val="2"/>
            <w:shd w:val="clear" w:color="auto" w:fill="D86DCB" w:themeFill="accent5" w:themeFillTint="99"/>
          </w:tcPr>
          <w:p w14:paraId="3DC5A904" w14:textId="50397DF6" w:rsidR="001A195F" w:rsidRPr="00920A16" w:rsidRDefault="60AADA9D" w:rsidP="3771FADF">
            <w:pPr>
              <w:pStyle w:val="ListParagraph"/>
              <w:numPr>
                <w:ilvl w:val="0"/>
                <w:numId w:val="9"/>
              </w:numPr>
              <w:jc w:val="center"/>
              <w:rPr>
                <w:lang w:val="en-GB"/>
              </w:rPr>
            </w:pPr>
            <w:r w:rsidRPr="60AADA9D">
              <w:rPr>
                <w:lang w:val="en-GB"/>
              </w:rPr>
              <w:t>Sequence, nucleotide, mRNA</w:t>
            </w:r>
          </w:p>
          <w:p w14:paraId="232CC1E9" w14:textId="6C3CE3DD" w:rsidR="001A195F" w:rsidRPr="00920A16" w:rsidRDefault="60AADA9D" w:rsidP="3771FADF">
            <w:pPr>
              <w:pStyle w:val="ListParagraph"/>
              <w:numPr>
                <w:ilvl w:val="0"/>
                <w:numId w:val="9"/>
              </w:numPr>
              <w:jc w:val="center"/>
              <w:rPr>
                <w:lang w:val="en-GB"/>
              </w:rPr>
            </w:pPr>
            <w:r w:rsidRPr="60AADA9D">
              <w:rPr>
                <w:lang w:val="en-GB"/>
              </w:rPr>
              <w:t>Nucleotide, Sequences, AA, AAchain</w:t>
            </w:r>
          </w:p>
        </w:tc>
      </w:tr>
    </w:tbl>
    <w:p w14:paraId="6C152BCE" w14:textId="2EBFC010" w:rsidR="00FA2307" w:rsidRDefault="00FA2307" w:rsidP="5A9A70A0"/>
    <w:tbl>
      <w:tblPr>
        <w:tblStyle w:val="TableGrid"/>
        <w:tblpPr w:leftFromText="180" w:rightFromText="180" w:vertAnchor="text" w:horzAnchor="margin" w:tblpY="2"/>
        <w:tblW w:w="0" w:type="auto"/>
        <w:shd w:val="clear" w:color="auto" w:fill="262626" w:themeFill="text1" w:themeFillTint="D9"/>
        <w:tblLook w:val="04A0" w:firstRow="1" w:lastRow="0" w:firstColumn="1" w:lastColumn="0" w:noHBand="0" w:noVBand="1"/>
      </w:tblPr>
      <w:tblGrid>
        <w:gridCol w:w="3005"/>
        <w:gridCol w:w="1503"/>
        <w:gridCol w:w="1502"/>
        <w:gridCol w:w="3006"/>
      </w:tblGrid>
      <w:tr w:rsidR="001A195F" w14:paraId="58215956" w14:textId="77777777" w:rsidTr="001A195F">
        <w:tc>
          <w:tcPr>
            <w:tcW w:w="3005" w:type="dxa"/>
            <w:shd w:val="clear" w:color="auto" w:fill="D86DCB" w:themeFill="accent5" w:themeFillTint="99"/>
          </w:tcPr>
          <w:p w14:paraId="63649861" w14:textId="77777777" w:rsidR="001A195F" w:rsidRPr="001C2E19" w:rsidRDefault="001A195F" w:rsidP="001A195F">
            <w:pPr>
              <w:jc w:val="center"/>
              <w:rPr>
                <w:b/>
                <w:bCs/>
              </w:rPr>
            </w:pPr>
            <w:r w:rsidRPr="001C2E19">
              <w:rPr>
                <w:b/>
                <w:bCs/>
              </w:rPr>
              <w:t>C</w:t>
            </w:r>
            <w:r>
              <w:rPr>
                <w:b/>
                <w:bCs/>
              </w:rPr>
              <w:t>LASS NAME</w:t>
            </w:r>
            <w:r w:rsidRPr="001C2E19">
              <w:rPr>
                <w:b/>
                <w:bCs/>
              </w:rPr>
              <w:t>:</w:t>
            </w:r>
          </w:p>
        </w:tc>
        <w:tc>
          <w:tcPr>
            <w:tcW w:w="3005" w:type="dxa"/>
            <w:gridSpan w:val="2"/>
            <w:shd w:val="clear" w:color="auto" w:fill="D86DCB" w:themeFill="accent5" w:themeFillTint="99"/>
          </w:tcPr>
          <w:p w14:paraId="2536AD10" w14:textId="77777777" w:rsidR="001A195F" w:rsidRPr="001C2E19" w:rsidRDefault="001A195F" w:rsidP="001A195F">
            <w:pPr>
              <w:jc w:val="center"/>
              <w:rPr>
                <w:b/>
                <w:bCs/>
              </w:rPr>
            </w:pPr>
            <w:r w:rsidRPr="001C2E19">
              <w:rPr>
                <w:b/>
                <w:bCs/>
              </w:rPr>
              <w:t>Superclass</w:t>
            </w:r>
            <w:r>
              <w:rPr>
                <w:b/>
                <w:bCs/>
              </w:rPr>
              <w:t>:</w:t>
            </w:r>
          </w:p>
        </w:tc>
        <w:tc>
          <w:tcPr>
            <w:tcW w:w="3006" w:type="dxa"/>
            <w:shd w:val="clear" w:color="auto" w:fill="D86DCB" w:themeFill="accent5" w:themeFillTint="99"/>
          </w:tcPr>
          <w:p w14:paraId="3D9A00E6" w14:textId="77777777" w:rsidR="001A195F" w:rsidRPr="001C2E19" w:rsidRDefault="001A195F" w:rsidP="001A195F">
            <w:pPr>
              <w:jc w:val="center"/>
              <w:rPr>
                <w:b/>
                <w:bCs/>
              </w:rPr>
            </w:pPr>
            <w:r w:rsidRPr="001C2E19">
              <w:rPr>
                <w:b/>
                <w:bCs/>
              </w:rPr>
              <w:t>Subclasses:</w:t>
            </w:r>
          </w:p>
        </w:tc>
      </w:tr>
      <w:tr w:rsidR="001A195F" w14:paraId="1100926C" w14:textId="77777777" w:rsidTr="001A195F">
        <w:tc>
          <w:tcPr>
            <w:tcW w:w="3005" w:type="dxa"/>
            <w:shd w:val="clear" w:color="auto" w:fill="D86DCB" w:themeFill="accent5" w:themeFillTint="99"/>
          </w:tcPr>
          <w:p w14:paraId="126D13A8" w14:textId="77777777" w:rsidR="001A195F" w:rsidRPr="00FC4096" w:rsidRDefault="001A195F" w:rsidP="001A195F">
            <w:pPr>
              <w:jc w:val="center"/>
            </w:pPr>
            <w:r w:rsidRPr="00FC4096">
              <w:t>AA chain</w:t>
            </w:r>
          </w:p>
        </w:tc>
        <w:tc>
          <w:tcPr>
            <w:tcW w:w="3005" w:type="dxa"/>
            <w:gridSpan w:val="2"/>
            <w:shd w:val="clear" w:color="auto" w:fill="D86DCB" w:themeFill="accent5" w:themeFillTint="99"/>
          </w:tcPr>
          <w:p w14:paraId="7D97DE95" w14:textId="77777777" w:rsidR="001A195F" w:rsidRPr="00920A16" w:rsidRDefault="001A195F" w:rsidP="001A195F">
            <w:pPr>
              <w:jc w:val="center"/>
            </w:pPr>
            <w:r w:rsidRPr="00920A16">
              <w:t>Sequences</w:t>
            </w:r>
          </w:p>
        </w:tc>
        <w:tc>
          <w:tcPr>
            <w:tcW w:w="3006" w:type="dxa"/>
            <w:shd w:val="clear" w:color="auto" w:fill="D86DCB" w:themeFill="accent5" w:themeFillTint="99"/>
          </w:tcPr>
          <w:p w14:paraId="4642F011" w14:textId="77777777" w:rsidR="001A195F" w:rsidRPr="00FC4096" w:rsidRDefault="001A195F" w:rsidP="001A195F">
            <w:pPr>
              <w:jc w:val="center"/>
            </w:pPr>
            <w:r w:rsidRPr="00FC4096">
              <w:t>Proteins, oligopeptides</w:t>
            </w:r>
          </w:p>
        </w:tc>
      </w:tr>
      <w:tr w:rsidR="001A195F" w14:paraId="57603FF2" w14:textId="77777777" w:rsidTr="001A195F">
        <w:tc>
          <w:tcPr>
            <w:tcW w:w="4508" w:type="dxa"/>
            <w:gridSpan w:val="2"/>
            <w:shd w:val="clear" w:color="auto" w:fill="D86DCB" w:themeFill="accent5" w:themeFillTint="99"/>
          </w:tcPr>
          <w:p w14:paraId="5DFDEF55" w14:textId="77777777" w:rsidR="001A195F" w:rsidRPr="001C2E19" w:rsidRDefault="001A195F" w:rsidP="001A195F">
            <w:pPr>
              <w:jc w:val="center"/>
              <w:rPr>
                <w:b/>
                <w:bCs/>
              </w:rPr>
            </w:pPr>
            <w:r w:rsidRPr="001C2E19">
              <w:rPr>
                <w:b/>
                <w:bCs/>
              </w:rPr>
              <w:t>Responsabilities:</w:t>
            </w:r>
          </w:p>
        </w:tc>
        <w:tc>
          <w:tcPr>
            <w:tcW w:w="4508" w:type="dxa"/>
            <w:gridSpan w:val="2"/>
            <w:shd w:val="clear" w:color="auto" w:fill="D86DCB" w:themeFill="accent5" w:themeFillTint="99"/>
          </w:tcPr>
          <w:p w14:paraId="71D36F43" w14:textId="77777777" w:rsidR="001A195F" w:rsidRPr="001C2E19" w:rsidRDefault="001A195F" w:rsidP="001A195F">
            <w:pPr>
              <w:jc w:val="center"/>
              <w:rPr>
                <w:b/>
                <w:bCs/>
              </w:rPr>
            </w:pPr>
            <w:r w:rsidRPr="001C2E19">
              <w:rPr>
                <w:b/>
                <w:bCs/>
              </w:rPr>
              <w:t>Collaborations:</w:t>
            </w:r>
          </w:p>
        </w:tc>
      </w:tr>
      <w:tr w:rsidR="001A195F" w:rsidRPr="005948B2" w14:paraId="5AF4E739" w14:textId="77777777" w:rsidTr="001A195F">
        <w:tc>
          <w:tcPr>
            <w:tcW w:w="4508" w:type="dxa"/>
            <w:gridSpan w:val="2"/>
            <w:shd w:val="clear" w:color="auto" w:fill="D86DCB" w:themeFill="accent5" w:themeFillTint="99"/>
          </w:tcPr>
          <w:p w14:paraId="46E92C34" w14:textId="31C10904" w:rsidR="001A195F" w:rsidRPr="00920A16" w:rsidRDefault="30DF0A25" w:rsidP="3B67449C">
            <w:pPr>
              <w:jc w:val="center"/>
              <w:rPr>
                <w:lang w:val="en-GB"/>
              </w:rPr>
            </w:pPr>
            <w:r w:rsidRPr="30DF0A25">
              <w:rPr>
                <w:lang w:val="en-GB"/>
              </w:rPr>
              <w:t>1.</w:t>
            </w:r>
            <w:r w:rsidR="001A195F">
              <w:rPr>
                <w:lang w:val="en-GB"/>
              </w:rPr>
              <w:t xml:space="preserve">Individuate and sort </w:t>
            </w:r>
            <w:r w:rsidR="3B67449C" w:rsidRPr="3B67449C">
              <w:rPr>
                <w:lang w:val="en-GB"/>
              </w:rPr>
              <w:t>all possible</w:t>
            </w:r>
            <w:r w:rsidR="005B667E" w:rsidRPr="005B667E">
              <w:rPr>
                <w:lang w:val="en-GB"/>
              </w:rPr>
              <w:t xml:space="preserve"> </w:t>
            </w:r>
            <w:r w:rsidR="001A195F">
              <w:rPr>
                <w:lang w:val="en-GB"/>
              </w:rPr>
              <w:t>proteins and oligopeptides</w:t>
            </w:r>
          </w:p>
          <w:p w14:paraId="22820241" w14:textId="53F6A45B" w:rsidR="001A195F" w:rsidRPr="00920A16" w:rsidRDefault="23B46CF1" w:rsidP="001A195F">
            <w:pPr>
              <w:jc w:val="center"/>
              <w:rPr>
                <w:lang w:val="en-GB"/>
              </w:rPr>
            </w:pPr>
            <w:r w:rsidRPr="23B46CF1">
              <w:rPr>
                <w:lang w:val="en-GB"/>
              </w:rPr>
              <w:t>2.</w:t>
            </w:r>
            <w:r w:rsidR="66697565" w:rsidRPr="66697565">
              <w:rPr>
                <w:lang w:val="en-GB"/>
              </w:rPr>
              <w:t xml:space="preserve">Allows to select a </w:t>
            </w:r>
            <w:r w:rsidR="155148AC" w:rsidRPr="155148AC">
              <w:rPr>
                <w:lang w:val="en-GB"/>
              </w:rPr>
              <w:t>single one</w:t>
            </w:r>
            <w:r w:rsidR="66697565" w:rsidRPr="66697565">
              <w:rPr>
                <w:lang w:val="en-GB"/>
              </w:rPr>
              <w:t xml:space="preserve"> </w:t>
            </w:r>
          </w:p>
        </w:tc>
        <w:tc>
          <w:tcPr>
            <w:tcW w:w="4508" w:type="dxa"/>
            <w:gridSpan w:val="2"/>
            <w:shd w:val="clear" w:color="auto" w:fill="D86DCB" w:themeFill="accent5" w:themeFillTint="99"/>
          </w:tcPr>
          <w:p w14:paraId="29B65E87" w14:textId="3CE2B018" w:rsidR="001A195F" w:rsidRPr="00920A16" w:rsidRDefault="001A195F" w:rsidP="3842E282">
            <w:pPr>
              <w:jc w:val="center"/>
              <w:rPr>
                <w:lang w:val="en-GB"/>
              </w:rPr>
            </w:pPr>
          </w:p>
          <w:p w14:paraId="132A90EA" w14:textId="7666D03D" w:rsidR="001A195F" w:rsidRPr="00920A16" w:rsidRDefault="30DF0A25" w:rsidP="30DF0A25">
            <w:pPr>
              <w:jc w:val="center"/>
              <w:rPr>
                <w:lang w:val="en-GB"/>
              </w:rPr>
            </w:pPr>
            <w:r w:rsidRPr="30DF0A25">
              <w:rPr>
                <w:lang w:val="en-GB"/>
              </w:rPr>
              <w:t>1.\</w:t>
            </w:r>
          </w:p>
          <w:p w14:paraId="709D3B32" w14:textId="214C480E" w:rsidR="001A195F" w:rsidRPr="00920A16" w:rsidRDefault="30DF0A25" w:rsidP="001A195F">
            <w:pPr>
              <w:jc w:val="center"/>
              <w:rPr>
                <w:lang w:val="en-GB"/>
              </w:rPr>
            </w:pPr>
            <w:r w:rsidRPr="30DF0A25">
              <w:rPr>
                <w:lang w:val="en-GB"/>
              </w:rPr>
              <w:t>2.\</w:t>
            </w:r>
          </w:p>
        </w:tc>
      </w:tr>
    </w:tbl>
    <w:p w14:paraId="7E6F8432" w14:textId="5A0E4E57" w:rsidR="5A9A70A0" w:rsidRDefault="5A9A70A0" w:rsidP="5A9A70A0"/>
    <w:p w14:paraId="43F1DC48" w14:textId="4C07166C" w:rsidR="1617E5FF" w:rsidRDefault="1617E5FF" w:rsidP="1617E5FF"/>
    <w:p w14:paraId="2BA7135B" w14:textId="2691EDB8" w:rsidR="008B4A8C" w:rsidRDefault="5A9A70A0" w:rsidP="5A9A70A0">
      <w:pPr>
        <w:rPr>
          <w:b/>
          <w:bCs/>
        </w:rPr>
      </w:pPr>
      <w:r w:rsidRPr="5A9A70A0">
        <w:rPr>
          <w:b/>
          <w:bCs/>
        </w:rPr>
        <w:t>UML diagram:</w:t>
      </w:r>
    </w:p>
    <w:p w14:paraId="0C8E2255" w14:textId="1F5780D1" w:rsidR="005C285A" w:rsidRDefault="1617E5FF">
      <w:r>
        <w:t xml:space="preserve"> </w:t>
      </w:r>
      <w:r w:rsidR="5A9A70A0">
        <w:rPr>
          <w:noProof/>
        </w:rPr>
        <w:drawing>
          <wp:inline distT="0" distB="0" distL="0" distR="0" wp14:anchorId="02690FF2" wp14:editId="4CB61301">
            <wp:extent cx="5940587" cy="3688115"/>
            <wp:effectExtent l="0" t="0" r="0" b="0"/>
            <wp:docPr id="291892549" name="Picture 29189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92549"/>
                    <pic:cNvPicPr/>
                  </pic:nvPicPr>
                  <pic:blipFill>
                    <a:blip r:embed="rId7">
                      <a:extLst>
                        <a:ext uri="{28A0092B-C50C-407E-A947-70E740481C1C}">
                          <a14:useLocalDpi xmlns:a14="http://schemas.microsoft.com/office/drawing/2010/main" val="0"/>
                        </a:ext>
                      </a:extLst>
                    </a:blip>
                    <a:stretch>
                      <a:fillRect/>
                    </a:stretch>
                  </pic:blipFill>
                  <pic:spPr>
                    <a:xfrm>
                      <a:off x="0" y="0"/>
                      <a:ext cx="5940587" cy="3688115"/>
                    </a:xfrm>
                    <a:prstGeom prst="rect">
                      <a:avLst/>
                    </a:prstGeom>
                  </pic:spPr>
                </pic:pic>
              </a:graphicData>
            </a:graphic>
          </wp:inline>
        </w:drawing>
      </w:r>
    </w:p>
    <w:p w14:paraId="038E15ED" w14:textId="49A886BC" w:rsidR="1617E5FF" w:rsidRDefault="1617E5FF"/>
    <w:p w14:paraId="1969AAC0" w14:textId="167E7D31" w:rsidR="1617E5FF" w:rsidRDefault="1617E5FF" w:rsidP="1617E5FF">
      <w:pPr>
        <w:rPr>
          <w:b/>
          <w:bCs/>
        </w:rPr>
      </w:pPr>
      <w:r w:rsidRPr="1617E5FF">
        <w:rPr>
          <w:b/>
          <w:bCs/>
        </w:rPr>
        <w:t xml:space="preserve">Description of UML diagram: </w:t>
      </w:r>
    </w:p>
    <w:p w14:paraId="23952E53" w14:textId="4BABC183" w:rsidR="5A9A70A0" w:rsidRDefault="1617E5FF" w:rsidP="5A9A70A0">
      <w:r>
        <w:t xml:space="preserve">The class Genetic Entities is an abstract empty superclass. </w:t>
      </w:r>
      <w:r w:rsidR="5A9A70A0">
        <w:br/>
      </w:r>
      <w:r>
        <w:t xml:space="preserve">Sequences use the Dataset class to read the Fasta file and obtain a sequence and a Boolean value. The Boolean value allows the identification of a nucleotide sequence (True) or of an amino acid chain (False). </w:t>
      </w:r>
      <w:r w:rsidR="5A9A70A0">
        <w:br/>
      </w:r>
      <w:r>
        <w:t xml:space="preserve">The class Sequence strongly depends upon the Organic Elements class as each nucleotide or amino acid is instantiated with a specific Organic Element object which belongs either to the class Nucleotides or the class AA. In the case of obtaining an amino acid chain, it is going to be inherited and handled in the class AAChain. However, if the sequence is a nucleotide DNA array, the DNA negative strand is going to be produced in the class DNA, it is also going to be transcribed to obtain an RNA strand in the Sequence class and it will be further inherited and handled by the class mRNA. In the mRNA class, the RNA strand is going to be translated into amino acid chains and each chain will be inherited and handled by the class AAChain. In AAChian these amino acid chains are going to be divided between oligonucleotides and proteins. </w:t>
      </w:r>
    </w:p>
    <w:sectPr w:rsidR="5A9A70A0" w:rsidSect="0020299E">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63362" w14:textId="77777777" w:rsidR="0020299E" w:rsidRDefault="0020299E" w:rsidP="00F11A39">
      <w:pPr>
        <w:spacing w:after="0" w:line="240" w:lineRule="auto"/>
      </w:pPr>
      <w:r>
        <w:separator/>
      </w:r>
    </w:p>
  </w:endnote>
  <w:endnote w:type="continuationSeparator" w:id="0">
    <w:p w14:paraId="1507781A" w14:textId="77777777" w:rsidR="0020299E" w:rsidRDefault="0020299E" w:rsidP="00F11A39">
      <w:pPr>
        <w:spacing w:after="0" w:line="240" w:lineRule="auto"/>
      </w:pPr>
      <w:r>
        <w:continuationSeparator/>
      </w:r>
    </w:p>
  </w:endnote>
  <w:endnote w:type="continuationNotice" w:id="1">
    <w:p w14:paraId="7659329A" w14:textId="77777777" w:rsidR="0020299E" w:rsidRDefault="002029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3842E282" w14:paraId="740F8F12" w14:textId="77777777" w:rsidTr="3842E282">
      <w:trPr>
        <w:trHeight w:val="300"/>
      </w:trPr>
      <w:tc>
        <w:tcPr>
          <w:tcW w:w="3210" w:type="dxa"/>
        </w:tcPr>
        <w:p w14:paraId="4A4AF305" w14:textId="18589F4D" w:rsidR="3842E282" w:rsidRDefault="3842E282" w:rsidP="3842E282">
          <w:pPr>
            <w:pStyle w:val="Header"/>
            <w:ind w:left="-115"/>
          </w:pPr>
        </w:p>
      </w:tc>
      <w:tc>
        <w:tcPr>
          <w:tcW w:w="3210" w:type="dxa"/>
        </w:tcPr>
        <w:p w14:paraId="2B77536B" w14:textId="455E86D1" w:rsidR="3842E282" w:rsidRDefault="3842E282" w:rsidP="3842E282">
          <w:pPr>
            <w:pStyle w:val="Header"/>
            <w:jc w:val="center"/>
          </w:pPr>
        </w:p>
      </w:tc>
      <w:tc>
        <w:tcPr>
          <w:tcW w:w="3210" w:type="dxa"/>
        </w:tcPr>
        <w:p w14:paraId="1AB6BEED" w14:textId="7CFBB5F7" w:rsidR="3842E282" w:rsidRDefault="3842E282" w:rsidP="3842E282">
          <w:pPr>
            <w:pStyle w:val="Header"/>
            <w:ind w:right="-115"/>
            <w:jc w:val="right"/>
          </w:pPr>
        </w:p>
      </w:tc>
    </w:tr>
  </w:tbl>
  <w:p w14:paraId="2A1D52A6" w14:textId="3E6F3621" w:rsidR="00F11A39" w:rsidRDefault="00F1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A3437" w14:textId="77777777" w:rsidR="0020299E" w:rsidRDefault="0020299E" w:rsidP="00F11A39">
      <w:pPr>
        <w:spacing w:after="0" w:line="240" w:lineRule="auto"/>
      </w:pPr>
      <w:r>
        <w:separator/>
      </w:r>
    </w:p>
  </w:footnote>
  <w:footnote w:type="continuationSeparator" w:id="0">
    <w:p w14:paraId="55D12F72" w14:textId="77777777" w:rsidR="0020299E" w:rsidRDefault="0020299E" w:rsidP="00F11A39">
      <w:pPr>
        <w:spacing w:after="0" w:line="240" w:lineRule="auto"/>
      </w:pPr>
      <w:r>
        <w:continuationSeparator/>
      </w:r>
    </w:p>
  </w:footnote>
  <w:footnote w:type="continuationNotice" w:id="1">
    <w:p w14:paraId="4B49C7CA" w14:textId="77777777" w:rsidR="0020299E" w:rsidRDefault="002029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3842E282" w14:paraId="501C9179" w14:textId="77777777" w:rsidTr="3842E282">
      <w:trPr>
        <w:trHeight w:val="300"/>
      </w:trPr>
      <w:tc>
        <w:tcPr>
          <w:tcW w:w="3210" w:type="dxa"/>
        </w:tcPr>
        <w:p w14:paraId="79DC32D4" w14:textId="067A6260" w:rsidR="3842E282" w:rsidRDefault="3842E282" w:rsidP="3842E282">
          <w:pPr>
            <w:pStyle w:val="Header"/>
            <w:ind w:left="-115"/>
          </w:pPr>
        </w:p>
      </w:tc>
      <w:tc>
        <w:tcPr>
          <w:tcW w:w="3210" w:type="dxa"/>
        </w:tcPr>
        <w:p w14:paraId="10BEC288" w14:textId="420C730F" w:rsidR="3842E282" w:rsidRDefault="3842E282" w:rsidP="3842E282">
          <w:pPr>
            <w:pStyle w:val="Header"/>
            <w:jc w:val="center"/>
          </w:pPr>
        </w:p>
      </w:tc>
      <w:tc>
        <w:tcPr>
          <w:tcW w:w="3210" w:type="dxa"/>
        </w:tcPr>
        <w:p w14:paraId="78B4001B" w14:textId="73CB8878" w:rsidR="3842E282" w:rsidRDefault="3842E282" w:rsidP="3842E282">
          <w:pPr>
            <w:pStyle w:val="Header"/>
            <w:ind w:right="-115"/>
            <w:jc w:val="right"/>
          </w:pPr>
        </w:p>
      </w:tc>
    </w:tr>
  </w:tbl>
  <w:p w14:paraId="3DB93D53" w14:textId="412EC237" w:rsidR="00F11A39" w:rsidRDefault="00F11A39">
    <w:pPr>
      <w:pStyle w:val="Header"/>
    </w:pPr>
  </w:p>
</w:hdr>
</file>

<file path=word/intelligence2.xml><?xml version="1.0" encoding="utf-8"?>
<int2:intelligence xmlns:int2="http://schemas.microsoft.com/office/intelligence/2020/intelligence" xmlns:oel="http://schemas.microsoft.com/office/2019/extlst">
  <int2:observations>
    <int2:textHash int2:hashCode="R2ViuMaEwrmRbO" int2:id="98eflO9n">
      <int2:state int2:value="Rejected" int2:type="AugLoop_Text_Critique"/>
    </int2:textHash>
    <int2:textHash int2:hashCode="HUpFT2tp91DYyg" int2:id="FTHaSN8r">
      <int2:state int2:value="Rejected" int2:type="AugLoop_Text_Critique"/>
    </int2:textHash>
    <int2:textHash int2:hashCode="aJA5+rl6xfHUuA" int2:id="k82yla0h">
      <int2:state int2:value="Rejected" int2:type="AugLoop_Text_Critique"/>
    </int2:textHash>
    <int2:textHash int2:hashCode="Nm5pW0OKjBGv1j" int2:id="nqcT9qf3">
      <int2:state int2:value="Rejected" int2:type="AugLoop_Text_Critique"/>
    </int2:textHash>
    <int2:textHash int2:hashCode="VXEPFOSQEOg3Nm" int2:id="qsZGVwp4">
      <int2:state int2:value="Rejected" int2:type="AugLoop_Text_Critique"/>
    </int2:textHash>
    <int2:textHash int2:hashCode="a8yUafEAGnL4yb" int2:id="uOl87wo0">
      <int2:state int2:value="Rejected" int2:type="AugLoop_Text_Critique"/>
    </int2:textHash>
    <int2:bookmark int2:bookmarkName="_Int_QeNvba98" int2:invalidationBookmarkName="" int2:hashCode="8XGC38YKdkuxGq" int2:id="jz4Nhb0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C58F"/>
    <w:multiLevelType w:val="hybridMultilevel"/>
    <w:tmpl w:val="FFFFFFFF"/>
    <w:lvl w:ilvl="0" w:tplc="717E8920">
      <w:start w:val="1"/>
      <w:numFmt w:val="decimal"/>
      <w:lvlText w:val="%1."/>
      <w:lvlJc w:val="left"/>
      <w:pPr>
        <w:ind w:left="720" w:hanging="360"/>
      </w:pPr>
    </w:lvl>
    <w:lvl w:ilvl="1" w:tplc="3B7A14E6">
      <w:start w:val="1"/>
      <w:numFmt w:val="lowerLetter"/>
      <w:lvlText w:val="%2."/>
      <w:lvlJc w:val="left"/>
      <w:pPr>
        <w:ind w:left="1440" w:hanging="360"/>
      </w:pPr>
    </w:lvl>
    <w:lvl w:ilvl="2" w:tplc="1DD4A3F0">
      <w:start w:val="1"/>
      <w:numFmt w:val="lowerRoman"/>
      <w:lvlText w:val="%3."/>
      <w:lvlJc w:val="right"/>
      <w:pPr>
        <w:ind w:left="2160" w:hanging="180"/>
      </w:pPr>
    </w:lvl>
    <w:lvl w:ilvl="3" w:tplc="B0949A44">
      <w:start w:val="1"/>
      <w:numFmt w:val="decimal"/>
      <w:lvlText w:val="%4."/>
      <w:lvlJc w:val="left"/>
      <w:pPr>
        <w:ind w:left="2880" w:hanging="360"/>
      </w:pPr>
    </w:lvl>
    <w:lvl w:ilvl="4" w:tplc="BD4A4EDC">
      <w:start w:val="1"/>
      <w:numFmt w:val="lowerLetter"/>
      <w:lvlText w:val="%5."/>
      <w:lvlJc w:val="left"/>
      <w:pPr>
        <w:ind w:left="3600" w:hanging="360"/>
      </w:pPr>
    </w:lvl>
    <w:lvl w:ilvl="5" w:tplc="E2E618A8">
      <w:start w:val="1"/>
      <w:numFmt w:val="lowerRoman"/>
      <w:lvlText w:val="%6."/>
      <w:lvlJc w:val="right"/>
      <w:pPr>
        <w:ind w:left="4320" w:hanging="180"/>
      </w:pPr>
    </w:lvl>
    <w:lvl w:ilvl="6" w:tplc="3C029BDC">
      <w:start w:val="1"/>
      <w:numFmt w:val="decimal"/>
      <w:lvlText w:val="%7."/>
      <w:lvlJc w:val="left"/>
      <w:pPr>
        <w:ind w:left="5040" w:hanging="360"/>
      </w:pPr>
    </w:lvl>
    <w:lvl w:ilvl="7" w:tplc="AE3E2ED2">
      <w:start w:val="1"/>
      <w:numFmt w:val="lowerLetter"/>
      <w:lvlText w:val="%8."/>
      <w:lvlJc w:val="left"/>
      <w:pPr>
        <w:ind w:left="5760" w:hanging="360"/>
      </w:pPr>
    </w:lvl>
    <w:lvl w:ilvl="8" w:tplc="955EC928">
      <w:start w:val="1"/>
      <w:numFmt w:val="lowerRoman"/>
      <w:lvlText w:val="%9."/>
      <w:lvlJc w:val="right"/>
      <w:pPr>
        <w:ind w:left="6480" w:hanging="180"/>
      </w:pPr>
    </w:lvl>
  </w:abstractNum>
  <w:abstractNum w:abstractNumId="1" w15:restartNumberingAfterBreak="0">
    <w:nsid w:val="1DA27C4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D35FD1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308C7E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5C80AD1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5" w15:restartNumberingAfterBreak="0">
    <w:nsid w:val="615B65F1"/>
    <w:multiLevelType w:val="hybridMultilevel"/>
    <w:tmpl w:val="FFFFFFFF"/>
    <w:lvl w:ilvl="0" w:tplc="4DBE0946">
      <w:start w:val="1"/>
      <w:numFmt w:val="decimal"/>
      <w:lvlText w:val="%1."/>
      <w:lvlJc w:val="left"/>
      <w:pPr>
        <w:ind w:left="720" w:hanging="360"/>
      </w:pPr>
    </w:lvl>
    <w:lvl w:ilvl="1" w:tplc="1D188ABA">
      <w:start w:val="1"/>
      <w:numFmt w:val="lowerLetter"/>
      <w:lvlText w:val="%2."/>
      <w:lvlJc w:val="left"/>
      <w:pPr>
        <w:ind w:left="1440" w:hanging="360"/>
      </w:pPr>
    </w:lvl>
    <w:lvl w:ilvl="2" w:tplc="629A058A">
      <w:start w:val="1"/>
      <w:numFmt w:val="lowerRoman"/>
      <w:lvlText w:val="%3."/>
      <w:lvlJc w:val="right"/>
      <w:pPr>
        <w:ind w:left="2160" w:hanging="180"/>
      </w:pPr>
    </w:lvl>
    <w:lvl w:ilvl="3" w:tplc="031CB0AE">
      <w:start w:val="1"/>
      <w:numFmt w:val="decimal"/>
      <w:lvlText w:val="%4."/>
      <w:lvlJc w:val="left"/>
      <w:pPr>
        <w:ind w:left="2880" w:hanging="360"/>
      </w:pPr>
    </w:lvl>
    <w:lvl w:ilvl="4" w:tplc="8856AFCC">
      <w:start w:val="1"/>
      <w:numFmt w:val="lowerLetter"/>
      <w:lvlText w:val="%5."/>
      <w:lvlJc w:val="left"/>
      <w:pPr>
        <w:ind w:left="3600" w:hanging="360"/>
      </w:pPr>
    </w:lvl>
    <w:lvl w:ilvl="5" w:tplc="D0409D8C">
      <w:start w:val="1"/>
      <w:numFmt w:val="lowerRoman"/>
      <w:lvlText w:val="%6."/>
      <w:lvlJc w:val="right"/>
      <w:pPr>
        <w:ind w:left="4320" w:hanging="180"/>
      </w:pPr>
    </w:lvl>
    <w:lvl w:ilvl="6" w:tplc="76040480">
      <w:start w:val="1"/>
      <w:numFmt w:val="decimal"/>
      <w:lvlText w:val="%7."/>
      <w:lvlJc w:val="left"/>
      <w:pPr>
        <w:ind w:left="5040" w:hanging="360"/>
      </w:pPr>
    </w:lvl>
    <w:lvl w:ilvl="7" w:tplc="F9A842F2">
      <w:start w:val="1"/>
      <w:numFmt w:val="lowerLetter"/>
      <w:lvlText w:val="%8."/>
      <w:lvlJc w:val="left"/>
      <w:pPr>
        <w:ind w:left="5760" w:hanging="360"/>
      </w:pPr>
    </w:lvl>
    <w:lvl w:ilvl="8" w:tplc="AF609A08">
      <w:start w:val="1"/>
      <w:numFmt w:val="lowerRoman"/>
      <w:lvlText w:val="%9."/>
      <w:lvlJc w:val="right"/>
      <w:pPr>
        <w:ind w:left="6480" w:hanging="180"/>
      </w:pPr>
    </w:lvl>
  </w:abstractNum>
  <w:abstractNum w:abstractNumId="6" w15:restartNumberingAfterBreak="0">
    <w:nsid w:val="77CF026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871CFFE"/>
    <w:multiLevelType w:val="hybridMultilevel"/>
    <w:tmpl w:val="FFFFFFFF"/>
    <w:lvl w:ilvl="0" w:tplc="2FF8AA6A">
      <w:start w:val="1"/>
      <w:numFmt w:val="decimal"/>
      <w:lvlText w:val="%1."/>
      <w:lvlJc w:val="left"/>
      <w:pPr>
        <w:ind w:left="720" w:hanging="360"/>
      </w:pPr>
    </w:lvl>
    <w:lvl w:ilvl="1" w:tplc="0DE2FD1A">
      <w:start w:val="1"/>
      <w:numFmt w:val="lowerLetter"/>
      <w:lvlText w:val="%2."/>
      <w:lvlJc w:val="left"/>
      <w:pPr>
        <w:ind w:left="1440" w:hanging="360"/>
      </w:pPr>
    </w:lvl>
    <w:lvl w:ilvl="2" w:tplc="9A5EAAD0">
      <w:start w:val="1"/>
      <w:numFmt w:val="lowerRoman"/>
      <w:lvlText w:val="%3."/>
      <w:lvlJc w:val="right"/>
      <w:pPr>
        <w:ind w:left="2160" w:hanging="180"/>
      </w:pPr>
    </w:lvl>
    <w:lvl w:ilvl="3" w:tplc="A0F8E8C2">
      <w:start w:val="1"/>
      <w:numFmt w:val="decimal"/>
      <w:lvlText w:val="%4."/>
      <w:lvlJc w:val="left"/>
      <w:pPr>
        <w:ind w:left="2880" w:hanging="360"/>
      </w:pPr>
    </w:lvl>
    <w:lvl w:ilvl="4" w:tplc="0EE84DBA">
      <w:start w:val="1"/>
      <w:numFmt w:val="lowerLetter"/>
      <w:lvlText w:val="%5."/>
      <w:lvlJc w:val="left"/>
      <w:pPr>
        <w:ind w:left="3600" w:hanging="360"/>
      </w:pPr>
    </w:lvl>
    <w:lvl w:ilvl="5" w:tplc="6F9A09C2">
      <w:start w:val="1"/>
      <w:numFmt w:val="lowerRoman"/>
      <w:lvlText w:val="%6."/>
      <w:lvlJc w:val="right"/>
      <w:pPr>
        <w:ind w:left="4320" w:hanging="180"/>
      </w:pPr>
    </w:lvl>
    <w:lvl w:ilvl="6" w:tplc="D0329BAC">
      <w:start w:val="1"/>
      <w:numFmt w:val="decimal"/>
      <w:lvlText w:val="%7."/>
      <w:lvlJc w:val="left"/>
      <w:pPr>
        <w:ind w:left="5040" w:hanging="360"/>
      </w:pPr>
    </w:lvl>
    <w:lvl w:ilvl="7" w:tplc="9530FD42">
      <w:start w:val="1"/>
      <w:numFmt w:val="lowerLetter"/>
      <w:lvlText w:val="%8."/>
      <w:lvlJc w:val="left"/>
      <w:pPr>
        <w:ind w:left="5760" w:hanging="360"/>
      </w:pPr>
    </w:lvl>
    <w:lvl w:ilvl="8" w:tplc="5094D3B6">
      <w:start w:val="1"/>
      <w:numFmt w:val="lowerRoman"/>
      <w:lvlText w:val="%9."/>
      <w:lvlJc w:val="right"/>
      <w:pPr>
        <w:ind w:left="6480" w:hanging="180"/>
      </w:pPr>
    </w:lvl>
  </w:abstractNum>
  <w:abstractNum w:abstractNumId="8" w15:restartNumberingAfterBreak="0">
    <w:nsid w:val="79B5F97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508834452">
    <w:abstractNumId w:val="7"/>
  </w:num>
  <w:num w:numId="2" w16cid:durableId="1087732246">
    <w:abstractNumId w:val="1"/>
  </w:num>
  <w:num w:numId="3" w16cid:durableId="329649326">
    <w:abstractNumId w:val="8"/>
  </w:num>
  <w:num w:numId="4" w16cid:durableId="660234276">
    <w:abstractNumId w:val="3"/>
  </w:num>
  <w:num w:numId="5" w16cid:durableId="409088035">
    <w:abstractNumId w:val="2"/>
  </w:num>
  <w:num w:numId="6" w16cid:durableId="850410696">
    <w:abstractNumId w:val="4"/>
  </w:num>
  <w:num w:numId="7" w16cid:durableId="1125588110">
    <w:abstractNumId w:val="6"/>
  </w:num>
  <w:num w:numId="8" w16cid:durableId="595292189">
    <w:abstractNumId w:val="5"/>
  </w:num>
  <w:num w:numId="9" w16cid:durableId="17219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5A"/>
    <w:rsid w:val="00001DA7"/>
    <w:rsid w:val="00001DBC"/>
    <w:rsid w:val="000037AA"/>
    <w:rsid w:val="0001162C"/>
    <w:rsid w:val="000118CB"/>
    <w:rsid w:val="0001518E"/>
    <w:rsid w:val="00023658"/>
    <w:rsid w:val="00025474"/>
    <w:rsid w:val="00030308"/>
    <w:rsid w:val="0003119C"/>
    <w:rsid w:val="000351BD"/>
    <w:rsid w:val="00037D10"/>
    <w:rsid w:val="00041396"/>
    <w:rsid w:val="00041775"/>
    <w:rsid w:val="00045A36"/>
    <w:rsid w:val="000510ED"/>
    <w:rsid w:val="00054CE3"/>
    <w:rsid w:val="0006211F"/>
    <w:rsid w:val="00062CB0"/>
    <w:rsid w:val="00064352"/>
    <w:rsid w:val="00065563"/>
    <w:rsid w:val="0006A288"/>
    <w:rsid w:val="00070538"/>
    <w:rsid w:val="00072075"/>
    <w:rsid w:val="00073D17"/>
    <w:rsid w:val="00073F7D"/>
    <w:rsid w:val="0007648F"/>
    <w:rsid w:val="00076571"/>
    <w:rsid w:val="000807AB"/>
    <w:rsid w:val="00081F2E"/>
    <w:rsid w:val="000828E4"/>
    <w:rsid w:val="0008463B"/>
    <w:rsid w:val="000870A1"/>
    <w:rsid w:val="000870DD"/>
    <w:rsid w:val="000878CA"/>
    <w:rsid w:val="000911AF"/>
    <w:rsid w:val="00095067"/>
    <w:rsid w:val="000963CC"/>
    <w:rsid w:val="000A0BC8"/>
    <w:rsid w:val="000A5654"/>
    <w:rsid w:val="000A5B2E"/>
    <w:rsid w:val="000B0320"/>
    <w:rsid w:val="000B085C"/>
    <w:rsid w:val="000B1298"/>
    <w:rsid w:val="000B1561"/>
    <w:rsid w:val="000B186A"/>
    <w:rsid w:val="000B1E32"/>
    <w:rsid w:val="000C1D8F"/>
    <w:rsid w:val="000D021E"/>
    <w:rsid w:val="000D04B6"/>
    <w:rsid w:val="000D4D93"/>
    <w:rsid w:val="000D4E72"/>
    <w:rsid w:val="000D762F"/>
    <w:rsid w:val="000D7666"/>
    <w:rsid w:val="000E0336"/>
    <w:rsid w:val="000E03D7"/>
    <w:rsid w:val="000E0461"/>
    <w:rsid w:val="000E0588"/>
    <w:rsid w:val="000E577F"/>
    <w:rsid w:val="000F19E1"/>
    <w:rsid w:val="000F1CAB"/>
    <w:rsid w:val="000F2A00"/>
    <w:rsid w:val="000F3547"/>
    <w:rsid w:val="000F42D2"/>
    <w:rsid w:val="001009ED"/>
    <w:rsid w:val="00100C76"/>
    <w:rsid w:val="00103B6D"/>
    <w:rsid w:val="00104675"/>
    <w:rsid w:val="00110E48"/>
    <w:rsid w:val="00111DFD"/>
    <w:rsid w:val="0011209C"/>
    <w:rsid w:val="0011328A"/>
    <w:rsid w:val="001171DA"/>
    <w:rsid w:val="00121C6B"/>
    <w:rsid w:val="0012384C"/>
    <w:rsid w:val="001239CB"/>
    <w:rsid w:val="00125A95"/>
    <w:rsid w:val="001270BE"/>
    <w:rsid w:val="00127112"/>
    <w:rsid w:val="001272E0"/>
    <w:rsid w:val="001273AE"/>
    <w:rsid w:val="00130871"/>
    <w:rsid w:val="00131778"/>
    <w:rsid w:val="001327F8"/>
    <w:rsid w:val="001339EB"/>
    <w:rsid w:val="001350F7"/>
    <w:rsid w:val="001368DA"/>
    <w:rsid w:val="00137F7F"/>
    <w:rsid w:val="00142F61"/>
    <w:rsid w:val="00145B4B"/>
    <w:rsid w:val="00147945"/>
    <w:rsid w:val="00147A8F"/>
    <w:rsid w:val="00150719"/>
    <w:rsid w:val="0015218E"/>
    <w:rsid w:val="00153A8C"/>
    <w:rsid w:val="001636D7"/>
    <w:rsid w:val="001712C4"/>
    <w:rsid w:val="00175645"/>
    <w:rsid w:val="00177CF7"/>
    <w:rsid w:val="00177ED1"/>
    <w:rsid w:val="00181066"/>
    <w:rsid w:val="00184721"/>
    <w:rsid w:val="001859BD"/>
    <w:rsid w:val="00186140"/>
    <w:rsid w:val="00190BC2"/>
    <w:rsid w:val="001A1717"/>
    <w:rsid w:val="001A191F"/>
    <w:rsid w:val="001A195F"/>
    <w:rsid w:val="001A3517"/>
    <w:rsid w:val="001A3CEA"/>
    <w:rsid w:val="001A3EDA"/>
    <w:rsid w:val="001A408F"/>
    <w:rsid w:val="001A657C"/>
    <w:rsid w:val="001A69BC"/>
    <w:rsid w:val="001A6D58"/>
    <w:rsid w:val="001B58FA"/>
    <w:rsid w:val="001C1681"/>
    <w:rsid w:val="001C2632"/>
    <w:rsid w:val="001C29F9"/>
    <w:rsid w:val="001C358E"/>
    <w:rsid w:val="001C35A9"/>
    <w:rsid w:val="001C3AE8"/>
    <w:rsid w:val="001C42F7"/>
    <w:rsid w:val="001C745D"/>
    <w:rsid w:val="001D01FF"/>
    <w:rsid w:val="001D3399"/>
    <w:rsid w:val="001D3C56"/>
    <w:rsid w:val="001D4945"/>
    <w:rsid w:val="001E00AA"/>
    <w:rsid w:val="001E1F25"/>
    <w:rsid w:val="001F1BE5"/>
    <w:rsid w:val="001F61FF"/>
    <w:rsid w:val="00202316"/>
    <w:rsid w:val="0020299E"/>
    <w:rsid w:val="00203D90"/>
    <w:rsid w:val="00204148"/>
    <w:rsid w:val="00205099"/>
    <w:rsid w:val="002129ED"/>
    <w:rsid w:val="0021470F"/>
    <w:rsid w:val="00222F97"/>
    <w:rsid w:val="00223CBF"/>
    <w:rsid w:val="0022677B"/>
    <w:rsid w:val="00230646"/>
    <w:rsid w:val="00232177"/>
    <w:rsid w:val="00235189"/>
    <w:rsid w:val="00243BFD"/>
    <w:rsid w:val="00246364"/>
    <w:rsid w:val="0025514F"/>
    <w:rsid w:val="00260124"/>
    <w:rsid w:val="00260A75"/>
    <w:rsid w:val="00260D03"/>
    <w:rsid w:val="00262D92"/>
    <w:rsid w:val="002641FE"/>
    <w:rsid w:val="00265E08"/>
    <w:rsid w:val="002665F1"/>
    <w:rsid w:val="00271220"/>
    <w:rsid w:val="002719A2"/>
    <w:rsid w:val="00271E34"/>
    <w:rsid w:val="00272EAF"/>
    <w:rsid w:val="00273DCC"/>
    <w:rsid w:val="002755F9"/>
    <w:rsid w:val="00277252"/>
    <w:rsid w:val="00280C71"/>
    <w:rsid w:val="00282445"/>
    <w:rsid w:val="00284A77"/>
    <w:rsid w:val="00285785"/>
    <w:rsid w:val="002909BE"/>
    <w:rsid w:val="0029100D"/>
    <w:rsid w:val="002A01B9"/>
    <w:rsid w:val="002A0FD2"/>
    <w:rsid w:val="002A3496"/>
    <w:rsid w:val="002A5559"/>
    <w:rsid w:val="002A5DE1"/>
    <w:rsid w:val="002B0338"/>
    <w:rsid w:val="002B168D"/>
    <w:rsid w:val="002B2CC4"/>
    <w:rsid w:val="002B698D"/>
    <w:rsid w:val="002C1010"/>
    <w:rsid w:val="002D501F"/>
    <w:rsid w:val="002E107B"/>
    <w:rsid w:val="002E2AFF"/>
    <w:rsid w:val="002E4085"/>
    <w:rsid w:val="002E57EC"/>
    <w:rsid w:val="002F3520"/>
    <w:rsid w:val="002F44D7"/>
    <w:rsid w:val="003009B0"/>
    <w:rsid w:val="003063B4"/>
    <w:rsid w:val="00306CD2"/>
    <w:rsid w:val="00310AA8"/>
    <w:rsid w:val="00312D9A"/>
    <w:rsid w:val="00313C06"/>
    <w:rsid w:val="00314A51"/>
    <w:rsid w:val="00317AB3"/>
    <w:rsid w:val="003272FE"/>
    <w:rsid w:val="0032785C"/>
    <w:rsid w:val="0033266A"/>
    <w:rsid w:val="00332A08"/>
    <w:rsid w:val="00332C97"/>
    <w:rsid w:val="00335E62"/>
    <w:rsid w:val="00341B60"/>
    <w:rsid w:val="00342914"/>
    <w:rsid w:val="00344214"/>
    <w:rsid w:val="003443B2"/>
    <w:rsid w:val="0034446D"/>
    <w:rsid w:val="00344AB5"/>
    <w:rsid w:val="003451CC"/>
    <w:rsid w:val="00345F92"/>
    <w:rsid w:val="0034630E"/>
    <w:rsid w:val="00346973"/>
    <w:rsid w:val="003475DE"/>
    <w:rsid w:val="00347D4A"/>
    <w:rsid w:val="00352971"/>
    <w:rsid w:val="0035492B"/>
    <w:rsid w:val="00355063"/>
    <w:rsid w:val="00356361"/>
    <w:rsid w:val="00356704"/>
    <w:rsid w:val="003630A7"/>
    <w:rsid w:val="00363A26"/>
    <w:rsid w:val="00366D4B"/>
    <w:rsid w:val="00366DE8"/>
    <w:rsid w:val="00367C0F"/>
    <w:rsid w:val="003702DF"/>
    <w:rsid w:val="003704CC"/>
    <w:rsid w:val="00370D64"/>
    <w:rsid w:val="00376FA0"/>
    <w:rsid w:val="003772A8"/>
    <w:rsid w:val="00380B55"/>
    <w:rsid w:val="00381648"/>
    <w:rsid w:val="003818B9"/>
    <w:rsid w:val="00384914"/>
    <w:rsid w:val="00385121"/>
    <w:rsid w:val="00386419"/>
    <w:rsid w:val="00386B95"/>
    <w:rsid w:val="00387B33"/>
    <w:rsid w:val="00390599"/>
    <w:rsid w:val="00392669"/>
    <w:rsid w:val="003934E8"/>
    <w:rsid w:val="00394283"/>
    <w:rsid w:val="00397259"/>
    <w:rsid w:val="003979D4"/>
    <w:rsid w:val="003A4457"/>
    <w:rsid w:val="003A5A18"/>
    <w:rsid w:val="003A5B43"/>
    <w:rsid w:val="003B1FC5"/>
    <w:rsid w:val="003B49F5"/>
    <w:rsid w:val="003B5B98"/>
    <w:rsid w:val="003B743E"/>
    <w:rsid w:val="003C77A7"/>
    <w:rsid w:val="003D2384"/>
    <w:rsid w:val="003D30DA"/>
    <w:rsid w:val="003D5B8D"/>
    <w:rsid w:val="003E02E7"/>
    <w:rsid w:val="003E1686"/>
    <w:rsid w:val="003E2E42"/>
    <w:rsid w:val="003E4E21"/>
    <w:rsid w:val="003E5538"/>
    <w:rsid w:val="003E74C2"/>
    <w:rsid w:val="003E770F"/>
    <w:rsid w:val="003F0596"/>
    <w:rsid w:val="003F2079"/>
    <w:rsid w:val="003F231E"/>
    <w:rsid w:val="003F3028"/>
    <w:rsid w:val="003F49B0"/>
    <w:rsid w:val="00405AA9"/>
    <w:rsid w:val="0040698D"/>
    <w:rsid w:val="0041096D"/>
    <w:rsid w:val="00410DA0"/>
    <w:rsid w:val="00411EF6"/>
    <w:rsid w:val="004127C7"/>
    <w:rsid w:val="00415317"/>
    <w:rsid w:val="0041557A"/>
    <w:rsid w:val="00416E7D"/>
    <w:rsid w:val="00421402"/>
    <w:rsid w:val="00421750"/>
    <w:rsid w:val="0042231E"/>
    <w:rsid w:val="00423476"/>
    <w:rsid w:val="004237EC"/>
    <w:rsid w:val="00430025"/>
    <w:rsid w:val="0043287A"/>
    <w:rsid w:val="00433A78"/>
    <w:rsid w:val="00440563"/>
    <w:rsid w:val="0044185F"/>
    <w:rsid w:val="0044271F"/>
    <w:rsid w:val="00443FCB"/>
    <w:rsid w:val="00444DC0"/>
    <w:rsid w:val="00446181"/>
    <w:rsid w:val="00453186"/>
    <w:rsid w:val="00453343"/>
    <w:rsid w:val="00456989"/>
    <w:rsid w:val="004646F3"/>
    <w:rsid w:val="00464EFF"/>
    <w:rsid w:val="00465675"/>
    <w:rsid w:val="004656A3"/>
    <w:rsid w:val="004656C5"/>
    <w:rsid w:val="0046749E"/>
    <w:rsid w:val="00467A6F"/>
    <w:rsid w:val="00473AE7"/>
    <w:rsid w:val="004745F0"/>
    <w:rsid w:val="00480AD2"/>
    <w:rsid w:val="004819AA"/>
    <w:rsid w:val="00481BDC"/>
    <w:rsid w:val="00485124"/>
    <w:rsid w:val="00486FE1"/>
    <w:rsid w:val="00494CAD"/>
    <w:rsid w:val="00497E1C"/>
    <w:rsid w:val="004A014C"/>
    <w:rsid w:val="004A1138"/>
    <w:rsid w:val="004A3BE8"/>
    <w:rsid w:val="004A41E4"/>
    <w:rsid w:val="004A6A61"/>
    <w:rsid w:val="004B5E6B"/>
    <w:rsid w:val="004B6237"/>
    <w:rsid w:val="004B66AD"/>
    <w:rsid w:val="004C03A5"/>
    <w:rsid w:val="004C1F23"/>
    <w:rsid w:val="004C551D"/>
    <w:rsid w:val="004C6EEF"/>
    <w:rsid w:val="004C7C35"/>
    <w:rsid w:val="004D084D"/>
    <w:rsid w:val="004D2D21"/>
    <w:rsid w:val="004D3138"/>
    <w:rsid w:val="004D50EC"/>
    <w:rsid w:val="004E0108"/>
    <w:rsid w:val="004E420C"/>
    <w:rsid w:val="004E5B88"/>
    <w:rsid w:val="004F1983"/>
    <w:rsid w:val="004F4A33"/>
    <w:rsid w:val="00505A2B"/>
    <w:rsid w:val="00505E51"/>
    <w:rsid w:val="00511A35"/>
    <w:rsid w:val="00511C4F"/>
    <w:rsid w:val="00512BE4"/>
    <w:rsid w:val="00512FC1"/>
    <w:rsid w:val="0051352F"/>
    <w:rsid w:val="00515CC6"/>
    <w:rsid w:val="00520B11"/>
    <w:rsid w:val="00523386"/>
    <w:rsid w:val="005239B0"/>
    <w:rsid w:val="00524A37"/>
    <w:rsid w:val="0052565E"/>
    <w:rsid w:val="005257A6"/>
    <w:rsid w:val="00525B1B"/>
    <w:rsid w:val="00526DB0"/>
    <w:rsid w:val="005301EE"/>
    <w:rsid w:val="005338FF"/>
    <w:rsid w:val="005344EA"/>
    <w:rsid w:val="0053501C"/>
    <w:rsid w:val="00535A05"/>
    <w:rsid w:val="005368C8"/>
    <w:rsid w:val="00536933"/>
    <w:rsid w:val="00536E29"/>
    <w:rsid w:val="00542710"/>
    <w:rsid w:val="00545387"/>
    <w:rsid w:val="00550CF2"/>
    <w:rsid w:val="00551C27"/>
    <w:rsid w:val="00551CBF"/>
    <w:rsid w:val="00551F9E"/>
    <w:rsid w:val="00555F2B"/>
    <w:rsid w:val="0056317E"/>
    <w:rsid w:val="00564CFC"/>
    <w:rsid w:val="00567C78"/>
    <w:rsid w:val="005735E7"/>
    <w:rsid w:val="0057385C"/>
    <w:rsid w:val="00574498"/>
    <w:rsid w:val="0057477F"/>
    <w:rsid w:val="00575F03"/>
    <w:rsid w:val="0057653A"/>
    <w:rsid w:val="005810C3"/>
    <w:rsid w:val="00581580"/>
    <w:rsid w:val="00584431"/>
    <w:rsid w:val="00585C1F"/>
    <w:rsid w:val="00586971"/>
    <w:rsid w:val="0059138E"/>
    <w:rsid w:val="00592B14"/>
    <w:rsid w:val="00593CBF"/>
    <w:rsid w:val="00596EBA"/>
    <w:rsid w:val="005A081B"/>
    <w:rsid w:val="005A6B0D"/>
    <w:rsid w:val="005A7823"/>
    <w:rsid w:val="005A7F78"/>
    <w:rsid w:val="005B07F8"/>
    <w:rsid w:val="005B3FB0"/>
    <w:rsid w:val="005B50CB"/>
    <w:rsid w:val="005B58D2"/>
    <w:rsid w:val="005B667E"/>
    <w:rsid w:val="005B7D08"/>
    <w:rsid w:val="005BD82F"/>
    <w:rsid w:val="005C0CC0"/>
    <w:rsid w:val="005C26A9"/>
    <w:rsid w:val="005C285A"/>
    <w:rsid w:val="005C386B"/>
    <w:rsid w:val="005C58B9"/>
    <w:rsid w:val="005D0482"/>
    <w:rsid w:val="005E2420"/>
    <w:rsid w:val="005E245A"/>
    <w:rsid w:val="005E268D"/>
    <w:rsid w:val="005E4659"/>
    <w:rsid w:val="005F113D"/>
    <w:rsid w:val="005F1C0E"/>
    <w:rsid w:val="005F208D"/>
    <w:rsid w:val="005F2DE5"/>
    <w:rsid w:val="005F3027"/>
    <w:rsid w:val="005F5424"/>
    <w:rsid w:val="005F60FB"/>
    <w:rsid w:val="005F6845"/>
    <w:rsid w:val="00601E8C"/>
    <w:rsid w:val="006032C8"/>
    <w:rsid w:val="00603307"/>
    <w:rsid w:val="00610838"/>
    <w:rsid w:val="006137AB"/>
    <w:rsid w:val="00613AB8"/>
    <w:rsid w:val="00615338"/>
    <w:rsid w:val="0061641D"/>
    <w:rsid w:val="00617CB7"/>
    <w:rsid w:val="00625087"/>
    <w:rsid w:val="006315BA"/>
    <w:rsid w:val="00631D47"/>
    <w:rsid w:val="00633C1B"/>
    <w:rsid w:val="00636E1D"/>
    <w:rsid w:val="00640A13"/>
    <w:rsid w:val="006478F1"/>
    <w:rsid w:val="00651B07"/>
    <w:rsid w:val="0065243C"/>
    <w:rsid w:val="00653F2A"/>
    <w:rsid w:val="006565A2"/>
    <w:rsid w:val="00657654"/>
    <w:rsid w:val="00657DA9"/>
    <w:rsid w:val="00665B6C"/>
    <w:rsid w:val="0067705D"/>
    <w:rsid w:val="00677BE3"/>
    <w:rsid w:val="00681229"/>
    <w:rsid w:val="00682507"/>
    <w:rsid w:val="00692D2B"/>
    <w:rsid w:val="00693CC3"/>
    <w:rsid w:val="00695119"/>
    <w:rsid w:val="00695350"/>
    <w:rsid w:val="006A60AA"/>
    <w:rsid w:val="006A6C00"/>
    <w:rsid w:val="006A6F86"/>
    <w:rsid w:val="006A727D"/>
    <w:rsid w:val="006B411B"/>
    <w:rsid w:val="006B60B2"/>
    <w:rsid w:val="006B67E2"/>
    <w:rsid w:val="006B682C"/>
    <w:rsid w:val="006C499C"/>
    <w:rsid w:val="006C58BF"/>
    <w:rsid w:val="006C59BB"/>
    <w:rsid w:val="006C5FA4"/>
    <w:rsid w:val="006C62B4"/>
    <w:rsid w:val="006C7287"/>
    <w:rsid w:val="006D46D7"/>
    <w:rsid w:val="006E2381"/>
    <w:rsid w:val="006E3775"/>
    <w:rsid w:val="006E3C2D"/>
    <w:rsid w:val="006E6B30"/>
    <w:rsid w:val="006E6B32"/>
    <w:rsid w:val="006E6B57"/>
    <w:rsid w:val="006E7E9C"/>
    <w:rsid w:val="006F03E8"/>
    <w:rsid w:val="006F2AB0"/>
    <w:rsid w:val="006F33AB"/>
    <w:rsid w:val="007006E5"/>
    <w:rsid w:val="0070345F"/>
    <w:rsid w:val="007045E5"/>
    <w:rsid w:val="00706543"/>
    <w:rsid w:val="007116DA"/>
    <w:rsid w:val="0071183E"/>
    <w:rsid w:val="00712DFB"/>
    <w:rsid w:val="00715B46"/>
    <w:rsid w:val="00723D1A"/>
    <w:rsid w:val="00727792"/>
    <w:rsid w:val="00730A6D"/>
    <w:rsid w:val="00730E44"/>
    <w:rsid w:val="00731EDF"/>
    <w:rsid w:val="007323DF"/>
    <w:rsid w:val="00733F91"/>
    <w:rsid w:val="00735798"/>
    <w:rsid w:val="00736D9F"/>
    <w:rsid w:val="0074030C"/>
    <w:rsid w:val="00741A20"/>
    <w:rsid w:val="00743BEE"/>
    <w:rsid w:val="007546BB"/>
    <w:rsid w:val="00760781"/>
    <w:rsid w:val="007620EE"/>
    <w:rsid w:val="00763C51"/>
    <w:rsid w:val="007641A5"/>
    <w:rsid w:val="00764224"/>
    <w:rsid w:val="007649CF"/>
    <w:rsid w:val="0077068A"/>
    <w:rsid w:val="00771A7A"/>
    <w:rsid w:val="00775650"/>
    <w:rsid w:val="007761D0"/>
    <w:rsid w:val="007775B4"/>
    <w:rsid w:val="00781615"/>
    <w:rsid w:val="00781CE2"/>
    <w:rsid w:val="007822FA"/>
    <w:rsid w:val="0078239B"/>
    <w:rsid w:val="00784F0C"/>
    <w:rsid w:val="0078644C"/>
    <w:rsid w:val="007866C1"/>
    <w:rsid w:val="007872F7"/>
    <w:rsid w:val="007873F7"/>
    <w:rsid w:val="00787DE7"/>
    <w:rsid w:val="00787F5E"/>
    <w:rsid w:val="007902FE"/>
    <w:rsid w:val="00790589"/>
    <w:rsid w:val="007A2BDA"/>
    <w:rsid w:val="007A46D4"/>
    <w:rsid w:val="007A5903"/>
    <w:rsid w:val="007A5B84"/>
    <w:rsid w:val="007A7D1D"/>
    <w:rsid w:val="007B0C4A"/>
    <w:rsid w:val="007B0DF7"/>
    <w:rsid w:val="007B36CC"/>
    <w:rsid w:val="007C1269"/>
    <w:rsid w:val="007C1B82"/>
    <w:rsid w:val="007C3A0D"/>
    <w:rsid w:val="007C4852"/>
    <w:rsid w:val="007C4A26"/>
    <w:rsid w:val="007C5282"/>
    <w:rsid w:val="007C6A8B"/>
    <w:rsid w:val="007D11AC"/>
    <w:rsid w:val="007D1F3F"/>
    <w:rsid w:val="007D1F67"/>
    <w:rsid w:val="007D25E8"/>
    <w:rsid w:val="007D2AB5"/>
    <w:rsid w:val="007D3B58"/>
    <w:rsid w:val="007D66BA"/>
    <w:rsid w:val="007D674F"/>
    <w:rsid w:val="007E1C9D"/>
    <w:rsid w:val="007E246E"/>
    <w:rsid w:val="007E3525"/>
    <w:rsid w:val="007E38E3"/>
    <w:rsid w:val="007E5D08"/>
    <w:rsid w:val="007E6E7B"/>
    <w:rsid w:val="007E76CD"/>
    <w:rsid w:val="007F1F71"/>
    <w:rsid w:val="007F6876"/>
    <w:rsid w:val="007F788A"/>
    <w:rsid w:val="007F7FA3"/>
    <w:rsid w:val="00800820"/>
    <w:rsid w:val="00801D57"/>
    <w:rsid w:val="00802DC7"/>
    <w:rsid w:val="008061F9"/>
    <w:rsid w:val="00807080"/>
    <w:rsid w:val="00807C98"/>
    <w:rsid w:val="00807F83"/>
    <w:rsid w:val="00815816"/>
    <w:rsid w:val="008164EC"/>
    <w:rsid w:val="00816DC4"/>
    <w:rsid w:val="0081775C"/>
    <w:rsid w:val="00822A94"/>
    <w:rsid w:val="00824780"/>
    <w:rsid w:val="0082673D"/>
    <w:rsid w:val="00830B18"/>
    <w:rsid w:val="00831354"/>
    <w:rsid w:val="00833FA6"/>
    <w:rsid w:val="008351D3"/>
    <w:rsid w:val="00835220"/>
    <w:rsid w:val="0083532E"/>
    <w:rsid w:val="00835820"/>
    <w:rsid w:val="00837A9D"/>
    <w:rsid w:val="00837D24"/>
    <w:rsid w:val="0083F2B0"/>
    <w:rsid w:val="0084365D"/>
    <w:rsid w:val="008448CA"/>
    <w:rsid w:val="00845AF7"/>
    <w:rsid w:val="00846D6C"/>
    <w:rsid w:val="008523EF"/>
    <w:rsid w:val="00854581"/>
    <w:rsid w:val="00856EDF"/>
    <w:rsid w:val="0086578E"/>
    <w:rsid w:val="00866178"/>
    <w:rsid w:val="00866E49"/>
    <w:rsid w:val="00867B6D"/>
    <w:rsid w:val="00873BD4"/>
    <w:rsid w:val="00873D24"/>
    <w:rsid w:val="00873DA5"/>
    <w:rsid w:val="00874040"/>
    <w:rsid w:val="00877A92"/>
    <w:rsid w:val="00880FB9"/>
    <w:rsid w:val="008833DC"/>
    <w:rsid w:val="0088470A"/>
    <w:rsid w:val="00884A74"/>
    <w:rsid w:val="0088532D"/>
    <w:rsid w:val="00885766"/>
    <w:rsid w:val="0089064C"/>
    <w:rsid w:val="0089250B"/>
    <w:rsid w:val="008946B4"/>
    <w:rsid w:val="008A5062"/>
    <w:rsid w:val="008A6D72"/>
    <w:rsid w:val="008A788F"/>
    <w:rsid w:val="008B1E0D"/>
    <w:rsid w:val="008B2ABC"/>
    <w:rsid w:val="008B3560"/>
    <w:rsid w:val="008B4A8C"/>
    <w:rsid w:val="008B55B7"/>
    <w:rsid w:val="008B67D6"/>
    <w:rsid w:val="008B70FB"/>
    <w:rsid w:val="008B72C9"/>
    <w:rsid w:val="008C0463"/>
    <w:rsid w:val="008C04E0"/>
    <w:rsid w:val="008C201A"/>
    <w:rsid w:val="008C37DC"/>
    <w:rsid w:val="008C4351"/>
    <w:rsid w:val="008C4FDA"/>
    <w:rsid w:val="008C574F"/>
    <w:rsid w:val="008C6B0A"/>
    <w:rsid w:val="008D0308"/>
    <w:rsid w:val="008D10D9"/>
    <w:rsid w:val="008D5CED"/>
    <w:rsid w:val="008E4900"/>
    <w:rsid w:val="008E4B7B"/>
    <w:rsid w:val="008F52CB"/>
    <w:rsid w:val="008F66AA"/>
    <w:rsid w:val="00903B66"/>
    <w:rsid w:val="009041BC"/>
    <w:rsid w:val="00905473"/>
    <w:rsid w:val="0091000B"/>
    <w:rsid w:val="00910C05"/>
    <w:rsid w:val="0091284E"/>
    <w:rsid w:val="00914165"/>
    <w:rsid w:val="00921AF5"/>
    <w:rsid w:val="00921F53"/>
    <w:rsid w:val="009253C0"/>
    <w:rsid w:val="0092542D"/>
    <w:rsid w:val="00925A87"/>
    <w:rsid w:val="00927ED3"/>
    <w:rsid w:val="00927F10"/>
    <w:rsid w:val="00931773"/>
    <w:rsid w:val="009319A0"/>
    <w:rsid w:val="0093586F"/>
    <w:rsid w:val="0093694C"/>
    <w:rsid w:val="0094071B"/>
    <w:rsid w:val="0094261D"/>
    <w:rsid w:val="00945497"/>
    <w:rsid w:val="00945CB1"/>
    <w:rsid w:val="00947F5C"/>
    <w:rsid w:val="00955C97"/>
    <w:rsid w:val="0095698D"/>
    <w:rsid w:val="009579E9"/>
    <w:rsid w:val="00963CB5"/>
    <w:rsid w:val="00967C68"/>
    <w:rsid w:val="00970A1A"/>
    <w:rsid w:val="009718D9"/>
    <w:rsid w:val="00971B24"/>
    <w:rsid w:val="00977F17"/>
    <w:rsid w:val="009825A6"/>
    <w:rsid w:val="00984AAE"/>
    <w:rsid w:val="0098514C"/>
    <w:rsid w:val="00986486"/>
    <w:rsid w:val="009864DA"/>
    <w:rsid w:val="00987378"/>
    <w:rsid w:val="00990A7A"/>
    <w:rsid w:val="00994CB8"/>
    <w:rsid w:val="009A2BF5"/>
    <w:rsid w:val="009A3048"/>
    <w:rsid w:val="009A40D8"/>
    <w:rsid w:val="009A4E85"/>
    <w:rsid w:val="009A614A"/>
    <w:rsid w:val="009B04C4"/>
    <w:rsid w:val="009B08E1"/>
    <w:rsid w:val="009B14E8"/>
    <w:rsid w:val="009B3879"/>
    <w:rsid w:val="009B5594"/>
    <w:rsid w:val="009B5C3E"/>
    <w:rsid w:val="009B7F70"/>
    <w:rsid w:val="009C0DF4"/>
    <w:rsid w:val="009C2062"/>
    <w:rsid w:val="009D0435"/>
    <w:rsid w:val="009D0AD5"/>
    <w:rsid w:val="009D51E9"/>
    <w:rsid w:val="009D79E0"/>
    <w:rsid w:val="009E0733"/>
    <w:rsid w:val="009E67B0"/>
    <w:rsid w:val="009F0815"/>
    <w:rsid w:val="009F177A"/>
    <w:rsid w:val="009F3620"/>
    <w:rsid w:val="009F4E4B"/>
    <w:rsid w:val="009F7B5D"/>
    <w:rsid w:val="00A0038A"/>
    <w:rsid w:val="00A01D73"/>
    <w:rsid w:val="00A0376B"/>
    <w:rsid w:val="00A04323"/>
    <w:rsid w:val="00A1071C"/>
    <w:rsid w:val="00A11374"/>
    <w:rsid w:val="00A123B8"/>
    <w:rsid w:val="00A155BF"/>
    <w:rsid w:val="00A25448"/>
    <w:rsid w:val="00A279F4"/>
    <w:rsid w:val="00A327B0"/>
    <w:rsid w:val="00A32A77"/>
    <w:rsid w:val="00A34CDB"/>
    <w:rsid w:val="00A37A19"/>
    <w:rsid w:val="00A40110"/>
    <w:rsid w:val="00A41BBF"/>
    <w:rsid w:val="00A45703"/>
    <w:rsid w:val="00A4599F"/>
    <w:rsid w:val="00A5112D"/>
    <w:rsid w:val="00A53689"/>
    <w:rsid w:val="00A53769"/>
    <w:rsid w:val="00A60843"/>
    <w:rsid w:val="00A61E7C"/>
    <w:rsid w:val="00A61EC8"/>
    <w:rsid w:val="00A6366B"/>
    <w:rsid w:val="00A64042"/>
    <w:rsid w:val="00A71C24"/>
    <w:rsid w:val="00A77978"/>
    <w:rsid w:val="00A84A3B"/>
    <w:rsid w:val="00A84DA2"/>
    <w:rsid w:val="00A85328"/>
    <w:rsid w:val="00A85704"/>
    <w:rsid w:val="00A909D5"/>
    <w:rsid w:val="00A925B8"/>
    <w:rsid w:val="00A94558"/>
    <w:rsid w:val="00AA04F5"/>
    <w:rsid w:val="00AA224D"/>
    <w:rsid w:val="00AA4220"/>
    <w:rsid w:val="00AA4A0D"/>
    <w:rsid w:val="00AB006A"/>
    <w:rsid w:val="00AB5DC1"/>
    <w:rsid w:val="00AC106E"/>
    <w:rsid w:val="00AC1DAF"/>
    <w:rsid w:val="00AC24F7"/>
    <w:rsid w:val="00AC2FAE"/>
    <w:rsid w:val="00AC5A9E"/>
    <w:rsid w:val="00AD12C9"/>
    <w:rsid w:val="00AD2BEA"/>
    <w:rsid w:val="00AD3815"/>
    <w:rsid w:val="00AD5F88"/>
    <w:rsid w:val="00AD64C1"/>
    <w:rsid w:val="00AD6663"/>
    <w:rsid w:val="00AD6F46"/>
    <w:rsid w:val="00AE2203"/>
    <w:rsid w:val="00AE4AED"/>
    <w:rsid w:val="00AE5EED"/>
    <w:rsid w:val="00AE70A7"/>
    <w:rsid w:val="00AF0A42"/>
    <w:rsid w:val="00AF50C4"/>
    <w:rsid w:val="00AF76E7"/>
    <w:rsid w:val="00AF77F9"/>
    <w:rsid w:val="00AF7813"/>
    <w:rsid w:val="00B0213F"/>
    <w:rsid w:val="00B02C31"/>
    <w:rsid w:val="00B0330C"/>
    <w:rsid w:val="00B03CA4"/>
    <w:rsid w:val="00B0559A"/>
    <w:rsid w:val="00B07ABE"/>
    <w:rsid w:val="00B11D79"/>
    <w:rsid w:val="00B12E80"/>
    <w:rsid w:val="00B14626"/>
    <w:rsid w:val="00B15DCC"/>
    <w:rsid w:val="00B20423"/>
    <w:rsid w:val="00B26579"/>
    <w:rsid w:val="00B316FC"/>
    <w:rsid w:val="00B32AC7"/>
    <w:rsid w:val="00B338AF"/>
    <w:rsid w:val="00B343D6"/>
    <w:rsid w:val="00B35CBB"/>
    <w:rsid w:val="00B36969"/>
    <w:rsid w:val="00B40714"/>
    <w:rsid w:val="00B51F1A"/>
    <w:rsid w:val="00B523BA"/>
    <w:rsid w:val="00B56051"/>
    <w:rsid w:val="00B56882"/>
    <w:rsid w:val="00B56F36"/>
    <w:rsid w:val="00B6022C"/>
    <w:rsid w:val="00B60422"/>
    <w:rsid w:val="00B60CA2"/>
    <w:rsid w:val="00B64043"/>
    <w:rsid w:val="00B650D4"/>
    <w:rsid w:val="00B676D4"/>
    <w:rsid w:val="00B72E8F"/>
    <w:rsid w:val="00B7409B"/>
    <w:rsid w:val="00B82A8A"/>
    <w:rsid w:val="00B87A70"/>
    <w:rsid w:val="00B907FE"/>
    <w:rsid w:val="00B933F7"/>
    <w:rsid w:val="00B962B0"/>
    <w:rsid w:val="00B96450"/>
    <w:rsid w:val="00B965B5"/>
    <w:rsid w:val="00BA0250"/>
    <w:rsid w:val="00BA170C"/>
    <w:rsid w:val="00BB6B81"/>
    <w:rsid w:val="00BB79A8"/>
    <w:rsid w:val="00BC2D9B"/>
    <w:rsid w:val="00BC3E3F"/>
    <w:rsid w:val="00BC410D"/>
    <w:rsid w:val="00BC63C6"/>
    <w:rsid w:val="00BD0BF6"/>
    <w:rsid w:val="00BD2C83"/>
    <w:rsid w:val="00BD3E2F"/>
    <w:rsid w:val="00BD517A"/>
    <w:rsid w:val="00BE08A6"/>
    <w:rsid w:val="00BE2764"/>
    <w:rsid w:val="00BE282F"/>
    <w:rsid w:val="00BE2C51"/>
    <w:rsid w:val="00BE3A60"/>
    <w:rsid w:val="00BE6669"/>
    <w:rsid w:val="00BF0767"/>
    <w:rsid w:val="00BF36F1"/>
    <w:rsid w:val="00BF4838"/>
    <w:rsid w:val="00BF5760"/>
    <w:rsid w:val="00BF6987"/>
    <w:rsid w:val="00C006E9"/>
    <w:rsid w:val="00C037F8"/>
    <w:rsid w:val="00C044C1"/>
    <w:rsid w:val="00C04B23"/>
    <w:rsid w:val="00C04B95"/>
    <w:rsid w:val="00C101A0"/>
    <w:rsid w:val="00C11486"/>
    <w:rsid w:val="00C1223C"/>
    <w:rsid w:val="00C13EA8"/>
    <w:rsid w:val="00C1485E"/>
    <w:rsid w:val="00C14F4A"/>
    <w:rsid w:val="00C2046C"/>
    <w:rsid w:val="00C20720"/>
    <w:rsid w:val="00C20772"/>
    <w:rsid w:val="00C24E10"/>
    <w:rsid w:val="00C26E1C"/>
    <w:rsid w:val="00C27EC5"/>
    <w:rsid w:val="00C30860"/>
    <w:rsid w:val="00C32351"/>
    <w:rsid w:val="00C34B5D"/>
    <w:rsid w:val="00C42233"/>
    <w:rsid w:val="00C425B2"/>
    <w:rsid w:val="00C52E27"/>
    <w:rsid w:val="00C53291"/>
    <w:rsid w:val="00C54163"/>
    <w:rsid w:val="00C54F6B"/>
    <w:rsid w:val="00C61CC9"/>
    <w:rsid w:val="00C629F8"/>
    <w:rsid w:val="00C6333D"/>
    <w:rsid w:val="00C63CF0"/>
    <w:rsid w:val="00C64387"/>
    <w:rsid w:val="00C64A85"/>
    <w:rsid w:val="00C6661B"/>
    <w:rsid w:val="00C66685"/>
    <w:rsid w:val="00C67339"/>
    <w:rsid w:val="00C67D4C"/>
    <w:rsid w:val="00C71D7D"/>
    <w:rsid w:val="00C71F65"/>
    <w:rsid w:val="00C80AD5"/>
    <w:rsid w:val="00C81C38"/>
    <w:rsid w:val="00C83DD8"/>
    <w:rsid w:val="00C84E1A"/>
    <w:rsid w:val="00C84E4E"/>
    <w:rsid w:val="00C9273A"/>
    <w:rsid w:val="00C93B86"/>
    <w:rsid w:val="00C93FCE"/>
    <w:rsid w:val="00C94AEB"/>
    <w:rsid w:val="00C953C6"/>
    <w:rsid w:val="00C95776"/>
    <w:rsid w:val="00CA1A93"/>
    <w:rsid w:val="00CA4BF3"/>
    <w:rsid w:val="00CA604F"/>
    <w:rsid w:val="00CB2C7B"/>
    <w:rsid w:val="00CB2D87"/>
    <w:rsid w:val="00CB42F0"/>
    <w:rsid w:val="00CB45A4"/>
    <w:rsid w:val="00CB6257"/>
    <w:rsid w:val="00CB7A46"/>
    <w:rsid w:val="00CC1252"/>
    <w:rsid w:val="00CC26F7"/>
    <w:rsid w:val="00CC6B9C"/>
    <w:rsid w:val="00CD0679"/>
    <w:rsid w:val="00CD358E"/>
    <w:rsid w:val="00CD359C"/>
    <w:rsid w:val="00CD479A"/>
    <w:rsid w:val="00CD5D93"/>
    <w:rsid w:val="00CD7E59"/>
    <w:rsid w:val="00CE0206"/>
    <w:rsid w:val="00CE035E"/>
    <w:rsid w:val="00CE1DF4"/>
    <w:rsid w:val="00CE3264"/>
    <w:rsid w:val="00CE32EF"/>
    <w:rsid w:val="00CE7411"/>
    <w:rsid w:val="00CF0728"/>
    <w:rsid w:val="00CF18A4"/>
    <w:rsid w:val="00CF278D"/>
    <w:rsid w:val="00CF3A59"/>
    <w:rsid w:val="00CF4B47"/>
    <w:rsid w:val="00CF54DA"/>
    <w:rsid w:val="00CF7881"/>
    <w:rsid w:val="00D06D5E"/>
    <w:rsid w:val="00D10B1C"/>
    <w:rsid w:val="00D11341"/>
    <w:rsid w:val="00D12D8F"/>
    <w:rsid w:val="00D14837"/>
    <w:rsid w:val="00D1543D"/>
    <w:rsid w:val="00D239C6"/>
    <w:rsid w:val="00D26F75"/>
    <w:rsid w:val="00D271D2"/>
    <w:rsid w:val="00D31CBB"/>
    <w:rsid w:val="00D32D37"/>
    <w:rsid w:val="00D33025"/>
    <w:rsid w:val="00D36524"/>
    <w:rsid w:val="00D369C0"/>
    <w:rsid w:val="00D401F4"/>
    <w:rsid w:val="00D47DCA"/>
    <w:rsid w:val="00D50E5B"/>
    <w:rsid w:val="00D5167E"/>
    <w:rsid w:val="00D54392"/>
    <w:rsid w:val="00D55DF1"/>
    <w:rsid w:val="00D5645A"/>
    <w:rsid w:val="00D6060F"/>
    <w:rsid w:val="00D632F2"/>
    <w:rsid w:val="00D6525B"/>
    <w:rsid w:val="00D655A8"/>
    <w:rsid w:val="00D655E6"/>
    <w:rsid w:val="00D66296"/>
    <w:rsid w:val="00D665C0"/>
    <w:rsid w:val="00D671B8"/>
    <w:rsid w:val="00D72FF6"/>
    <w:rsid w:val="00D7458D"/>
    <w:rsid w:val="00D74ECC"/>
    <w:rsid w:val="00D75D16"/>
    <w:rsid w:val="00D76074"/>
    <w:rsid w:val="00D76539"/>
    <w:rsid w:val="00D76DC8"/>
    <w:rsid w:val="00D81CBF"/>
    <w:rsid w:val="00D831EB"/>
    <w:rsid w:val="00D833EC"/>
    <w:rsid w:val="00D8361E"/>
    <w:rsid w:val="00D90876"/>
    <w:rsid w:val="00D91E48"/>
    <w:rsid w:val="00D929CF"/>
    <w:rsid w:val="00D93214"/>
    <w:rsid w:val="00D9482A"/>
    <w:rsid w:val="00D9515B"/>
    <w:rsid w:val="00DA101A"/>
    <w:rsid w:val="00DA1AD4"/>
    <w:rsid w:val="00DA1B7E"/>
    <w:rsid w:val="00DB50C6"/>
    <w:rsid w:val="00DB7AA6"/>
    <w:rsid w:val="00DC1C3D"/>
    <w:rsid w:val="00DC215B"/>
    <w:rsid w:val="00DC26DA"/>
    <w:rsid w:val="00DC6BBA"/>
    <w:rsid w:val="00DC77ED"/>
    <w:rsid w:val="00DC7CA5"/>
    <w:rsid w:val="00DD2110"/>
    <w:rsid w:val="00DD3C79"/>
    <w:rsid w:val="00DD621C"/>
    <w:rsid w:val="00DD6BB2"/>
    <w:rsid w:val="00DE0377"/>
    <w:rsid w:val="00DE0BE7"/>
    <w:rsid w:val="00DE25B0"/>
    <w:rsid w:val="00DE32A2"/>
    <w:rsid w:val="00DE5DAD"/>
    <w:rsid w:val="00DE6906"/>
    <w:rsid w:val="00DF0D7F"/>
    <w:rsid w:val="00DF0D90"/>
    <w:rsid w:val="00DF10DF"/>
    <w:rsid w:val="00DF13A3"/>
    <w:rsid w:val="00DF2653"/>
    <w:rsid w:val="00DF2CFA"/>
    <w:rsid w:val="00DF661A"/>
    <w:rsid w:val="00E05493"/>
    <w:rsid w:val="00E05EA4"/>
    <w:rsid w:val="00E07206"/>
    <w:rsid w:val="00E1024A"/>
    <w:rsid w:val="00E112E6"/>
    <w:rsid w:val="00E11A07"/>
    <w:rsid w:val="00E131F0"/>
    <w:rsid w:val="00E1644E"/>
    <w:rsid w:val="00E17A33"/>
    <w:rsid w:val="00E23206"/>
    <w:rsid w:val="00E23AC4"/>
    <w:rsid w:val="00E2476C"/>
    <w:rsid w:val="00E253A9"/>
    <w:rsid w:val="00E25593"/>
    <w:rsid w:val="00E267D5"/>
    <w:rsid w:val="00E26F3C"/>
    <w:rsid w:val="00E3016A"/>
    <w:rsid w:val="00E30242"/>
    <w:rsid w:val="00E32E2E"/>
    <w:rsid w:val="00E362C0"/>
    <w:rsid w:val="00E4232F"/>
    <w:rsid w:val="00E44ACE"/>
    <w:rsid w:val="00E44B42"/>
    <w:rsid w:val="00E4604D"/>
    <w:rsid w:val="00E47140"/>
    <w:rsid w:val="00E47503"/>
    <w:rsid w:val="00E47DB8"/>
    <w:rsid w:val="00E5008C"/>
    <w:rsid w:val="00E52B55"/>
    <w:rsid w:val="00E54A91"/>
    <w:rsid w:val="00E57A1B"/>
    <w:rsid w:val="00E625BE"/>
    <w:rsid w:val="00E64284"/>
    <w:rsid w:val="00E661B0"/>
    <w:rsid w:val="00E665B1"/>
    <w:rsid w:val="00E770A1"/>
    <w:rsid w:val="00E846AE"/>
    <w:rsid w:val="00E87058"/>
    <w:rsid w:val="00E92672"/>
    <w:rsid w:val="00E93653"/>
    <w:rsid w:val="00E94F60"/>
    <w:rsid w:val="00EA321F"/>
    <w:rsid w:val="00EA38B5"/>
    <w:rsid w:val="00EA38B6"/>
    <w:rsid w:val="00EA4EF4"/>
    <w:rsid w:val="00EA56DA"/>
    <w:rsid w:val="00EA7094"/>
    <w:rsid w:val="00EB05C3"/>
    <w:rsid w:val="00EB372E"/>
    <w:rsid w:val="00EB59AE"/>
    <w:rsid w:val="00EC131D"/>
    <w:rsid w:val="00EC4D1C"/>
    <w:rsid w:val="00EC6391"/>
    <w:rsid w:val="00EC6F6D"/>
    <w:rsid w:val="00ED2580"/>
    <w:rsid w:val="00EE00E0"/>
    <w:rsid w:val="00EE18A8"/>
    <w:rsid w:val="00EE3BC6"/>
    <w:rsid w:val="00EE477D"/>
    <w:rsid w:val="00EE4F5D"/>
    <w:rsid w:val="00EE5910"/>
    <w:rsid w:val="00EE767D"/>
    <w:rsid w:val="00EF18C8"/>
    <w:rsid w:val="00EF3656"/>
    <w:rsid w:val="00EF3F05"/>
    <w:rsid w:val="00F01DD4"/>
    <w:rsid w:val="00F026AB"/>
    <w:rsid w:val="00F06445"/>
    <w:rsid w:val="00F06829"/>
    <w:rsid w:val="00F10DBD"/>
    <w:rsid w:val="00F11A39"/>
    <w:rsid w:val="00F122E0"/>
    <w:rsid w:val="00F13B29"/>
    <w:rsid w:val="00F168F3"/>
    <w:rsid w:val="00F17906"/>
    <w:rsid w:val="00F17B44"/>
    <w:rsid w:val="00F22026"/>
    <w:rsid w:val="00F22487"/>
    <w:rsid w:val="00F23B0A"/>
    <w:rsid w:val="00F246D6"/>
    <w:rsid w:val="00F25080"/>
    <w:rsid w:val="00F27E04"/>
    <w:rsid w:val="00F30720"/>
    <w:rsid w:val="00F311C8"/>
    <w:rsid w:val="00F31379"/>
    <w:rsid w:val="00F317A8"/>
    <w:rsid w:val="00F326DF"/>
    <w:rsid w:val="00F34F7F"/>
    <w:rsid w:val="00F36932"/>
    <w:rsid w:val="00F4002A"/>
    <w:rsid w:val="00F43712"/>
    <w:rsid w:val="00F44EDA"/>
    <w:rsid w:val="00F47068"/>
    <w:rsid w:val="00F47AE0"/>
    <w:rsid w:val="00F511C2"/>
    <w:rsid w:val="00F52789"/>
    <w:rsid w:val="00F527DF"/>
    <w:rsid w:val="00F54126"/>
    <w:rsid w:val="00F54E76"/>
    <w:rsid w:val="00F60A24"/>
    <w:rsid w:val="00F61467"/>
    <w:rsid w:val="00F65E40"/>
    <w:rsid w:val="00F66433"/>
    <w:rsid w:val="00F6736C"/>
    <w:rsid w:val="00F6743F"/>
    <w:rsid w:val="00F67664"/>
    <w:rsid w:val="00F7018D"/>
    <w:rsid w:val="00F738BF"/>
    <w:rsid w:val="00F73C83"/>
    <w:rsid w:val="00F7488A"/>
    <w:rsid w:val="00F75C1D"/>
    <w:rsid w:val="00F76EE8"/>
    <w:rsid w:val="00F809F2"/>
    <w:rsid w:val="00F81D05"/>
    <w:rsid w:val="00F82241"/>
    <w:rsid w:val="00F82314"/>
    <w:rsid w:val="00F84A0B"/>
    <w:rsid w:val="00F8565B"/>
    <w:rsid w:val="00F86150"/>
    <w:rsid w:val="00F8681A"/>
    <w:rsid w:val="00F86DDD"/>
    <w:rsid w:val="00F95574"/>
    <w:rsid w:val="00F97945"/>
    <w:rsid w:val="00FA2307"/>
    <w:rsid w:val="00FA360E"/>
    <w:rsid w:val="00FA6469"/>
    <w:rsid w:val="00FB06CA"/>
    <w:rsid w:val="00FB2611"/>
    <w:rsid w:val="00FB41A8"/>
    <w:rsid w:val="00FB582A"/>
    <w:rsid w:val="00FB65BD"/>
    <w:rsid w:val="00FB7A7E"/>
    <w:rsid w:val="00FC06B9"/>
    <w:rsid w:val="00FC15B4"/>
    <w:rsid w:val="00FC196D"/>
    <w:rsid w:val="00FC20C5"/>
    <w:rsid w:val="00FC3284"/>
    <w:rsid w:val="00FC4C19"/>
    <w:rsid w:val="00FC4F57"/>
    <w:rsid w:val="00FC61E4"/>
    <w:rsid w:val="00FC76C9"/>
    <w:rsid w:val="00FC78D8"/>
    <w:rsid w:val="00FD20A3"/>
    <w:rsid w:val="00FD2EA9"/>
    <w:rsid w:val="00FD796F"/>
    <w:rsid w:val="00FE0684"/>
    <w:rsid w:val="00FE0845"/>
    <w:rsid w:val="00FE32E6"/>
    <w:rsid w:val="00FE376E"/>
    <w:rsid w:val="00FE384D"/>
    <w:rsid w:val="00FE5D0A"/>
    <w:rsid w:val="00FE6F92"/>
    <w:rsid w:val="00FF13D0"/>
    <w:rsid w:val="00FF1672"/>
    <w:rsid w:val="00FF4E53"/>
    <w:rsid w:val="00FF4F6A"/>
    <w:rsid w:val="00FF5666"/>
    <w:rsid w:val="00FF5B8E"/>
    <w:rsid w:val="00FF5F6D"/>
    <w:rsid w:val="00FF74E8"/>
    <w:rsid w:val="0103061E"/>
    <w:rsid w:val="015D989A"/>
    <w:rsid w:val="01817C6D"/>
    <w:rsid w:val="018C3FE4"/>
    <w:rsid w:val="01995895"/>
    <w:rsid w:val="01E79957"/>
    <w:rsid w:val="02152E51"/>
    <w:rsid w:val="021B7D8D"/>
    <w:rsid w:val="026C22EA"/>
    <w:rsid w:val="02701BBC"/>
    <w:rsid w:val="0270EFBD"/>
    <w:rsid w:val="028C6E84"/>
    <w:rsid w:val="02A9A403"/>
    <w:rsid w:val="02FADD80"/>
    <w:rsid w:val="032F9829"/>
    <w:rsid w:val="033EDAC2"/>
    <w:rsid w:val="036C3CEB"/>
    <w:rsid w:val="03AEC9EB"/>
    <w:rsid w:val="03E91B80"/>
    <w:rsid w:val="0420F032"/>
    <w:rsid w:val="047A868F"/>
    <w:rsid w:val="0487EFFC"/>
    <w:rsid w:val="04C50F96"/>
    <w:rsid w:val="04D9ABB2"/>
    <w:rsid w:val="0525930D"/>
    <w:rsid w:val="055E5CAD"/>
    <w:rsid w:val="056A89FC"/>
    <w:rsid w:val="057AFB85"/>
    <w:rsid w:val="058F38A3"/>
    <w:rsid w:val="0619232F"/>
    <w:rsid w:val="063B2252"/>
    <w:rsid w:val="06D12AA0"/>
    <w:rsid w:val="072277F7"/>
    <w:rsid w:val="072A2B51"/>
    <w:rsid w:val="077FD6B2"/>
    <w:rsid w:val="078625EE"/>
    <w:rsid w:val="07E87DD2"/>
    <w:rsid w:val="07FA6F18"/>
    <w:rsid w:val="08BBC25A"/>
    <w:rsid w:val="08C1CC01"/>
    <w:rsid w:val="08D9A8CE"/>
    <w:rsid w:val="08EE0861"/>
    <w:rsid w:val="0917B697"/>
    <w:rsid w:val="0924C5E0"/>
    <w:rsid w:val="0969BCCF"/>
    <w:rsid w:val="099E91A6"/>
    <w:rsid w:val="0B354AC7"/>
    <w:rsid w:val="0B6AD6FF"/>
    <w:rsid w:val="0B88C4B9"/>
    <w:rsid w:val="0B9B23CD"/>
    <w:rsid w:val="0BBD570B"/>
    <w:rsid w:val="0BD2AB95"/>
    <w:rsid w:val="0BD5DB04"/>
    <w:rsid w:val="0CBA50AB"/>
    <w:rsid w:val="0D603325"/>
    <w:rsid w:val="0DAB865A"/>
    <w:rsid w:val="0DCB9BB6"/>
    <w:rsid w:val="0E0FE869"/>
    <w:rsid w:val="0E2DA352"/>
    <w:rsid w:val="0E81EFB9"/>
    <w:rsid w:val="0E99222F"/>
    <w:rsid w:val="0F04BA3F"/>
    <w:rsid w:val="0F24D308"/>
    <w:rsid w:val="0F64475B"/>
    <w:rsid w:val="0F842AFC"/>
    <w:rsid w:val="0F8F1777"/>
    <w:rsid w:val="0F9EF188"/>
    <w:rsid w:val="1011A58F"/>
    <w:rsid w:val="1046F443"/>
    <w:rsid w:val="105232A1"/>
    <w:rsid w:val="1056CE54"/>
    <w:rsid w:val="107BA51F"/>
    <w:rsid w:val="107C6F68"/>
    <w:rsid w:val="10869B67"/>
    <w:rsid w:val="10EB4678"/>
    <w:rsid w:val="110F89D4"/>
    <w:rsid w:val="1115A63F"/>
    <w:rsid w:val="111E8FE4"/>
    <w:rsid w:val="114FB3F0"/>
    <w:rsid w:val="12E7CF78"/>
    <w:rsid w:val="13EF0D7E"/>
    <w:rsid w:val="14143C19"/>
    <w:rsid w:val="14C4A2FA"/>
    <w:rsid w:val="14F7BD02"/>
    <w:rsid w:val="1516A6C0"/>
    <w:rsid w:val="152754D2"/>
    <w:rsid w:val="153DC794"/>
    <w:rsid w:val="155148AC"/>
    <w:rsid w:val="155209CE"/>
    <w:rsid w:val="158ABEE5"/>
    <w:rsid w:val="15C11CC1"/>
    <w:rsid w:val="160BEA86"/>
    <w:rsid w:val="1617E5FF"/>
    <w:rsid w:val="16F28D81"/>
    <w:rsid w:val="17AD7C63"/>
    <w:rsid w:val="17DA8CC4"/>
    <w:rsid w:val="181B6066"/>
    <w:rsid w:val="1829D8B6"/>
    <w:rsid w:val="18FF1677"/>
    <w:rsid w:val="1914C75E"/>
    <w:rsid w:val="1973898B"/>
    <w:rsid w:val="1975FAD5"/>
    <w:rsid w:val="1A626563"/>
    <w:rsid w:val="1AF20B05"/>
    <w:rsid w:val="1AF378D5"/>
    <w:rsid w:val="1AF53570"/>
    <w:rsid w:val="1B0BC1B3"/>
    <w:rsid w:val="1B796832"/>
    <w:rsid w:val="1C51A503"/>
    <w:rsid w:val="1C52299C"/>
    <w:rsid w:val="1CBDC519"/>
    <w:rsid w:val="1CDB3091"/>
    <w:rsid w:val="1D5ECCC1"/>
    <w:rsid w:val="1DFA8336"/>
    <w:rsid w:val="1E7C838E"/>
    <w:rsid w:val="1EA57CD5"/>
    <w:rsid w:val="1EC0E305"/>
    <w:rsid w:val="1ED6249E"/>
    <w:rsid w:val="1EFD87C7"/>
    <w:rsid w:val="1F376D6F"/>
    <w:rsid w:val="1FCEA4AD"/>
    <w:rsid w:val="204BDD36"/>
    <w:rsid w:val="20663E3B"/>
    <w:rsid w:val="20DB27E9"/>
    <w:rsid w:val="211C2FD3"/>
    <w:rsid w:val="215A9AFD"/>
    <w:rsid w:val="21E05884"/>
    <w:rsid w:val="21E488DB"/>
    <w:rsid w:val="21E6073C"/>
    <w:rsid w:val="22A32EF0"/>
    <w:rsid w:val="22C11958"/>
    <w:rsid w:val="22C69E4B"/>
    <w:rsid w:val="22D8686E"/>
    <w:rsid w:val="23B46CF1"/>
    <w:rsid w:val="23E30B14"/>
    <w:rsid w:val="244F850C"/>
    <w:rsid w:val="24962AC4"/>
    <w:rsid w:val="24B15869"/>
    <w:rsid w:val="24BE62E9"/>
    <w:rsid w:val="24D603BE"/>
    <w:rsid w:val="24D9F2C3"/>
    <w:rsid w:val="25290E56"/>
    <w:rsid w:val="25674458"/>
    <w:rsid w:val="2591A771"/>
    <w:rsid w:val="264CF387"/>
    <w:rsid w:val="267F1170"/>
    <w:rsid w:val="27730639"/>
    <w:rsid w:val="2776089B"/>
    <w:rsid w:val="27BE88ED"/>
    <w:rsid w:val="27E16DF5"/>
    <w:rsid w:val="2825D0BE"/>
    <w:rsid w:val="29296A70"/>
    <w:rsid w:val="29B000A6"/>
    <w:rsid w:val="29C7FA13"/>
    <w:rsid w:val="29F51435"/>
    <w:rsid w:val="29F82704"/>
    <w:rsid w:val="2A8A298B"/>
    <w:rsid w:val="2A9FC518"/>
    <w:rsid w:val="2B8D8C63"/>
    <w:rsid w:val="2BFB3131"/>
    <w:rsid w:val="2C652F5F"/>
    <w:rsid w:val="2C6AF0DB"/>
    <w:rsid w:val="2C813B7F"/>
    <w:rsid w:val="2CA1A150"/>
    <w:rsid w:val="2D2AF7B6"/>
    <w:rsid w:val="2D72435E"/>
    <w:rsid w:val="2D980103"/>
    <w:rsid w:val="2DEF69FA"/>
    <w:rsid w:val="2E14D4E5"/>
    <w:rsid w:val="2E5874C6"/>
    <w:rsid w:val="2F1F2F84"/>
    <w:rsid w:val="2F29ACC0"/>
    <w:rsid w:val="2F5573F7"/>
    <w:rsid w:val="2F62E4BF"/>
    <w:rsid w:val="2F702E1F"/>
    <w:rsid w:val="2F808308"/>
    <w:rsid w:val="2FA756FA"/>
    <w:rsid w:val="2FB0AFF9"/>
    <w:rsid w:val="2FCE77CE"/>
    <w:rsid w:val="2FD60820"/>
    <w:rsid w:val="30069DDB"/>
    <w:rsid w:val="30103262"/>
    <w:rsid w:val="306B4F4C"/>
    <w:rsid w:val="30B34FE3"/>
    <w:rsid w:val="30DF0A25"/>
    <w:rsid w:val="30E2A092"/>
    <w:rsid w:val="3114D2CB"/>
    <w:rsid w:val="31B5A080"/>
    <w:rsid w:val="31DCBC79"/>
    <w:rsid w:val="31F48DC8"/>
    <w:rsid w:val="3200D3C3"/>
    <w:rsid w:val="32C80521"/>
    <w:rsid w:val="33046D75"/>
    <w:rsid w:val="333AA664"/>
    <w:rsid w:val="33705ABA"/>
    <w:rsid w:val="339F3168"/>
    <w:rsid w:val="33FA2130"/>
    <w:rsid w:val="33FBEEF3"/>
    <w:rsid w:val="343B92C5"/>
    <w:rsid w:val="344D9B37"/>
    <w:rsid w:val="34DFA504"/>
    <w:rsid w:val="362D8E71"/>
    <w:rsid w:val="365176F3"/>
    <w:rsid w:val="36866452"/>
    <w:rsid w:val="36EA451A"/>
    <w:rsid w:val="374F8531"/>
    <w:rsid w:val="3771FADF"/>
    <w:rsid w:val="377C0A4D"/>
    <w:rsid w:val="37A2F6E2"/>
    <w:rsid w:val="37E88C8F"/>
    <w:rsid w:val="3807D157"/>
    <w:rsid w:val="381E6903"/>
    <w:rsid w:val="3842E282"/>
    <w:rsid w:val="38463C81"/>
    <w:rsid w:val="385D5337"/>
    <w:rsid w:val="385F3BC5"/>
    <w:rsid w:val="39F38442"/>
    <w:rsid w:val="39FCA30F"/>
    <w:rsid w:val="3AE67334"/>
    <w:rsid w:val="3B4F4C2A"/>
    <w:rsid w:val="3B67449C"/>
    <w:rsid w:val="3BA23B90"/>
    <w:rsid w:val="3C05FD5E"/>
    <w:rsid w:val="3C4FFD8E"/>
    <w:rsid w:val="3C51E4B9"/>
    <w:rsid w:val="3C5FD79F"/>
    <w:rsid w:val="3C8E5F00"/>
    <w:rsid w:val="3C9CBC1E"/>
    <w:rsid w:val="3CA63D3B"/>
    <w:rsid w:val="3CCE9CA1"/>
    <w:rsid w:val="3CE1B30D"/>
    <w:rsid w:val="3DB01B94"/>
    <w:rsid w:val="3DF8DAE1"/>
    <w:rsid w:val="3E6F62D9"/>
    <w:rsid w:val="3FBBA198"/>
    <w:rsid w:val="4030A8D8"/>
    <w:rsid w:val="405BC27B"/>
    <w:rsid w:val="40C5481F"/>
    <w:rsid w:val="4122D739"/>
    <w:rsid w:val="4142093D"/>
    <w:rsid w:val="4152FCE4"/>
    <w:rsid w:val="41768EA3"/>
    <w:rsid w:val="417867CF"/>
    <w:rsid w:val="41CE9995"/>
    <w:rsid w:val="42077FCC"/>
    <w:rsid w:val="421D8352"/>
    <w:rsid w:val="42C1D341"/>
    <w:rsid w:val="42C47E70"/>
    <w:rsid w:val="43280D70"/>
    <w:rsid w:val="432DC534"/>
    <w:rsid w:val="4337E781"/>
    <w:rsid w:val="434122EE"/>
    <w:rsid w:val="435EC137"/>
    <w:rsid w:val="439E9568"/>
    <w:rsid w:val="440ABDAA"/>
    <w:rsid w:val="4477194E"/>
    <w:rsid w:val="4497DFC0"/>
    <w:rsid w:val="45049F65"/>
    <w:rsid w:val="45B7F28C"/>
    <w:rsid w:val="45CE08F1"/>
    <w:rsid w:val="45D6DC65"/>
    <w:rsid w:val="46E5A0E1"/>
    <w:rsid w:val="46ED216A"/>
    <w:rsid w:val="4702C452"/>
    <w:rsid w:val="4761ACEC"/>
    <w:rsid w:val="484595CE"/>
    <w:rsid w:val="4877F025"/>
    <w:rsid w:val="488A8CBD"/>
    <w:rsid w:val="489D9139"/>
    <w:rsid w:val="49AD81F9"/>
    <w:rsid w:val="4AE7087B"/>
    <w:rsid w:val="4B0BD070"/>
    <w:rsid w:val="4B361492"/>
    <w:rsid w:val="4B3E66BF"/>
    <w:rsid w:val="4B3F300D"/>
    <w:rsid w:val="4B9E235A"/>
    <w:rsid w:val="4C121AA1"/>
    <w:rsid w:val="4C1E901B"/>
    <w:rsid w:val="4C2D7064"/>
    <w:rsid w:val="4CA91556"/>
    <w:rsid w:val="4CC98B6B"/>
    <w:rsid w:val="4CD481B3"/>
    <w:rsid w:val="4CD6481B"/>
    <w:rsid w:val="4D1CA811"/>
    <w:rsid w:val="4D21264D"/>
    <w:rsid w:val="4D50AB59"/>
    <w:rsid w:val="4D5FBB21"/>
    <w:rsid w:val="4DAB0B04"/>
    <w:rsid w:val="4EADF09E"/>
    <w:rsid w:val="4EB44992"/>
    <w:rsid w:val="4FEBFCA2"/>
    <w:rsid w:val="50032CC1"/>
    <w:rsid w:val="5015C032"/>
    <w:rsid w:val="51027D5F"/>
    <w:rsid w:val="51628A36"/>
    <w:rsid w:val="51C8D5E8"/>
    <w:rsid w:val="54E899DD"/>
    <w:rsid w:val="55112F36"/>
    <w:rsid w:val="5563FA11"/>
    <w:rsid w:val="558F29E5"/>
    <w:rsid w:val="55E45F8C"/>
    <w:rsid w:val="56191471"/>
    <w:rsid w:val="564E314F"/>
    <w:rsid w:val="574C3737"/>
    <w:rsid w:val="5792493F"/>
    <w:rsid w:val="585F5AB8"/>
    <w:rsid w:val="5884BE48"/>
    <w:rsid w:val="5939D7D7"/>
    <w:rsid w:val="59CFF304"/>
    <w:rsid w:val="59ECB2C9"/>
    <w:rsid w:val="5A5A48DB"/>
    <w:rsid w:val="5A783343"/>
    <w:rsid w:val="5A9A70A0"/>
    <w:rsid w:val="5B9F4DA7"/>
    <w:rsid w:val="5C421D37"/>
    <w:rsid w:val="5C65E047"/>
    <w:rsid w:val="5D2863F9"/>
    <w:rsid w:val="5D459A49"/>
    <w:rsid w:val="5D720E3A"/>
    <w:rsid w:val="5D74C62C"/>
    <w:rsid w:val="5E646280"/>
    <w:rsid w:val="5E661E35"/>
    <w:rsid w:val="5EC96785"/>
    <w:rsid w:val="5FAEE3FE"/>
    <w:rsid w:val="5FE07507"/>
    <w:rsid w:val="5FF2ABFD"/>
    <w:rsid w:val="6003273E"/>
    <w:rsid w:val="60AADA9D"/>
    <w:rsid w:val="60ABEC16"/>
    <w:rsid w:val="60ECF35A"/>
    <w:rsid w:val="611BF075"/>
    <w:rsid w:val="618FA227"/>
    <w:rsid w:val="61989EAB"/>
    <w:rsid w:val="61C178E0"/>
    <w:rsid w:val="61FB3DA4"/>
    <w:rsid w:val="6227B68D"/>
    <w:rsid w:val="632665FB"/>
    <w:rsid w:val="6338F7E0"/>
    <w:rsid w:val="634F1277"/>
    <w:rsid w:val="642883C7"/>
    <w:rsid w:val="64406094"/>
    <w:rsid w:val="6440A797"/>
    <w:rsid w:val="64CA7DD6"/>
    <w:rsid w:val="64CAB0A7"/>
    <w:rsid w:val="652C338F"/>
    <w:rsid w:val="657FD811"/>
    <w:rsid w:val="659DF52F"/>
    <w:rsid w:val="65C5A08F"/>
    <w:rsid w:val="65E2D95A"/>
    <w:rsid w:val="66101C71"/>
    <w:rsid w:val="664BF705"/>
    <w:rsid w:val="664D9534"/>
    <w:rsid w:val="66697565"/>
    <w:rsid w:val="669338F5"/>
    <w:rsid w:val="66CA27A4"/>
    <w:rsid w:val="66CE174F"/>
    <w:rsid w:val="6706D3C1"/>
    <w:rsid w:val="6718E299"/>
    <w:rsid w:val="671BE289"/>
    <w:rsid w:val="67427C64"/>
    <w:rsid w:val="67740C8D"/>
    <w:rsid w:val="677EA9BB"/>
    <w:rsid w:val="6788B9E2"/>
    <w:rsid w:val="67C3983C"/>
    <w:rsid w:val="67C92F55"/>
    <w:rsid w:val="68689C20"/>
    <w:rsid w:val="68B96E9F"/>
    <w:rsid w:val="68E55D3E"/>
    <w:rsid w:val="68FB40D2"/>
    <w:rsid w:val="691AC969"/>
    <w:rsid w:val="69694175"/>
    <w:rsid w:val="69A26EC1"/>
    <w:rsid w:val="69D868C7"/>
    <w:rsid w:val="6A0E1D1D"/>
    <w:rsid w:val="6A1A9F86"/>
    <w:rsid w:val="6A23B8AA"/>
    <w:rsid w:val="6A37B6E8"/>
    <w:rsid w:val="6A73376D"/>
    <w:rsid w:val="6AABA397"/>
    <w:rsid w:val="6AC6949E"/>
    <w:rsid w:val="6AC95E80"/>
    <w:rsid w:val="6AE476EF"/>
    <w:rsid w:val="6B14546F"/>
    <w:rsid w:val="6B3C8B99"/>
    <w:rsid w:val="6B4CCDA3"/>
    <w:rsid w:val="6B97ABD5"/>
    <w:rsid w:val="6BA35A43"/>
    <w:rsid w:val="6BEF6906"/>
    <w:rsid w:val="6BF793CB"/>
    <w:rsid w:val="6C93650B"/>
    <w:rsid w:val="6CB0DD0B"/>
    <w:rsid w:val="6D70C228"/>
    <w:rsid w:val="6D9EBF1B"/>
    <w:rsid w:val="6DE1B0C2"/>
    <w:rsid w:val="6E0F7792"/>
    <w:rsid w:val="6E914614"/>
    <w:rsid w:val="6EB4FFFD"/>
    <w:rsid w:val="6EC519CB"/>
    <w:rsid w:val="6EF559AD"/>
    <w:rsid w:val="6F08FCFC"/>
    <w:rsid w:val="6F47FEA3"/>
    <w:rsid w:val="6FA1C076"/>
    <w:rsid w:val="6FCF29FA"/>
    <w:rsid w:val="70004BC4"/>
    <w:rsid w:val="701F0FD6"/>
    <w:rsid w:val="70DFFD9A"/>
    <w:rsid w:val="7172284B"/>
    <w:rsid w:val="71BB0FB6"/>
    <w:rsid w:val="71C5156C"/>
    <w:rsid w:val="720FE0B6"/>
    <w:rsid w:val="722B66D8"/>
    <w:rsid w:val="728484CF"/>
    <w:rsid w:val="7303D8D1"/>
    <w:rsid w:val="733E12A9"/>
    <w:rsid w:val="73AADD16"/>
    <w:rsid w:val="73B596C0"/>
    <w:rsid w:val="74302F41"/>
    <w:rsid w:val="75572C0A"/>
    <w:rsid w:val="7574B1CB"/>
    <w:rsid w:val="764DF887"/>
    <w:rsid w:val="777EB7F7"/>
    <w:rsid w:val="77EC7D88"/>
    <w:rsid w:val="782A3E5B"/>
    <w:rsid w:val="7861EBEA"/>
    <w:rsid w:val="786844DE"/>
    <w:rsid w:val="78FF8EFB"/>
    <w:rsid w:val="79F83F69"/>
    <w:rsid w:val="7A8BB81C"/>
    <w:rsid w:val="7AA86D2E"/>
    <w:rsid w:val="7B6DC983"/>
    <w:rsid w:val="7B75A332"/>
    <w:rsid w:val="7C6ECA6D"/>
    <w:rsid w:val="7C84FD72"/>
    <w:rsid w:val="7CD750A0"/>
    <w:rsid w:val="7D1BB017"/>
    <w:rsid w:val="7D3EC8D0"/>
    <w:rsid w:val="7D55ED41"/>
    <w:rsid w:val="7D699090"/>
    <w:rsid w:val="7DE10A0F"/>
    <w:rsid w:val="7DF991CD"/>
    <w:rsid w:val="7E407987"/>
    <w:rsid w:val="7E988CE7"/>
    <w:rsid w:val="7ECA4FC6"/>
    <w:rsid w:val="7F6028B0"/>
    <w:rsid w:val="7F94333E"/>
    <w:rsid w:val="7FE87FA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2089"/>
  <w15:chartTrackingRefBased/>
  <w15:docId w15:val="{B244515A-4CA8-4B37-B8B1-8F336975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85A"/>
    <w:rPr>
      <w:rFonts w:eastAsiaTheme="majorEastAsia" w:cstheme="majorBidi"/>
      <w:color w:val="272727" w:themeColor="text1" w:themeTint="D8"/>
    </w:rPr>
  </w:style>
  <w:style w:type="paragraph" w:styleId="Title">
    <w:name w:val="Title"/>
    <w:basedOn w:val="Normal"/>
    <w:next w:val="Normal"/>
    <w:link w:val="TitleChar"/>
    <w:uiPriority w:val="10"/>
    <w:qFormat/>
    <w:rsid w:val="005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5C285A"/>
    <w:rPr>
      <w:i/>
      <w:iCs/>
      <w:color w:val="404040" w:themeColor="text1" w:themeTint="BF"/>
    </w:rPr>
  </w:style>
  <w:style w:type="paragraph" w:styleId="ListParagraph">
    <w:name w:val="List Paragraph"/>
    <w:basedOn w:val="Normal"/>
    <w:uiPriority w:val="34"/>
    <w:qFormat/>
    <w:rsid w:val="005C285A"/>
    <w:pPr>
      <w:ind w:left="720"/>
      <w:contextualSpacing/>
    </w:pPr>
  </w:style>
  <w:style w:type="character" w:styleId="IntenseEmphasis">
    <w:name w:val="Intense Emphasis"/>
    <w:basedOn w:val="DefaultParagraphFont"/>
    <w:uiPriority w:val="21"/>
    <w:qFormat/>
    <w:rsid w:val="005C285A"/>
    <w:rPr>
      <w:i/>
      <w:iCs/>
      <w:color w:val="0F4761" w:themeColor="accent1" w:themeShade="BF"/>
    </w:rPr>
  </w:style>
  <w:style w:type="paragraph" w:styleId="IntenseQuote">
    <w:name w:val="Intense Quote"/>
    <w:basedOn w:val="Normal"/>
    <w:next w:val="Normal"/>
    <w:link w:val="IntenseQuoteChar"/>
    <w:uiPriority w:val="30"/>
    <w:qFormat/>
    <w:rsid w:val="005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85A"/>
    <w:rPr>
      <w:i/>
      <w:iCs/>
      <w:color w:val="0F4761" w:themeColor="accent1" w:themeShade="BF"/>
    </w:rPr>
  </w:style>
  <w:style w:type="character" w:styleId="IntenseReference">
    <w:name w:val="Intense Reference"/>
    <w:basedOn w:val="DefaultParagraphFont"/>
    <w:uiPriority w:val="32"/>
    <w:qFormat/>
    <w:rsid w:val="005C285A"/>
    <w:rPr>
      <w:b/>
      <w:bCs/>
      <w:smallCaps/>
      <w:color w:val="0F4761" w:themeColor="accent1" w:themeShade="BF"/>
      <w:spacing w:val="5"/>
    </w:rPr>
  </w:style>
  <w:style w:type="table" w:styleId="TableGrid">
    <w:name w:val="Table Grid"/>
    <w:basedOn w:val="TableNormal"/>
    <w:uiPriority w:val="39"/>
    <w:rsid w:val="00DE25B0"/>
    <w:pPr>
      <w:spacing w:after="0" w:line="240" w:lineRule="auto"/>
    </w:pPr>
    <w:rPr>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39"/>
  </w:style>
  <w:style w:type="paragraph" w:styleId="Footer">
    <w:name w:val="footer"/>
    <w:basedOn w:val="Normal"/>
    <w:link w:val="FooterChar"/>
    <w:uiPriority w:val="99"/>
    <w:unhideWhenUsed/>
    <w:rsid w:val="0057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9353">
      <w:bodyDiv w:val="1"/>
      <w:marLeft w:val="0"/>
      <w:marRight w:val="0"/>
      <w:marTop w:val="0"/>
      <w:marBottom w:val="0"/>
      <w:divBdr>
        <w:top w:val="none" w:sz="0" w:space="0" w:color="auto"/>
        <w:left w:val="none" w:sz="0" w:space="0" w:color="auto"/>
        <w:bottom w:val="none" w:sz="0" w:space="0" w:color="auto"/>
        <w:right w:val="none" w:sz="0" w:space="0" w:color="auto"/>
      </w:divBdr>
      <w:divsChild>
        <w:div w:id="1147278774">
          <w:marLeft w:val="0"/>
          <w:marRight w:val="0"/>
          <w:marTop w:val="0"/>
          <w:marBottom w:val="0"/>
          <w:divBdr>
            <w:top w:val="none" w:sz="0" w:space="0" w:color="auto"/>
            <w:left w:val="none" w:sz="0" w:space="0" w:color="auto"/>
            <w:bottom w:val="none" w:sz="0" w:space="0" w:color="auto"/>
            <w:right w:val="none" w:sz="0" w:space="0" w:color="auto"/>
          </w:divBdr>
        </w:div>
      </w:divsChild>
    </w:div>
    <w:div w:id="150871482">
      <w:bodyDiv w:val="1"/>
      <w:marLeft w:val="0"/>
      <w:marRight w:val="0"/>
      <w:marTop w:val="0"/>
      <w:marBottom w:val="0"/>
      <w:divBdr>
        <w:top w:val="none" w:sz="0" w:space="0" w:color="auto"/>
        <w:left w:val="none" w:sz="0" w:space="0" w:color="auto"/>
        <w:bottom w:val="none" w:sz="0" w:space="0" w:color="auto"/>
        <w:right w:val="none" w:sz="0" w:space="0" w:color="auto"/>
      </w:divBdr>
    </w:div>
    <w:div w:id="565919100">
      <w:bodyDiv w:val="1"/>
      <w:marLeft w:val="0"/>
      <w:marRight w:val="0"/>
      <w:marTop w:val="0"/>
      <w:marBottom w:val="0"/>
      <w:divBdr>
        <w:top w:val="none" w:sz="0" w:space="0" w:color="auto"/>
        <w:left w:val="none" w:sz="0" w:space="0" w:color="auto"/>
        <w:bottom w:val="none" w:sz="0" w:space="0" w:color="auto"/>
        <w:right w:val="none" w:sz="0" w:space="0" w:color="auto"/>
      </w:divBdr>
      <w:divsChild>
        <w:div w:id="1794984916">
          <w:marLeft w:val="0"/>
          <w:marRight w:val="0"/>
          <w:marTop w:val="0"/>
          <w:marBottom w:val="0"/>
          <w:divBdr>
            <w:top w:val="none" w:sz="0" w:space="0" w:color="auto"/>
            <w:left w:val="none" w:sz="0" w:space="0" w:color="auto"/>
            <w:bottom w:val="none" w:sz="0" w:space="0" w:color="auto"/>
            <w:right w:val="none" w:sz="0" w:space="0" w:color="auto"/>
          </w:divBdr>
        </w:div>
      </w:divsChild>
    </w:div>
    <w:div w:id="699549161">
      <w:bodyDiv w:val="1"/>
      <w:marLeft w:val="0"/>
      <w:marRight w:val="0"/>
      <w:marTop w:val="0"/>
      <w:marBottom w:val="0"/>
      <w:divBdr>
        <w:top w:val="none" w:sz="0" w:space="0" w:color="auto"/>
        <w:left w:val="none" w:sz="0" w:space="0" w:color="auto"/>
        <w:bottom w:val="none" w:sz="0" w:space="0" w:color="auto"/>
        <w:right w:val="none" w:sz="0" w:space="0" w:color="auto"/>
      </w:divBdr>
      <w:divsChild>
        <w:div w:id="376130800">
          <w:marLeft w:val="0"/>
          <w:marRight w:val="0"/>
          <w:marTop w:val="0"/>
          <w:marBottom w:val="0"/>
          <w:divBdr>
            <w:top w:val="none" w:sz="0" w:space="0" w:color="auto"/>
            <w:left w:val="none" w:sz="0" w:space="0" w:color="auto"/>
            <w:bottom w:val="none" w:sz="0" w:space="0" w:color="auto"/>
            <w:right w:val="none" w:sz="0" w:space="0" w:color="auto"/>
          </w:divBdr>
        </w:div>
      </w:divsChild>
    </w:div>
    <w:div w:id="1009648216">
      <w:bodyDiv w:val="1"/>
      <w:marLeft w:val="0"/>
      <w:marRight w:val="0"/>
      <w:marTop w:val="0"/>
      <w:marBottom w:val="0"/>
      <w:divBdr>
        <w:top w:val="none" w:sz="0" w:space="0" w:color="auto"/>
        <w:left w:val="none" w:sz="0" w:space="0" w:color="auto"/>
        <w:bottom w:val="none" w:sz="0" w:space="0" w:color="auto"/>
        <w:right w:val="none" w:sz="0" w:space="0" w:color="auto"/>
      </w:divBdr>
    </w:div>
    <w:div w:id="1089156011">
      <w:bodyDiv w:val="1"/>
      <w:marLeft w:val="0"/>
      <w:marRight w:val="0"/>
      <w:marTop w:val="0"/>
      <w:marBottom w:val="0"/>
      <w:divBdr>
        <w:top w:val="none" w:sz="0" w:space="0" w:color="auto"/>
        <w:left w:val="none" w:sz="0" w:space="0" w:color="auto"/>
        <w:bottom w:val="none" w:sz="0" w:space="0" w:color="auto"/>
        <w:right w:val="none" w:sz="0" w:space="0" w:color="auto"/>
      </w:divBdr>
      <w:divsChild>
        <w:div w:id="743067075">
          <w:marLeft w:val="0"/>
          <w:marRight w:val="0"/>
          <w:marTop w:val="0"/>
          <w:marBottom w:val="0"/>
          <w:divBdr>
            <w:top w:val="none" w:sz="0" w:space="0" w:color="auto"/>
            <w:left w:val="none" w:sz="0" w:space="0" w:color="auto"/>
            <w:bottom w:val="none" w:sz="0" w:space="0" w:color="auto"/>
            <w:right w:val="none" w:sz="0" w:space="0" w:color="auto"/>
          </w:divBdr>
        </w:div>
      </w:divsChild>
    </w:div>
    <w:div w:id="1205563049">
      <w:bodyDiv w:val="1"/>
      <w:marLeft w:val="0"/>
      <w:marRight w:val="0"/>
      <w:marTop w:val="0"/>
      <w:marBottom w:val="0"/>
      <w:divBdr>
        <w:top w:val="none" w:sz="0" w:space="0" w:color="auto"/>
        <w:left w:val="none" w:sz="0" w:space="0" w:color="auto"/>
        <w:bottom w:val="none" w:sz="0" w:space="0" w:color="auto"/>
        <w:right w:val="none" w:sz="0" w:space="0" w:color="auto"/>
      </w:divBdr>
      <w:divsChild>
        <w:div w:id="603608956">
          <w:marLeft w:val="0"/>
          <w:marRight w:val="0"/>
          <w:marTop w:val="0"/>
          <w:marBottom w:val="0"/>
          <w:divBdr>
            <w:top w:val="none" w:sz="0" w:space="0" w:color="auto"/>
            <w:left w:val="none" w:sz="0" w:space="0" w:color="auto"/>
            <w:bottom w:val="none" w:sz="0" w:space="0" w:color="auto"/>
            <w:right w:val="none" w:sz="0" w:space="0" w:color="auto"/>
          </w:divBdr>
        </w:div>
      </w:divsChild>
    </w:div>
    <w:div w:id="1612660476">
      <w:bodyDiv w:val="1"/>
      <w:marLeft w:val="0"/>
      <w:marRight w:val="0"/>
      <w:marTop w:val="0"/>
      <w:marBottom w:val="0"/>
      <w:divBdr>
        <w:top w:val="none" w:sz="0" w:space="0" w:color="auto"/>
        <w:left w:val="none" w:sz="0" w:space="0" w:color="auto"/>
        <w:bottom w:val="none" w:sz="0" w:space="0" w:color="auto"/>
        <w:right w:val="none" w:sz="0" w:space="0" w:color="auto"/>
      </w:divBdr>
      <w:divsChild>
        <w:div w:id="1026635782">
          <w:marLeft w:val="0"/>
          <w:marRight w:val="0"/>
          <w:marTop w:val="0"/>
          <w:marBottom w:val="0"/>
          <w:divBdr>
            <w:top w:val="none" w:sz="0" w:space="0" w:color="auto"/>
            <w:left w:val="none" w:sz="0" w:space="0" w:color="auto"/>
            <w:bottom w:val="none" w:sz="0" w:space="0" w:color="auto"/>
            <w:right w:val="none" w:sz="0" w:space="0" w:color="auto"/>
          </w:divBdr>
        </w:div>
      </w:divsChild>
    </w:div>
    <w:div w:id="1642072977">
      <w:bodyDiv w:val="1"/>
      <w:marLeft w:val="0"/>
      <w:marRight w:val="0"/>
      <w:marTop w:val="0"/>
      <w:marBottom w:val="0"/>
      <w:divBdr>
        <w:top w:val="none" w:sz="0" w:space="0" w:color="auto"/>
        <w:left w:val="none" w:sz="0" w:space="0" w:color="auto"/>
        <w:bottom w:val="none" w:sz="0" w:space="0" w:color="auto"/>
        <w:right w:val="none" w:sz="0" w:space="0" w:color="auto"/>
      </w:divBdr>
      <w:divsChild>
        <w:div w:id="676035138">
          <w:marLeft w:val="0"/>
          <w:marRight w:val="0"/>
          <w:marTop w:val="0"/>
          <w:marBottom w:val="0"/>
          <w:divBdr>
            <w:top w:val="none" w:sz="0" w:space="0" w:color="auto"/>
            <w:left w:val="none" w:sz="0" w:space="0" w:color="auto"/>
            <w:bottom w:val="none" w:sz="0" w:space="0" w:color="auto"/>
            <w:right w:val="none" w:sz="0" w:space="0" w:color="auto"/>
          </w:divBdr>
        </w:div>
      </w:divsChild>
    </w:div>
    <w:div w:id="1654220142">
      <w:bodyDiv w:val="1"/>
      <w:marLeft w:val="0"/>
      <w:marRight w:val="0"/>
      <w:marTop w:val="0"/>
      <w:marBottom w:val="0"/>
      <w:divBdr>
        <w:top w:val="none" w:sz="0" w:space="0" w:color="auto"/>
        <w:left w:val="none" w:sz="0" w:space="0" w:color="auto"/>
        <w:bottom w:val="none" w:sz="0" w:space="0" w:color="auto"/>
        <w:right w:val="none" w:sz="0" w:space="0" w:color="auto"/>
      </w:divBdr>
      <w:divsChild>
        <w:div w:id="605694471">
          <w:marLeft w:val="0"/>
          <w:marRight w:val="0"/>
          <w:marTop w:val="0"/>
          <w:marBottom w:val="0"/>
          <w:divBdr>
            <w:top w:val="none" w:sz="0" w:space="0" w:color="auto"/>
            <w:left w:val="none" w:sz="0" w:space="0" w:color="auto"/>
            <w:bottom w:val="none" w:sz="0" w:space="0" w:color="auto"/>
            <w:right w:val="none" w:sz="0" w:space="0" w:color="auto"/>
          </w:divBdr>
        </w:div>
      </w:divsChild>
    </w:div>
    <w:div w:id="1939633995">
      <w:bodyDiv w:val="1"/>
      <w:marLeft w:val="0"/>
      <w:marRight w:val="0"/>
      <w:marTop w:val="0"/>
      <w:marBottom w:val="0"/>
      <w:divBdr>
        <w:top w:val="none" w:sz="0" w:space="0" w:color="auto"/>
        <w:left w:val="none" w:sz="0" w:space="0" w:color="auto"/>
        <w:bottom w:val="none" w:sz="0" w:space="0" w:color="auto"/>
        <w:right w:val="none" w:sz="0" w:space="0" w:color="auto"/>
      </w:divBdr>
      <w:divsChild>
        <w:div w:id="2007053008">
          <w:marLeft w:val="0"/>
          <w:marRight w:val="0"/>
          <w:marTop w:val="0"/>
          <w:marBottom w:val="0"/>
          <w:divBdr>
            <w:top w:val="none" w:sz="0" w:space="0" w:color="auto"/>
            <w:left w:val="none" w:sz="0" w:space="0" w:color="auto"/>
            <w:bottom w:val="none" w:sz="0" w:space="0" w:color="auto"/>
            <w:right w:val="none" w:sz="0" w:space="0" w:color="auto"/>
          </w:divBdr>
        </w:div>
      </w:divsChild>
    </w:div>
    <w:div w:id="2122410463">
      <w:bodyDiv w:val="1"/>
      <w:marLeft w:val="0"/>
      <w:marRight w:val="0"/>
      <w:marTop w:val="0"/>
      <w:marBottom w:val="0"/>
      <w:divBdr>
        <w:top w:val="none" w:sz="0" w:space="0" w:color="auto"/>
        <w:left w:val="none" w:sz="0" w:space="0" w:color="auto"/>
        <w:bottom w:val="none" w:sz="0" w:space="0" w:color="auto"/>
        <w:right w:val="none" w:sz="0" w:space="0" w:color="auto"/>
      </w:divBdr>
      <w:divsChild>
        <w:div w:id="485779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3169</Words>
  <Characters>18065</Characters>
  <Application>Microsoft Office Word</Application>
  <DocSecurity>4</DocSecurity>
  <Lines>150</Lines>
  <Paragraphs>42</Paragraphs>
  <ScaleCrop>false</ScaleCrop>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Menini</dc:creator>
  <cp:keywords/>
  <dc:description/>
  <cp:lastModifiedBy>Utente guest</cp:lastModifiedBy>
  <cp:revision>712</cp:revision>
  <dcterms:created xsi:type="dcterms:W3CDTF">2024-02-02T01:28:00Z</dcterms:created>
  <dcterms:modified xsi:type="dcterms:W3CDTF">2024-02-08T14:41:00Z</dcterms:modified>
</cp:coreProperties>
</file>