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63DF" w14:textId="539959B5" w:rsidR="007353EC" w:rsidRPr="003A4000" w:rsidRDefault="003A4000" w:rsidP="007353E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SRS dokument</w:t>
      </w:r>
    </w:p>
    <w:p w14:paraId="4FCD965E" w14:textId="77777777" w:rsidR="007353EC" w:rsidRDefault="007353EC" w:rsidP="003A4000"/>
    <w:sdt>
      <w:sdtPr>
        <w:id w:val="-374160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9ACAF4C" w14:textId="644CE438" w:rsidR="0072557E" w:rsidRDefault="0072557E">
          <w:pPr>
            <w:pStyle w:val="Nadpisobsahu"/>
          </w:pPr>
          <w:r>
            <w:t>Obsah</w:t>
          </w:r>
        </w:p>
        <w:p w14:paraId="20B545A2" w14:textId="6DEBF249" w:rsidR="0072557E" w:rsidRDefault="0072557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221598" w:history="1">
            <w:r w:rsidRPr="005A230F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5A230F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2E9E" w14:textId="5D09D45C" w:rsidR="0072557E" w:rsidRDefault="0072557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6221599" w:history="1">
            <w:r w:rsidRPr="005A230F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5A230F">
              <w:rPr>
                <w:rStyle w:val="Hypertextovodkaz"/>
                <w:noProof/>
              </w:rPr>
              <w:t>Určité publikum a doporučení na četbu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4A46" w14:textId="7F890F52" w:rsidR="0072557E" w:rsidRDefault="0072557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6221600" w:history="1">
            <w:r w:rsidRPr="005A230F">
              <w:rPr>
                <w:rStyle w:val="Hypertextovodkaz"/>
                <w:noProof/>
              </w:rPr>
              <w:t>2.3</w:t>
            </w:r>
            <w:r>
              <w:rPr>
                <w:noProof/>
              </w:rPr>
              <w:tab/>
            </w:r>
            <w:r w:rsidRPr="005A230F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4854" w14:textId="74D7F079" w:rsidR="0072557E" w:rsidRDefault="0072557E">
          <w:pPr>
            <w:pStyle w:val="Obsah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96221601" w:history="1">
            <w:r w:rsidRPr="005A230F">
              <w:rPr>
                <w:rStyle w:val="Hypertextovodkaz"/>
                <w:noProof/>
              </w:rPr>
              <w:t>2.3.1</w:t>
            </w:r>
            <w:r>
              <w:rPr>
                <w:noProof/>
              </w:rPr>
              <w:tab/>
            </w:r>
            <w:r w:rsidRPr="005A230F">
              <w:rPr>
                <w:rStyle w:val="Hypertextovodkaz"/>
                <w:noProof/>
              </w:rPr>
              <w:t>Uživatelské rozhraní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A3BE" w14:textId="505079C0" w:rsidR="0072557E" w:rsidRDefault="0072557E">
          <w:pPr>
            <w:pStyle w:val="Obsah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96221602" w:history="1">
            <w:r w:rsidRPr="005A230F">
              <w:rPr>
                <w:rStyle w:val="Hypertextovodkaz"/>
                <w:noProof/>
              </w:rPr>
              <w:t>2.3.2</w:t>
            </w:r>
            <w:r>
              <w:rPr>
                <w:noProof/>
              </w:rPr>
              <w:tab/>
            </w:r>
            <w:r w:rsidRPr="005A230F">
              <w:rPr>
                <w:rStyle w:val="Hypertextovodkaz"/>
                <w:noProof/>
              </w:rPr>
              <w:t>Backendové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9912" w14:textId="31D73276" w:rsidR="0072557E" w:rsidRDefault="0072557E">
          <w:pPr>
            <w:pStyle w:val="Obsah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96221603" w:history="1">
            <w:r w:rsidRPr="005A230F">
              <w:rPr>
                <w:rStyle w:val="Hypertextovodkaz"/>
                <w:noProof/>
              </w:rPr>
              <w:t>2.3.3</w:t>
            </w:r>
            <w:r>
              <w:rPr>
                <w:noProof/>
              </w:rPr>
              <w:tab/>
            </w:r>
            <w:r w:rsidRPr="005A230F">
              <w:rPr>
                <w:rStyle w:val="Hypertextovodkaz"/>
                <w:noProof/>
              </w:rPr>
              <w:t>Cloudové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3AB5" w14:textId="5EF4A916" w:rsidR="0072557E" w:rsidRDefault="0072557E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6221604" w:history="1">
            <w:r w:rsidRPr="005A230F">
              <w:rPr>
                <w:rStyle w:val="Hypertextovodkaz"/>
                <w:noProof/>
              </w:rPr>
              <w:t>3. Celkový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EC45" w14:textId="6096E1A0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05" w:history="1">
            <w:r w:rsidRPr="005A230F">
              <w:rPr>
                <w:rStyle w:val="Hypertextovodkaz"/>
                <w:noProof/>
              </w:rPr>
              <w:t>3.1 Účel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0DF3" w14:textId="153EA147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06" w:history="1">
            <w:r w:rsidRPr="005A230F">
              <w:rPr>
                <w:rStyle w:val="Hypertextovodkaz"/>
                <w:b/>
                <w:bCs/>
                <w:noProof/>
              </w:rPr>
              <w:t>3.2 Cíl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2F8EB" w14:textId="40EF3847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07" w:history="1">
            <w:r w:rsidRPr="005A230F">
              <w:rPr>
                <w:rStyle w:val="Hypertextovodkaz"/>
                <w:b/>
                <w:bCs/>
                <w:noProof/>
              </w:rPr>
              <w:t>3.3 Konkurenční 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40D1" w14:textId="4A9EF103" w:rsidR="0072557E" w:rsidRDefault="0072557E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96221608" w:history="1">
            <w:r w:rsidRPr="005A230F">
              <w:rPr>
                <w:rStyle w:val="Hypertextovodkaz"/>
                <w:b/>
                <w:bCs/>
                <w:noProof/>
                <w:lang w:val="en-US"/>
              </w:rPr>
              <w:t>3.3.1</w:t>
            </w:r>
            <w:r w:rsidRPr="005A230F">
              <w:rPr>
                <w:rStyle w:val="Hypertextovodkaz"/>
                <w:b/>
                <w:bCs/>
                <w:noProof/>
              </w:rPr>
              <w:t xml:space="preserve"> Jednoduché a přehledné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458D" w14:textId="0A16BF61" w:rsidR="0072557E" w:rsidRDefault="0072557E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96221609" w:history="1">
            <w:r w:rsidRPr="005A230F">
              <w:rPr>
                <w:rStyle w:val="Hypertextovodkaz"/>
                <w:b/>
                <w:bCs/>
                <w:noProof/>
              </w:rPr>
              <w:t>3.3.2 Kombinace více modulů v jednom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11D5" w14:textId="7C9464B4" w:rsidR="0072557E" w:rsidRDefault="0072557E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96221610" w:history="1">
            <w:r w:rsidRPr="005A230F">
              <w:rPr>
                <w:rStyle w:val="Hypertextovodkaz"/>
                <w:b/>
                <w:noProof/>
              </w:rPr>
              <w:t>3.3.3 Možnost přizpůsobení a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E987" w14:textId="71A4D2F3" w:rsidR="0072557E" w:rsidRDefault="0072557E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96221611" w:history="1">
            <w:r w:rsidRPr="005A230F">
              <w:rPr>
                <w:rStyle w:val="Hypertextovodkaz"/>
                <w:b/>
                <w:bCs/>
                <w:noProof/>
              </w:rPr>
              <w:t>3.3.4 Vícejazyčnost a lokalizace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AF04" w14:textId="514E7BF2" w:rsidR="0072557E" w:rsidRDefault="0072557E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96221612" w:history="1">
            <w:r w:rsidRPr="005A230F">
              <w:rPr>
                <w:rStyle w:val="Hypertextovodkaz"/>
                <w:b/>
                <w:bCs/>
                <w:noProof/>
              </w:rPr>
              <w:t>3.3.5 Nízké nároky na hardware a infrastrukturu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1786" w14:textId="633BAA80" w:rsidR="0072557E" w:rsidRDefault="0072557E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96221613" w:history="1">
            <w:r w:rsidRPr="005A230F">
              <w:rPr>
                <w:rStyle w:val="Hypertextovodkaz"/>
                <w:b/>
                <w:bCs/>
                <w:noProof/>
              </w:rPr>
              <w:t>3.3.6 Bezpečnost a zálohy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5F2C" w14:textId="1D77A29F" w:rsidR="0072557E" w:rsidRDefault="0072557E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6221614" w:history="1">
            <w:r w:rsidRPr="005A230F">
              <w:rPr>
                <w:rStyle w:val="Hypertextovodkaz"/>
                <w:noProof/>
              </w:rPr>
              <w:t>4 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FF9C" w14:textId="4283F302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15" w:history="1">
            <w:r w:rsidRPr="005A230F">
              <w:rPr>
                <w:rStyle w:val="Hypertextovodkaz"/>
                <w:b/>
                <w:bCs/>
                <w:noProof/>
              </w:rPr>
              <w:t>4.1Uživatelská autentizace a správa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01B3" w14:textId="1B7EC4DB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16" w:history="1">
            <w:r w:rsidRPr="005A230F">
              <w:rPr>
                <w:rStyle w:val="Hypertextovodkaz"/>
                <w:b/>
                <w:bCs/>
                <w:noProof/>
              </w:rPr>
              <w:t>4.2 Správa obchodů / firem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1DCC" w14:textId="7443699A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17" w:history="1">
            <w:r w:rsidRPr="005A230F">
              <w:rPr>
                <w:rStyle w:val="Hypertextovodkaz"/>
                <w:b/>
                <w:bCs/>
                <w:noProof/>
              </w:rPr>
              <w:t>4.3 Evidence tržeb a nákladů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F8EC" w14:textId="463E7AEF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18" w:history="1">
            <w:r w:rsidRPr="005A230F">
              <w:rPr>
                <w:rStyle w:val="Hypertextovodkaz"/>
                <w:b/>
                <w:bCs/>
                <w:noProof/>
              </w:rPr>
              <w:t>4.4 Docházka zaměstnanců (volitelné)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3918" w14:textId="15D0B17C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19" w:history="1">
            <w:r w:rsidRPr="005A230F">
              <w:rPr>
                <w:rStyle w:val="Hypertextovodkaz"/>
                <w:b/>
                <w:bCs/>
                <w:noProof/>
              </w:rPr>
              <w:t>4.5 Dashboard a vizualizace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32E0" w14:textId="67D841AA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20" w:history="1">
            <w:r w:rsidRPr="005A230F">
              <w:rPr>
                <w:rStyle w:val="Hypertextovodkaz"/>
                <w:b/>
                <w:bCs/>
                <w:noProof/>
              </w:rPr>
              <w:t>4.6 Notifikace a upozornění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7718" w14:textId="557C2C5A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21" w:history="1">
            <w:r w:rsidRPr="005A230F">
              <w:rPr>
                <w:rStyle w:val="Hypertextovodkaz"/>
                <w:b/>
                <w:bCs/>
                <w:noProof/>
              </w:rPr>
              <w:t>4.7 Exporty a záloy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A4A4" w14:textId="5023158D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22" w:history="1">
            <w:r w:rsidRPr="005A230F">
              <w:rPr>
                <w:rStyle w:val="Hypertextovodkaz"/>
                <w:b/>
                <w:bCs/>
                <w:noProof/>
              </w:rPr>
              <w:t>4.8 Správa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0803" w14:textId="36E2B6EE" w:rsidR="0072557E" w:rsidRDefault="0072557E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96221623" w:history="1">
            <w:r w:rsidRPr="005A230F">
              <w:rPr>
                <w:rStyle w:val="Hypertextovodkaz"/>
                <w:noProof/>
              </w:rPr>
              <w:t>5 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2C29" w14:textId="10EAC8AE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24" w:history="1">
            <w:r w:rsidRPr="005A230F">
              <w:rPr>
                <w:rStyle w:val="Hypertextovodkaz"/>
                <w:b/>
                <w:bCs/>
                <w:noProof/>
              </w:rPr>
              <w:t>5.1 Dostupnost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0F44" w14:textId="7C0577A1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25" w:history="1">
            <w:r w:rsidRPr="005A230F">
              <w:rPr>
                <w:rStyle w:val="Hypertextovodkaz"/>
                <w:b/>
                <w:bCs/>
                <w:noProof/>
              </w:rPr>
              <w:t>5.2 Výkon a odezva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6C89" w14:textId="7583E7AD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26" w:history="1">
            <w:r w:rsidRPr="005A230F">
              <w:rPr>
                <w:rStyle w:val="Hypertextovodkaz"/>
                <w:b/>
                <w:bCs/>
                <w:noProof/>
              </w:rPr>
              <w:t>5.3 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8C86" w14:textId="081221B1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27" w:history="1">
            <w:r w:rsidRPr="005A230F">
              <w:rPr>
                <w:rStyle w:val="Hypertextovodkaz"/>
                <w:b/>
                <w:bCs/>
                <w:noProof/>
              </w:rPr>
              <w:t>5.4 Zálohování a obnova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D8D4" w14:textId="55B3E520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28" w:history="1">
            <w:r w:rsidRPr="005A230F">
              <w:rPr>
                <w:rStyle w:val="Hypertextovodkaz"/>
                <w:b/>
                <w:bCs/>
                <w:noProof/>
              </w:rPr>
              <w:t>5.5 Škálovatelnost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2949" w14:textId="11A3FD5A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29" w:history="1">
            <w:r w:rsidRPr="005A230F">
              <w:rPr>
                <w:rStyle w:val="Hypertextovodkaz"/>
                <w:b/>
                <w:bCs/>
                <w:noProof/>
              </w:rPr>
              <w:t>5.6 Kompatibilita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C16A" w14:textId="720FC8F6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30" w:history="1">
            <w:r w:rsidRPr="005A230F">
              <w:rPr>
                <w:rStyle w:val="Hypertextovodkaz"/>
                <w:b/>
                <w:bCs/>
                <w:noProof/>
              </w:rPr>
              <w:t>5.7 Použitelnost a přístupnost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EEED" w14:textId="6458B00D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31" w:history="1">
            <w:r w:rsidRPr="005A230F">
              <w:rPr>
                <w:rStyle w:val="Hypertextovodkaz"/>
                <w:b/>
                <w:bCs/>
                <w:noProof/>
              </w:rPr>
              <w:t>5.8 Vícejazyčnost a lokalizace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D7C2" w14:textId="1E1C2D5B" w:rsidR="0072557E" w:rsidRDefault="0072557E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96221632" w:history="1">
            <w:r w:rsidRPr="005A230F">
              <w:rPr>
                <w:rStyle w:val="Hypertextovodkaz"/>
                <w:b/>
                <w:bCs/>
                <w:noProof/>
              </w:rPr>
              <w:t>5.9 Logování a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E56D" w14:textId="3A04C6D6" w:rsidR="0072557E" w:rsidRDefault="0072557E">
          <w:r>
            <w:rPr>
              <w:b/>
              <w:bCs/>
            </w:rPr>
            <w:fldChar w:fldCharType="end"/>
          </w:r>
        </w:p>
      </w:sdtContent>
    </w:sdt>
    <w:p w14:paraId="75798F53" w14:textId="77777777" w:rsidR="003A4000" w:rsidRDefault="003A4000" w:rsidP="003A4000"/>
    <w:p w14:paraId="3F151574" w14:textId="77777777" w:rsidR="003A4000" w:rsidRDefault="003A4000" w:rsidP="003A4000"/>
    <w:p w14:paraId="033FFCEB" w14:textId="77777777" w:rsidR="003A4000" w:rsidRDefault="003A4000" w:rsidP="003A4000"/>
    <w:p w14:paraId="41B7E639" w14:textId="77777777" w:rsidR="007353EC" w:rsidRPr="00152913" w:rsidRDefault="007353EC" w:rsidP="007353EC">
      <w:pPr>
        <w:pStyle w:val="Nadpis1"/>
        <w:numPr>
          <w:ilvl w:val="0"/>
          <w:numId w:val="1"/>
        </w:numPr>
        <w:tabs>
          <w:tab w:val="num" w:pos="360"/>
        </w:tabs>
        <w:ind w:left="0" w:firstLine="0"/>
        <w:rPr>
          <w:color w:val="000000" w:themeColor="text1"/>
        </w:rPr>
      </w:pPr>
      <w:bookmarkStart w:id="0" w:name="_Toc188736648"/>
      <w:bookmarkStart w:id="1" w:name="_Toc188796133"/>
      <w:bookmarkStart w:id="2" w:name="_Toc188820824"/>
      <w:bookmarkStart w:id="3" w:name="_Toc188821003"/>
      <w:bookmarkStart w:id="4" w:name="_Toc196221598"/>
      <w:r w:rsidRPr="00152913">
        <w:rPr>
          <w:color w:val="000000" w:themeColor="text1"/>
        </w:rPr>
        <w:t>Úvod</w:t>
      </w:r>
      <w:bookmarkEnd w:id="0"/>
      <w:bookmarkEnd w:id="1"/>
      <w:bookmarkEnd w:id="2"/>
      <w:bookmarkEnd w:id="3"/>
      <w:bookmarkEnd w:id="4"/>
    </w:p>
    <w:p w14:paraId="4707F16C" w14:textId="1ABFECC9" w:rsidR="007353EC" w:rsidRPr="00152913" w:rsidRDefault="007353EC" w:rsidP="007353EC">
      <w:pPr>
        <w:ind w:firstLine="360"/>
        <w:rPr>
          <w:b/>
          <w:bCs/>
          <w:color w:val="000000" w:themeColor="text1"/>
        </w:rPr>
      </w:pPr>
      <w:r w:rsidRPr="00152913">
        <w:rPr>
          <w:color w:val="000000" w:themeColor="text1"/>
        </w:rPr>
        <w:t xml:space="preserve">Tento dokument slouží jako SRS (Software </w:t>
      </w:r>
      <w:proofErr w:type="spellStart"/>
      <w:r w:rsidRPr="00152913">
        <w:rPr>
          <w:color w:val="000000" w:themeColor="text1"/>
        </w:rPr>
        <w:t>Requirements</w:t>
      </w:r>
      <w:proofErr w:type="spellEnd"/>
      <w:r w:rsidRPr="00152913">
        <w:rPr>
          <w:color w:val="000000" w:themeColor="text1"/>
        </w:rPr>
        <w:t xml:space="preserve"> </w:t>
      </w:r>
      <w:proofErr w:type="spellStart"/>
      <w:r w:rsidRPr="00152913">
        <w:rPr>
          <w:color w:val="000000" w:themeColor="text1"/>
        </w:rPr>
        <w:t>Specification</w:t>
      </w:r>
      <w:proofErr w:type="spellEnd"/>
      <w:r w:rsidRPr="00152913">
        <w:rPr>
          <w:color w:val="000000" w:themeColor="text1"/>
        </w:rPr>
        <w:t xml:space="preserve">) pro projekt </w:t>
      </w:r>
      <w:r>
        <w:rPr>
          <w:b/>
          <w:bCs/>
          <w:i/>
          <w:iCs/>
          <w:color w:val="000000" w:themeColor="text1"/>
        </w:rPr>
        <w:t>Správa firem</w:t>
      </w:r>
      <w:r w:rsidRPr="00152913">
        <w:rPr>
          <w:b/>
          <w:bCs/>
          <w:i/>
          <w:iCs/>
          <w:color w:val="000000" w:themeColor="text1"/>
        </w:rPr>
        <w:t xml:space="preserve">. </w:t>
      </w:r>
      <w:r w:rsidRPr="00152913">
        <w:rPr>
          <w:color w:val="000000" w:themeColor="text1"/>
        </w:rPr>
        <w:t xml:space="preserve">Cílem dokumentu je popsat požadavky na software a specifikace, které budou sloužit jako návrh, vývoj, testování a nasazení aplikace. Obsahuje informace o funkčních a nefunkčních požadavcích, uživatelských rolích a další… </w:t>
      </w:r>
      <w:r w:rsidRPr="00152913">
        <w:rPr>
          <w:b/>
          <w:bCs/>
          <w:color w:val="000000" w:themeColor="text1"/>
        </w:rPr>
        <w:t>Tento dokument je zkrácený a nepopisuje určité části vývoje, jako například co je cílem v první části vývoje, a co následuje ve druhé!</w:t>
      </w:r>
    </w:p>
    <w:p w14:paraId="16C59879" w14:textId="77777777" w:rsidR="007353EC" w:rsidRPr="00152913" w:rsidRDefault="007353EC" w:rsidP="007353EC">
      <w:pPr>
        <w:ind w:firstLine="360"/>
        <w:rPr>
          <w:b/>
          <w:bCs/>
          <w:color w:val="000000" w:themeColor="text1"/>
        </w:rPr>
      </w:pPr>
    </w:p>
    <w:p w14:paraId="35772470" w14:textId="77777777" w:rsidR="007353EC" w:rsidRPr="00152913" w:rsidRDefault="007353EC" w:rsidP="007353EC">
      <w:pPr>
        <w:pStyle w:val="Nadpis2"/>
        <w:numPr>
          <w:ilvl w:val="1"/>
          <w:numId w:val="1"/>
        </w:numPr>
        <w:tabs>
          <w:tab w:val="num" w:pos="360"/>
        </w:tabs>
        <w:ind w:left="0" w:firstLine="0"/>
        <w:rPr>
          <w:color w:val="000000" w:themeColor="text1"/>
        </w:rPr>
      </w:pPr>
      <w:bookmarkStart w:id="5" w:name="_Toc188736649"/>
      <w:bookmarkStart w:id="6" w:name="_Toc188796134"/>
      <w:bookmarkStart w:id="7" w:name="_Toc188820825"/>
      <w:bookmarkStart w:id="8" w:name="_Toc188821004"/>
      <w:bookmarkStart w:id="9" w:name="_Toc196221599"/>
      <w:r w:rsidRPr="00152913">
        <w:rPr>
          <w:color w:val="000000" w:themeColor="text1"/>
        </w:rPr>
        <w:t>Určité publikum a doporučení na četbu</w:t>
      </w:r>
      <w:bookmarkEnd w:id="5"/>
      <w:bookmarkEnd w:id="6"/>
      <w:bookmarkEnd w:id="7"/>
      <w:bookmarkEnd w:id="8"/>
      <w:bookmarkEnd w:id="9"/>
      <w:r w:rsidRPr="00152913">
        <w:rPr>
          <w:color w:val="000000" w:themeColor="text1"/>
        </w:rPr>
        <w:t xml:space="preserve"> </w:t>
      </w:r>
    </w:p>
    <w:p w14:paraId="36BDA54B" w14:textId="77777777" w:rsidR="007353EC" w:rsidRPr="00152913" w:rsidRDefault="007353EC" w:rsidP="007353EC">
      <w:pPr>
        <w:ind w:firstLine="360"/>
        <w:rPr>
          <w:color w:val="000000" w:themeColor="text1"/>
        </w:rPr>
      </w:pPr>
      <w:r w:rsidRPr="00152913">
        <w:rPr>
          <w:color w:val="000000" w:themeColor="text1"/>
        </w:rPr>
        <w:t>Tento dokument slouží pro všechny, kteří se chtějí porozumět aplikaci, či těm, kteří chtějí porozumět zdrojovému kódu</w:t>
      </w:r>
      <w:r w:rsidRPr="00152913">
        <w:rPr>
          <w:color w:val="000000" w:themeColor="text1"/>
        </w:rPr>
        <w:br/>
      </w:r>
    </w:p>
    <w:p w14:paraId="247B0876" w14:textId="77777777" w:rsidR="007353EC" w:rsidRPr="00152913" w:rsidRDefault="007353EC" w:rsidP="007353EC">
      <w:pPr>
        <w:ind w:left="720"/>
        <w:rPr>
          <w:color w:val="000000" w:themeColor="text1"/>
        </w:rPr>
      </w:pPr>
      <w:r w:rsidRPr="00152913">
        <w:rPr>
          <w:b/>
          <w:bCs/>
          <w:color w:val="000000" w:themeColor="text1"/>
        </w:rPr>
        <w:t xml:space="preserve">Vývojáři </w:t>
      </w:r>
      <w:r w:rsidRPr="00152913">
        <w:rPr>
          <w:color w:val="000000" w:themeColor="text1"/>
        </w:rPr>
        <w:t xml:space="preserve">– By měli dokument číst primárně: </w:t>
      </w:r>
      <w:hyperlink w:anchor="_Reference" w:history="1">
        <w:r w:rsidRPr="00152913">
          <w:rPr>
            <w:rStyle w:val="Hypertextovodkaz"/>
            <w:color w:val="000000" w:themeColor="text1"/>
          </w:rPr>
          <w:t>Reference</w:t>
        </w:r>
      </w:hyperlink>
      <w:r w:rsidRPr="00152913">
        <w:rPr>
          <w:color w:val="000000" w:themeColor="text1"/>
        </w:rPr>
        <w:t xml:space="preserve">, </w:t>
      </w:r>
      <w:hyperlink w:anchor="_4_Funkční_požadavky" w:history="1">
        <w:r w:rsidRPr="00152913">
          <w:rPr>
            <w:rStyle w:val="Hypertextovodkaz"/>
            <w:color w:val="000000" w:themeColor="text1"/>
          </w:rPr>
          <w:t>Funkční požadavky,</w:t>
        </w:r>
      </w:hyperlink>
      <w:r w:rsidRPr="00152913">
        <w:rPr>
          <w:color w:val="000000" w:themeColor="text1"/>
        </w:rPr>
        <w:t xml:space="preserve"> </w:t>
      </w:r>
      <w:hyperlink w:anchor="_5_Nefunkční_požadavky" w:history="1">
        <w:r w:rsidRPr="00152913">
          <w:rPr>
            <w:rStyle w:val="Hypertextovodkaz"/>
            <w:color w:val="000000" w:themeColor="text1"/>
          </w:rPr>
          <w:t>Nefunkční požadavky</w:t>
        </w:r>
      </w:hyperlink>
      <w:r w:rsidRPr="00152913">
        <w:rPr>
          <w:color w:val="000000" w:themeColor="text1"/>
        </w:rPr>
        <w:t xml:space="preserve">, </w:t>
      </w:r>
    </w:p>
    <w:p w14:paraId="1F006505" w14:textId="77777777" w:rsidR="007353EC" w:rsidRPr="00152913" w:rsidRDefault="007353EC" w:rsidP="007353EC">
      <w:pPr>
        <w:ind w:left="720"/>
        <w:rPr>
          <w:color w:val="000000" w:themeColor="text1"/>
        </w:rPr>
      </w:pPr>
    </w:p>
    <w:p w14:paraId="6D303599" w14:textId="77777777" w:rsidR="007353EC" w:rsidRPr="00152913" w:rsidRDefault="007353EC" w:rsidP="007353EC">
      <w:pPr>
        <w:ind w:left="720"/>
        <w:rPr>
          <w:color w:val="000000" w:themeColor="text1"/>
        </w:rPr>
      </w:pPr>
      <w:r w:rsidRPr="00152913">
        <w:rPr>
          <w:b/>
          <w:bCs/>
          <w:color w:val="000000" w:themeColor="text1"/>
        </w:rPr>
        <w:t>Uživatelé</w:t>
      </w:r>
      <w:r w:rsidRPr="00152913">
        <w:rPr>
          <w:color w:val="000000" w:themeColor="text1"/>
        </w:rPr>
        <w:t xml:space="preserve"> – By měli dokument číst primárně: </w:t>
      </w:r>
      <w:hyperlink w:anchor="_3._Celkový_popis" w:history="1">
        <w:r w:rsidRPr="00152913">
          <w:rPr>
            <w:rStyle w:val="Hypertextovodkaz"/>
            <w:color w:val="000000" w:themeColor="text1"/>
          </w:rPr>
          <w:t>Celkový popis</w:t>
        </w:r>
      </w:hyperlink>
    </w:p>
    <w:p w14:paraId="6D85250B" w14:textId="77777777" w:rsidR="007353EC" w:rsidRPr="00152913" w:rsidRDefault="007353EC" w:rsidP="007353EC">
      <w:pPr>
        <w:rPr>
          <w:color w:val="000000" w:themeColor="text1"/>
        </w:rPr>
      </w:pPr>
    </w:p>
    <w:p w14:paraId="27EAF795" w14:textId="77777777" w:rsidR="007353EC" w:rsidRPr="00152913" w:rsidRDefault="007353EC" w:rsidP="007353EC">
      <w:pPr>
        <w:pStyle w:val="Nadpis2"/>
        <w:rPr>
          <w:color w:val="000000" w:themeColor="text1"/>
        </w:rPr>
      </w:pPr>
    </w:p>
    <w:p w14:paraId="7C28C7D9" w14:textId="77777777" w:rsidR="007353EC" w:rsidRPr="00152913" w:rsidRDefault="007353EC" w:rsidP="007353EC">
      <w:pPr>
        <w:pStyle w:val="Nadpis2"/>
        <w:numPr>
          <w:ilvl w:val="1"/>
          <w:numId w:val="1"/>
        </w:numPr>
        <w:tabs>
          <w:tab w:val="num" w:pos="360"/>
        </w:tabs>
        <w:ind w:left="0" w:firstLine="0"/>
        <w:rPr>
          <w:color w:val="000000" w:themeColor="text1"/>
        </w:rPr>
      </w:pPr>
      <w:bookmarkStart w:id="10" w:name="_Reference"/>
      <w:bookmarkStart w:id="11" w:name="_Toc188736650"/>
      <w:bookmarkStart w:id="12" w:name="_Toc188796135"/>
      <w:bookmarkStart w:id="13" w:name="_Toc188820826"/>
      <w:bookmarkStart w:id="14" w:name="_Toc188821005"/>
      <w:bookmarkStart w:id="15" w:name="_Toc196221600"/>
      <w:bookmarkEnd w:id="10"/>
      <w:r w:rsidRPr="00152913">
        <w:rPr>
          <w:color w:val="000000" w:themeColor="text1"/>
        </w:rPr>
        <w:t>Reference</w:t>
      </w:r>
      <w:bookmarkEnd w:id="11"/>
      <w:bookmarkEnd w:id="12"/>
      <w:bookmarkEnd w:id="13"/>
      <w:bookmarkEnd w:id="14"/>
      <w:bookmarkEnd w:id="15"/>
    </w:p>
    <w:p w14:paraId="4387BCED" w14:textId="77777777" w:rsidR="007353EC" w:rsidRPr="00152913" w:rsidRDefault="007353EC" w:rsidP="007353EC">
      <w:pPr>
        <w:pStyle w:val="Nadpis3"/>
        <w:numPr>
          <w:ilvl w:val="2"/>
          <w:numId w:val="1"/>
        </w:numPr>
        <w:tabs>
          <w:tab w:val="num" w:pos="360"/>
        </w:tabs>
        <w:ind w:left="0" w:firstLine="0"/>
        <w:rPr>
          <w:color w:val="000000" w:themeColor="text1"/>
        </w:rPr>
      </w:pPr>
      <w:bookmarkStart w:id="16" w:name="_Toc188736651"/>
      <w:bookmarkStart w:id="17" w:name="_Toc188796136"/>
      <w:bookmarkStart w:id="18" w:name="_Toc188820827"/>
      <w:bookmarkStart w:id="19" w:name="_Toc188821006"/>
      <w:bookmarkStart w:id="20" w:name="_Toc196221601"/>
      <w:r w:rsidRPr="00152913">
        <w:rPr>
          <w:color w:val="000000" w:themeColor="text1"/>
        </w:rPr>
        <w:t>Uživatelské rozhraní (UI)</w:t>
      </w:r>
      <w:bookmarkEnd w:id="16"/>
      <w:bookmarkEnd w:id="17"/>
      <w:bookmarkEnd w:id="18"/>
      <w:bookmarkEnd w:id="19"/>
      <w:bookmarkEnd w:id="20"/>
    </w:p>
    <w:p w14:paraId="4967BBEB" w14:textId="5E74D18B" w:rsidR="007353EC" w:rsidRPr="00152913" w:rsidRDefault="0067778D" w:rsidP="007353EC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NextJS</w:t>
      </w:r>
      <w:proofErr w:type="spellEnd"/>
      <w:r w:rsidR="007353EC" w:rsidRPr="00152913">
        <w:rPr>
          <w:color w:val="000000" w:themeColor="text1"/>
        </w:rPr>
        <w:t xml:space="preserve">: dokumentace: Oficiální dokumentace knihovny </w:t>
      </w:r>
      <w:r>
        <w:rPr>
          <w:color w:val="000000" w:themeColor="text1"/>
        </w:rPr>
        <w:t>Next</w:t>
      </w:r>
      <w:r w:rsidR="007353EC" w:rsidRPr="00152913">
        <w:rPr>
          <w:color w:val="000000" w:themeColor="text1"/>
        </w:rPr>
        <w:t>.js</w:t>
      </w:r>
    </w:p>
    <w:p w14:paraId="2BA10ED3" w14:textId="17B390BF" w:rsidR="007353EC" w:rsidRPr="00152913" w:rsidRDefault="0067778D" w:rsidP="007353EC">
      <w:pPr>
        <w:pStyle w:val="Odstavecseseznamem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hyperlink r:id="rId6" w:history="1">
        <w:r w:rsidRPr="0067778D">
          <w:rPr>
            <w:rStyle w:val="Hypertextovodkaz"/>
          </w:rPr>
          <w:t xml:space="preserve"> https://nextjs.org/docs</w:t>
        </w:r>
      </w:hyperlink>
    </w:p>
    <w:p w14:paraId="5CC27012" w14:textId="77777777" w:rsidR="007353EC" w:rsidRPr="00152913" w:rsidRDefault="007353EC" w:rsidP="007353EC">
      <w:pPr>
        <w:rPr>
          <w:color w:val="000000" w:themeColor="text1"/>
        </w:rPr>
      </w:pPr>
    </w:p>
    <w:p w14:paraId="2A523DF4" w14:textId="77777777" w:rsidR="007353EC" w:rsidRPr="00152913" w:rsidRDefault="007353EC" w:rsidP="007353EC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t>Tailwind</w:t>
      </w:r>
      <w:proofErr w:type="spellEnd"/>
      <w:r w:rsidRPr="00152913">
        <w:rPr>
          <w:b/>
          <w:bCs/>
          <w:color w:val="000000" w:themeColor="text1"/>
        </w:rPr>
        <w:t xml:space="preserve"> CSS</w:t>
      </w:r>
      <w:r w:rsidRPr="00152913">
        <w:rPr>
          <w:color w:val="000000" w:themeColor="text1"/>
        </w:rPr>
        <w:t xml:space="preserve">: oficiální dokumentace frameworku </w:t>
      </w:r>
      <w:proofErr w:type="spellStart"/>
      <w:r w:rsidRPr="00152913">
        <w:rPr>
          <w:color w:val="000000" w:themeColor="text1"/>
        </w:rPr>
        <w:t>Tailwind</w:t>
      </w:r>
      <w:proofErr w:type="spellEnd"/>
      <w:r w:rsidRPr="00152913">
        <w:rPr>
          <w:color w:val="000000" w:themeColor="text1"/>
        </w:rPr>
        <w:t>:</w:t>
      </w:r>
    </w:p>
    <w:p w14:paraId="301F8432" w14:textId="77777777" w:rsidR="007353EC" w:rsidRPr="0067778D" w:rsidRDefault="007353EC" w:rsidP="007353EC">
      <w:pPr>
        <w:pStyle w:val="Odstavecseseznamem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hyperlink r:id="rId7" w:history="1">
        <w:r w:rsidRPr="00152913">
          <w:rPr>
            <w:rStyle w:val="Hypertextovodkaz"/>
            <w:color w:val="000000" w:themeColor="text1"/>
          </w:rPr>
          <w:t>https://tailwindcss.com/docs/installation/using-vite</w:t>
        </w:r>
      </w:hyperlink>
    </w:p>
    <w:p w14:paraId="37C9F178" w14:textId="77777777" w:rsidR="0067778D" w:rsidRDefault="0067778D" w:rsidP="0067778D">
      <w:pPr>
        <w:spacing w:after="0" w:line="240" w:lineRule="auto"/>
        <w:rPr>
          <w:color w:val="000000" w:themeColor="text1"/>
        </w:rPr>
      </w:pPr>
    </w:p>
    <w:p w14:paraId="26AFA6BC" w14:textId="63C71A69" w:rsidR="0067778D" w:rsidRDefault="0067778D" w:rsidP="0067778D">
      <w:pPr>
        <w:spacing w:after="0" w:line="240" w:lineRule="auto"/>
        <w:rPr>
          <w:color w:val="000000" w:themeColor="text1"/>
        </w:rPr>
      </w:pPr>
      <w:proofErr w:type="spellStart"/>
      <w:r w:rsidRPr="0067778D">
        <w:rPr>
          <w:b/>
          <w:bCs/>
          <w:color w:val="000000" w:themeColor="text1"/>
        </w:rPr>
        <w:t>ChakraUI</w:t>
      </w:r>
      <w:proofErr w:type="spellEnd"/>
      <w:r>
        <w:rPr>
          <w:b/>
          <w:bCs/>
          <w:color w:val="000000" w:themeColor="text1"/>
        </w:rPr>
        <w:t xml:space="preserve">: </w:t>
      </w:r>
      <w:r w:rsidRPr="0067778D">
        <w:rPr>
          <w:color w:val="000000" w:themeColor="text1"/>
        </w:rPr>
        <w:t>oficiá</w:t>
      </w:r>
      <w:r>
        <w:rPr>
          <w:color w:val="000000" w:themeColor="text1"/>
        </w:rPr>
        <w:t xml:space="preserve">lní dokumentace UI knihovny </w:t>
      </w:r>
      <w:proofErr w:type="spellStart"/>
      <w:r>
        <w:rPr>
          <w:color w:val="000000" w:themeColor="text1"/>
        </w:rPr>
        <w:t>chakraUI</w:t>
      </w:r>
      <w:proofErr w:type="spellEnd"/>
    </w:p>
    <w:p w14:paraId="72DE2AAD" w14:textId="01ABC23A" w:rsidR="0067778D" w:rsidRPr="0067778D" w:rsidRDefault="0067778D" w:rsidP="0067778D">
      <w:pPr>
        <w:pStyle w:val="Odstavecseseznamem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hyperlink r:id="rId8" w:history="1">
        <w:r w:rsidRPr="0067778D">
          <w:rPr>
            <w:rStyle w:val="Hypertextovodkaz"/>
          </w:rPr>
          <w:t>https://www.chakra-ui.com/docs/get-started/installation</w:t>
        </w:r>
      </w:hyperlink>
    </w:p>
    <w:p w14:paraId="441F41BD" w14:textId="77777777" w:rsidR="007353EC" w:rsidRPr="00152913" w:rsidRDefault="007353EC" w:rsidP="007353EC">
      <w:pPr>
        <w:rPr>
          <w:color w:val="000000" w:themeColor="text1"/>
        </w:rPr>
      </w:pPr>
    </w:p>
    <w:p w14:paraId="7E29C5C0" w14:textId="77777777" w:rsidR="007353EC" w:rsidRPr="00152913" w:rsidRDefault="007353EC" w:rsidP="007353EC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lastRenderedPageBreak/>
        <w:t>Date-fns</w:t>
      </w:r>
      <w:proofErr w:type="spellEnd"/>
      <w:r w:rsidRPr="00152913">
        <w:rPr>
          <w:color w:val="000000" w:themeColor="text1"/>
        </w:rPr>
        <w:t xml:space="preserve">: oficiální dokumentace knihovny </w:t>
      </w:r>
      <w:proofErr w:type="spellStart"/>
      <w:r w:rsidRPr="00152913">
        <w:rPr>
          <w:color w:val="000000" w:themeColor="text1"/>
        </w:rPr>
        <w:t>Date-fns</w:t>
      </w:r>
      <w:proofErr w:type="spellEnd"/>
      <w:r w:rsidRPr="00152913">
        <w:rPr>
          <w:color w:val="000000" w:themeColor="text1"/>
        </w:rPr>
        <w:t>:</w:t>
      </w:r>
    </w:p>
    <w:p w14:paraId="23944BA4" w14:textId="77777777" w:rsidR="007353EC" w:rsidRPr="00152913" w:rsidRDefault="007353EC" w:rsidP="007353EC">
      <w:pPr>
        <w:pStyle w:val="Odstavecseseznamem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hyperlink r:id="rId9" w:history="1">
        <w:r w:rsidRPr="00152913">
          <w:rPr>
            <w:rStyle w:val="Hypertextovodkaz"/>
            <w:color w:val="000000" w:themeColor="text1"/>
          </w:rPr>
          <w:t>https://date-fns.org/docs/Getting-Started</w:t>
        </w:r>
      </w:hyperlink>
    </w:p>
    <w:p w14:paraId="0B2693D8" w14:textId="77777777" w:rsidR="007353EC" w:rsidRPr="00152913" w:rsidRDefault="007353EC" w:rsidP="007353EC">
      <w:pPr>
        <w:rPr>
          <w:color w:val="000000" w:themeColor="text1"/>
        </w:rPr>
      </w:pPr>
    </w:p>
    <w:p w14:paraId="620280F6" w14:textId="77777777" w:rsidR="007353EC" w:rsidRPr="00152913" w:rsidRDefault="007353EC" w:rsidP="007353EC">
      <w:pPr>
        <w:rPr>
          <w:color w:val="000000" w:themeColor="text1"/>
        </w:rPr>
      </w:pPr>
    </w:p>
    <w:p w14:paraId="151A3FC0" w14:textId="77777777" w:rsidR="007353EC" w:rsidRPr="00152913" w:rsidRDefault="007353EC" w:rsidP="007353EC">
      <w:pPr>
        <w:pStyle w:val="Nadpis3"/>
        <w:numPr>
          <w:ilvl w:val="2"/>
          <w:numId w:val="1"/>
        </w:numPr>
        <w:tabs>
          <w:tab w:val="num" w:pos="360"/>
        </w:tabs>
        <w:ind w:left="0" w:firstLine="0"/>
        <w:rPr>
          <w:color w:val="000000" w:themeColor="text1"/>
        </w:rPr>
      </w:pPr>
      <w:bookmarkStart w:id="21" w:name="_Toc188736652"/>
      <w:bookmarkStart w:id="22" w:name="_Toc188796137"/>
      <w:bookmarkStart w:id="23" w:name="_Toc188820828"/>
      <w:bookmarkStart w:id="24" w:name="_Toc188821007"/>
      <w:bookmarkStart w:id="25" w:name="_Toc196221602"/>
      <w:proofErr w:type="spellStart"/>
      <w:r w:rsidRPr="00152913">
        <w:rPr>
          <w:color w:val="000000" w:themeColor="text1"/>
        </w:rPr>
        <w:t>Backendové</w:t>
      </w:r>
      <w:proofErr w:type="spellEnd"/>
      <w:r w:rsidRPr="00152913">
        <w:rPr>
          <w:color w:val="000000" w:themeColor="text1"/>
        </w:rPr>
        <w:t xml:space="preserve"> technologie</w:t>
      </w:r>
      <w:bookmarkEnd w:id="21"/>
      <w:bookmarkEnd w:id="22"/>
      <w:bookmarkEnd w:id="23"/>
      <w:bookmarkEnd w:id="24"/>
      <w:bookmarkEnd w:id="25"/>
    </w:p>
    <w:p w14:paraId="2B0C6F2F" w14:textId="309B68A6" w:rsidR="007353EC" w:rsidRPr="00152913" w:rsidRDefault="0067778D" w:rsidP="007353EC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NextJS</w:t>
      </w:r>
      <w:proofErr w:type="spellEnd"/>
      <w:r w:rsidR="007353EC" w:rsidRPr="00152913">
        <w:rPr>
          <w:color w:val="000000" w:themeColor="text1"/>
        </w:rPr>
        <w:t xml:space="preserve">: Oficiální dokumentace runtime prostředí </w:t>
      </w:r>
      <w:r>
        <w:rPr>
          <w:color w:val="000000" w:themeColor="text1"/>
        </w:rPr>
        <w:t>Next</w:t>
      </w:r>
      <w:r w:rsidR="007353EC" w:rsidRPr="00152913">
        <w:rPr>
          <w:color w:val="000000" w:themeColor="text1"/>
        </w:rPr>
        <w:t>.js:</w:t>
      </w:r>
    </w:p>
    <w:p w14:paraId="42040E08" w14:textId="02703B1B" w:rsidR="007353EC" w:rsidRPr="0067778D" w:rsidRDefault="0067778D" w:rsidP="0067778D">
      <w:pPr>
        <w:pStyle w:val="Odstavecseseznamem"/>
        <w:numPr>
          <w:ilvl w:val="0"/>
          <w:numId w:val="2"/>
        </w:numPr>
        <w:rPr>
          <w:color w:val="000000" w:themeColor="text1"/>
        </w:rPr>
      </w:pPr>
      <w:hyperlink r:id="rId10" w:history="1">
        <w:r w:rsidRPr="0067778D">
          <w:rPr>
            <w:rStyle w:val="Hypertextovodkaz"/>
          </w:rPr>
          <w:t>https://nextjs.org/docs</w:t>
        </w:r>
      </w:hyperlink>
    </w:p>
    <w:p w14:paraId="309B10FD" w14:textId="77777777" w:rsidR="007353EC" w:rsidRPr="00152913" w:rsidRDefault="007353EC" w:rsidP="007353EC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t>PostgreSQL</w:t>
      </w:r>
      <w:proofErr w:type="spellEnd"/>
      <w:r w:rsidRPr="00152913">
        <w:rPr>
          <w:color w:val="000000" w:themeColor="text1"/>
        </w:rPr>
        <w:t xml:space="preserve">: Oficiální dokumentace k databázovému systému </w:t>
      </w:r>
      <w:proofErr w:type="spellStart"/>
      <w:r w:rsidRPr="00152913">
        <w:rPr>
          <w:color w:val="000000" w:themeColor="text1"/>
        </w:rPr>
        <w:t>PostgreSQL</w:t>
      </w:r>
      <w:proofErr w:type="spellEnd"/>
      <w:r w:rsidRPr="00152913">
        <w:rPr>
          <w:color w:val="000000" w:themeColor="text1"/>
        </w:rPr>
        <w:t>:</w:t>
      </w:r>
    </w:p>
    <w:p w14:paraId="47E789B5" w14:textId="77777777" w:rsidR="007353EC" w:rsidRPr="00152913" w:rsidRDefault="007353EC" w:rsidP="007353EC">
      <w:pPr>
        <w:pStyle w:val="Odstavecseseznamem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hyperlink r:id="rId11" w:history="1">
        <w:r w:rsidRPr="00152913">
          <w:rPr>
            <w:rStyle w:val="Hypertextovodkaz"/>
            <w:color w:val="000000" w:themeColor="text1"/>
          </w:rPr>
          <w:t>https://www.postgresql.org/docs/</w:t>
        </w:r>
      </w:hyperlink>
    </w:p>
    <w:p w14:paraId="189ACFC1" w14:textId="77777777" w:rsidR="007353EC" w:rsidRPr="00152913" w:rsidRDefault="007353EC" w:rsidP="007353EC">
      <w:pPr>
        <w:rPr>
          <w:color w:val="000000" w:themeColor="text1"/>
        </w:rPr>
      </w:pPr>
    </w:p>
    <w:p w14:paraId="0620E147" w14:textId="77777777" w:rsidR="007353EC" w:rsidRPr="00152913" w:rsidRDefault="007353EC" w:rsidP="007353EC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t>Bcrypt</w:t>
      </w:r>
      <w:proofErr w:type="spellEnd"/>
      <w:r w:rsidRPr="00152913">
        <w:rPr>
          <w:color w:val="000000" w:themeColor="text1"/>
        </w:rPr>
        <w:t xml:space="preserve">: Dokumentace knihovny pro </w:t>
      </w:r>
      <w:proofErr w:type="spellStart"/>
      <w:r w:rsidRPr="00152913">
        <w:rPr>
          <w:color w:val="000000" w:themeColor="text1"/>
        </w:rPr>
        <w:t>hashování</w:t>
      </w:r>
      <w:proofErr w:type="spellEnd"/>
      <w:r w:rsidRPr="00152913">
        <w:rPr>
          <w:color w:val="000000" w:themeColor="text1"/>
        </w:rPr>
        <w:t xml:space="preserve"> hesel:</w:t>
      </w:r>
    </w:p>
    <w:p w14:paraId="366F232E" w14:textId="77777777" w:rsidR="007353EC" w:rsidRPr="00152913" w:rsidRDefault="007353EC" w:rsidP="007353EC">
      <w:pPr>
        <w:pStyle w:val="Odstavecseseznamem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hyperlink r:id="rId12" w:history="1">
        <w:r w:rsidRPr="00152913">
          <w:rPr>
            <w:rStyle w:val="Hypertextovodkaz"/>
            <w:color w:val="000000" w:themeColor="text1"/>
          </w:rPr>
          <w:t>https://github.com/kelektiv/node.bcrypt.js</w:t>
        </w:r>
      </w:hyperlink>
    </w:p>
    <w:p w14:paraId="60A57300" w14:textId="77777777" w:rsidR="007353EC" w:rsidRPr="00152913" w:rsidRDefault="007353EC" w:rsidP="007353EC">
      <w:pPr>
        <w:rPr>
          <w:color w:val="000000" w:themeColor="text1"/>
        </w:rPr>
      </w:pPr>
    </w:p>
    <w:p w14:paraId="4639B84B" w14:textId="77777777" w:rsidR="007353EC" w:rsidRPr="00152913" w:rsidRDefault="007353EC" w:rsidP="007353EC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t>Dotenv</w:t>
      </w:r>
      <w:proofErr w:type="spellEnd"/>
      <w:r w:rsidRPr="00152913">
        <w:rPr>
          <w:color w:val="000000" w:themeColor="text1"/>
        </w:rPr>
        <w:t>: Dokumentace knihovny pro správu proměnných prostředí:</w:t>
      </w:r>
    </w:p>
    <w:p w14:paraId="2F5FE14D" w14:textId="77777777" w:rsidR="007353EC" w:rsidRPr="00152913" w:rsidRDefault="007353EC" w:rsidP="007353EC">
      <w:pPr>
        <w:pStyle w:val="Odstavecseseznamem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hyperlink r:id="rId13" w:history="1">
        <w:r w:rsidRPr="00152913">
          <w:rPr>
            <w:rStyle w:val="Hypertextovodkaz"/>
            <w:color w:val="000000" w:themeColor="text1"/>
          </w:rPr>
          <w:t>https://github.com/motdotla/dotenv</w:t>
        </w:r>
      </w:hyperlink>
    </w:p>
    <w:p w14:paraId="20FD8DC4" w14:textId="77777777" w:rsidR="007353EC" w:rsidRPr="00152913" w:rsidRDefault="007353EC" w:rsidP="007353EC">
      <w:pPr>
        <w:rPr>
          <w:color w:val="000000" w:themeColor="text1"/>
        </w:rPr>
      </w:pPr>
    </w:p>
    <w:p w14:paraId="3A345DAA" w14:textId="77777777" w:rsidR="007353EC" w:rsidRPr="00152913" w:rsidRDefault="007353EC" w:rsidP="007353EC">
      <w:pPr>
        <w:pStyle w:val="Nadpis3"/>
        <w:numPr>
          <w:ilvl w:val="2"/>
          <w:numId w:val="1"/>
        </w:numPr>
        <w:tabs>
          <w:tab w:val="num" w:pos="360"/>
        </w:tabs>
        <w:ind w:left="0" w:firstLine="0"/>
        <w:rPr>
          <w:color w:val="000000" w:themeColor="text1"/>
        </w:rPr>
      </w:pPr>
      <w:bookmarkStart w:id="26" w:name="_Toc188736653"/>
      <w:bookmarkStart w:id="27" w:name="_Toc188796138"/>
      <w:bookmarkStart w:id="28" w:name="_Toc188820829"/>
      <w:bookmarkStart w:id="29" w:name="_Toc188821008"/>
      <w:bookmarkStart w:id="30" w:name="_Toc196221603"/>
      <w:r w:rsidRPr="00152913">
        <w:rPr>
          <w:color w:val="000000" w:themeColor="text1"/>
        </w:rPr>
        <w:t>Cloudové technologie</w:t>
      </w:r>
      <w:bookmarkEnd w:id="26"/>
      <w:bookmarkEnd w:id="27"/>
      <w:bookmarkEnd w:id="28"/>
      <w:bookmarkEnd w:id="29"/>
      <w:bookmarkEnd w:id="30"/>
    </w:p>
    <w:p w14:paraId="05FA04D9" w14:textId="77777777" w:rsidR="007353EC" w:rsidRPr="00152913" w:rsidRDefault="007353EC" w:rsidP="007353EC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t>Cloudinary</w:t>
      </w:r>
      <w:proofErr w:type="spellEnd"/>
      <w:r w:rsidRPr="00152913">
        <w:rPr>
          <w:color w:val="000000" w:themeColor="text1"/>
        </w:rPr>
        <w:t>: Dokumentace ke cloudové službě pro správu a optimalizaci médií (obrázků a videí)</w:t>
      </w:r>
    </w:p>
    <w:p w14:paraId="6398B440" w14:textId="77777777" w:rsidR="007353EC" w:rsidRPr="00152913" w:rsidRDefault="007353EC" w:rsidP="007353EC">
      <w:pPr>
        <w:pStyle w:val="Odstavecseseznamem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hyperlink r:id="rId14" w:history="1">
        <w:r w:rsidRPr="00152913">
          <w:rPr>
            <w:rStyle w:val="Hypertextovodkaz"/>
            <w:color w:val="000000" w:themeColor="text1"/>
          </w:rPr>
          <w:t>https://cloudinary.com/documentation/programmable_media_overview</w:t>
        </w:r>
      </w:hyperlink>
    </w:p>
    <w:p w14:paraId="7447D6A9" w14:textId="77777777" w:rsidR="007353EC" w:rsidRPr="00152913" w:rsidRDefault="007353EC" w:rsidP="007353EC">
      <w:pPr>
        <w:rPr>
          <w:color w:val="000000" w:themeColor="text1"/>
        </w:rPr>
      </w:pPr>
    </w:p>
    <w:p w14:paraId="03030251" w14:textId="77777777" w:rsidR="007353EC" w:rsidRPr="00152913" w:rsidRDefault="007353EC" w:rsidP="007353EC">
      <w:pPr>
        <w:rPr>
          <w:color w:val="000000" w:themeColor="text1"/>
        </w:rPr>
      </w:pPr>
      <w:proofErr w:type="spellStart"/>
      <w:r w:rsidRPr="00152913">
        <w:rPr>
          <w:b/>
          <w:bCs/>
          <w:color w:val="000000" w:themeColor="text1"/>
        </w:rPr>
        <w:t>Cloudinary</w:t>
      </w:r>
      <w:proofErr w:type="spellEnd"/>
      <w:r w:rsidRPr="00152913">
        <w:rPr>
          <w:b/>
          <w:bCs/>
          <w:color w:val="000000" w:themeColor="text1"/>
        </w:rPr>
        <w:t xml:space="preserve"> Node.js SDK</w:t>
      </w:r>
      <w:r w:rsidRPr="00152913">
        <w:rPr>
          <w:color w:val="000000" w:themeColor="text1"/>
        </w:rPr>
        <w:t xml:space="preserve">: Dokumentace k integraci </w:t>
      </w:r>
      <w:proofErr w:type="spellStart"/>
      <w:r w:rsidRPr="00152913">
        <w:rPr>
          <w:color w:val="000000" w:themeColor="text1"/>
        </w:rPr>
        <w:t>Cloudinary</w:t>
      </w:r>
      <w:proofErr w:type="spellEnd"/>
      <w:r w:rsidRPr="00152913">
        <w:rPr>
          <w:color w:val="000000" w:themeColor="text1"/>
        </w:rPr>
        <w:t xml:space="preserve"> s Node.js:</w:t>
      </w:r>
    </w:p>
    <w:p w14:paraId="257C86B7" w14:textId="77777777" w:rsidR="007353EC" w:rsidRPr="00152913" w:rsidRDefault="007353EC" w:rsidP="007353EC">
      <w:pPr>
        <w:pStyle w:val="Odstavecseseznamem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hyperlink r:id="rId15" w:history="1">
        <w:r w:rsidRPr="00152913">
          <w:rPr>
            <w:rStyle w:val="Hypertextovodkaz"/>
            <w:color w:val="000000" w:themeColor="text1"/>
          </w:rPr>
          <w:t>https://cloudinary.com/documentation/node_integration</w:t>
        </w:r>
      </w:hyperlink>
    </w:p>
    <w:p w14:paraId="3548D12E" w14:textId="77777777" w:rsidR="007353EC" w:rsidRPr="00152913" w:rsidRDefault="007353EC" w:rsidP="007353EC">
      <w:pPr>
        <w:rPr>
          <w:color w:val="000000" w:themeColor="text1"/>
        </w:rPr>
      </w:pPr>
    </w:p>
    <w:p w14:paraId="458DB31E" w14:textId="77777777" w:rsidR="007353EC" w:rsidRPr="00152913" w:rsidRDefault="007353EC" w:rsidP="007353EC">
      <w:pPr>
        <w:rPr>
          <w:color w:val="000000" w:themeColor="text1"/>
        </w:rPr>
      </w:pPr>
    </w:p>
    <w:p w14:paraId="681D64D5" w14:textId="77777777" w:rsidR="007353EC" w:rsidRPr="00152913" w:rsidRDefault="007353EC" w:rsidP="007353EC">
      <w:pPr>
        <w:rPr>
          <w:color w:val="000000" w:themeColor="text1"/>
        </w:rPr>
      </w:pPr>
    </w:p>
    <w:p w14:paraId="4AB21E8A" w14:textId="77777777" w:rsidR="007353EC" w:rsidRPr="00152913" w:rsidRDefault="007353EC" w:rsidP="007353EC">
      <w:pPr>
        <w:pStyle w:val="Nadpis1"/>
        <w:rPr>
          <w:color w:val="000000" w:themeColor="text1"/>
        </w:rPr>
      </w:pPr>
      <w:bookmarkStart w:id="31" w:name="_3._Celkový_popis"/>
      <w:bookmarkStart w:id="32" w:name="_Toc188796139"/>
      <w:bookmarkStart w:id="33" w:name="_Toc188820830"/>
      <w:bookmarkStart w:id="34" w:name="_Toc188821009"/>
      <w:bookmarkStart w:id="35" w:name="_Toc196221604"/>
      <w:bookmarkEnd w:id="31"/>
      <w:r w:rsidRPr="00152913">
        <w:rPr>
          <w:color w:val="000000" w:themeColor="text1"/>
        </w:rPr>
        <w:t>3. Celkový popis</w:t>
      </w:r>
      <w:bookmarkEnd w:id="32"/>
      <w:bookmarkEnd w:id="33"/>
      <w:bookmarkEnd w:id="34"/>
      <w:bookmarkEnd w:id="35"/>
    </w:p>
    <w:p w14:paraId="2E4A61D6" w14:textId="77777777" w:rsidR="007353EC" w:rsidRPr="00152913" w:rsidRDefault="007353EC" w:rsidP="007353EC">
      <w:pPr>
        <w:pStyle w:val="Nadpis2"/>
        <w:rPr>
          <w:color w:val="000000" w:themeColor="text1"/>
        </w:rPr>
      </w:pPr>
      <w:bookmarkStart w:id="36" w:name="_Toc188796140"/>
      <w:bookmarkStart w:id="37" w:name="_Toc188820831"/>
      <w:bookmarkStart w:id="38" w:name="_Toc188821010"/>
      <w:bookmarkStart w:id="39" w:name="_Toc196221605"/>
      <w:r w:rsidRPr="00152913">
        <w:rPr>
          <w:color w:val="000000" w:themeColor="text1"/>
        </w:rPr>
        <w:t>3.1 Účel aplikace</w:t>
      </w:r>
      <w:bookmarkEnd w:id="36"/>
      <w:bookmarkEnd w:id="37"/>
      <w:bookmarkEnd w:id="38"/>
      <w:bookmarkEnd w:id="39"/>
    </w:p>
    <w:p w14:paraId="76981014" w14:textId="77777777" w:rsidR="007353EC" w:rsidRPr="00152913" w:rsidRDefault="007353EC" w:rsidP="007353EC">
      <w:pPr>
        <w:ind w:firstLine="720"/>
        <w:rPr>
          <w:color w:val="000000" w:themeColor="text1"/>
        </w:rPr>
      </w:pPr>
      <w:r w:rsidRPr="00152913">
        <w:rPr>
          <w:color w:val="000000" w:themeColor="text1"/>
        </w:rPr>
        <w:t xml:space="preserve">Účelem aplikace je vytvořit uživatelsky přívětivou platformu, kde mohou uživatelé snadno sdílet a spravovat příspěvky. Aplikace je navržena tak, aby umožnila flexibilní uspořádání textu a obrázků v příspěvcích, což ji odlišuje od běžných blogovacích </w:t>
      </w:r>
      <w:r w:rsidRPr="00152913">
        <w:rPr>
          <w:color w:val="000000" w:themeColor="text1"/>
        </w:rPr>
        <w:lastRenderedPageBreak/>
        <w:t>platforem. Cílem je poskytnout stabilní a bezpečný systém, který umožňuje uživatelům vytvářet obsah, interagovat prostřednictvím komentářů a budovat komunitu.</w:t>
      </w:r>
    </w:p>
    <w:p w14:paraId="42ADB817" w14:textId="77777777" w:rsidR="007353EC" w:rsidRPr="00152913" w:rsidRDefault="007353EC" w:rsidP="007353EC">
      <w:pPr>
        <w:rPr>
          <w:color w:val="000000" w:themeColor="text1"/>
        </w:rPr>
      </w:pPr>
    </w:p>
    <w:p w14:paraId="1D7C28B1" w14:textId="77777777" w:rsidR="007353EC" w:rsidRPr="00152913" w:rsidRDefault="007353EC" w:rsidP="007353EC">
      <w:pPr>
        <w:rPr>
          <w:color w:val="000000" w:themeColor="text1"/>
        </w:rPr>
      </w:pPr>
    </w:p>
    <w:p w14:paraId="3F31DC14" w14:textId="77777777" w:rsidR="007353EC" w:rsidRPr="003A4000" w:rsidRDefault="007353EC" w:rsidP="007353EC">
      <w:pPr>
        <w:pStyle w:val="Nadpis2"/>
        <w:rPr>
          <w:b/>
          <w:bCs/>
          <w:color w:val="000000" w:themeColor="text1"/>
        </w:rPr>
      </w:pPr>
      <w:bookmarkStart w:id="40" w:name="_Toc188820832"/>
      <w:bookmarkStart w:id="41" w:name="_Toc188821011"/>
      <w:bookmarkStart w:id="42" w:name="_Toc196221606"/>
      <w:r w:rsidRPr="003A4000">
        <w:rPr>
          <w:b/>
          <w:bCs/>
          <w:color w:val="000000" w:themeColor="text1"/>
        </w:rPr>
        <w:t>3.2 Cíl aplikace</w:t>
      </w:r>
      <w:bookmarkEnd w:id="40"/>
      <w:bookmarkEnd w:id="41"/>
      <w:bookmarkEnd w:id="42"/>
    </w:p>
    <w:p w14:paraId="14420C0A" w14:textId="32E5FC72" w:rsidR="007353EC" w:rsidRDefault="007D2B50" w:rsidP="007D2B50">
      <w:pPr>
        <w:ind w:firstLine="708"/>
        <w:rPr>
          <w:color w:val="000000" w:themeColor="text1"/>
        </w:rPr>
      </w:pPr>
      <w:r w:rsidRPr="007D2B50">
        <w:rPr>
          <w:color w:val="000000" w:themeColor="text1"/>
        </w:rPr>
        <w:t xml:space="preserve">Cílem aplikace </w:t>
      </w:r>
      <w:proofErr w:type="spellStart"/>
      <w:r w:rsidRPr="007D2B50">
        <w:rPr>
          <w:color w:val="000000" w:themeColor="text1"/>
        </w:rPr>
        <w:t>BizTrack</w:t>
      </w:r>
      <w:proofErr w:type="spellEnd"/>
      <w:r w:rsidRPr="007D2B50">
        <w:rPr>
          <w:color w:val="000000" w:themeColor="text1"/>
        </w:rPr>
        <w:t xml:space="preserve"> je nabídnout malým a středním firmám intuitivní a centralizované řešení pro správu financí, docházky zaměstnanců a interního reportingu. Systém má uživatelům pomoci lépe porozumět ekonomickému fungování jejich firmy, sledovat výkonnost v čase, předcházet ztrátám a zjednodušit každodenní agendu bez potřeby pokročilých účetních nástrojů.</w:t>
      </w:r>
    </w:p>
    <w:p w14:paraId="2BCD2143" w14:textId="4ECBD954" w:rsidR="007D2B50" w:rsidRDefault="007D2B50" w:rsidP="007353EC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10FEFA4" w14:textId="3D7DB7FD" w:rsidR="007D2B50" w:rsidRPr="007D2B50" w:rsidRDefault="007D2B50" w:rsidP="007D2B50">
      <w:pPr>
        <w:pStyle w:val="Odstavecseseznamem"/>
        <w:numPr>
          <w:ilvl w:val="0"/>
          <w:numId w:val="23"/>
        </w:numPr>
        <w:rPr>
          <w:color w:val="000000" w:themeColor="text1"/>
        </w:rPr>
      </w:pPr>
      <w:r w:rsidRPr="007D2B50">
        <w:rPr>
          <w:color w:val="000000" w:themeColor="text1"/>
        </w:rPr>
        <w:t>Zvýšit přehlednost o tržbách, nákladech a zisku napříč pobočkami.</w:t>
      </w:r>
    </w:p>
    <w:p w14:paraId="5B6921B2" w14:textId="77132369" w:rsidR="007D2B50" w:rsidRPr="007D2B50" w:rsidRDefault="007D2B50" w:rsidP="007D2B50">
      <w:pPr>
        <w:pStyle w:val="Odstavecseseznamem"/>
        <w:numPr>
          <w:ilvl w:val="0"/>
          <w:numId w:val="23"/>
        </w:numPr>
        <w:rPr>
          <w:color w:val="000000" w:themeColor="text1"/>
        </w:rPr>
      </w:pPr>
      <w:r w:rsidRPr="007D2B50">
        <w:rPr>
          <w:color w:val="000000" w:themeColor="text1"/>
        </w:rPr>
        <w:t>Zjednodušit evidenci docházky a propojit ji s finančními výkazy.</w:t>
      </w:r>
    </w:p>
    <w:p w14:paraId="6B3E8F91" w14:textId="65C8EE03" w:rsidR="007D2B50" w:rsidRPr="007D2B50" w:rsidRDefault="007D2B50" w:rsidP="007D2B50">
      <w:pPr>
        <w:pStyle w:val="Odstavecseseznamem"/>
        <w:numPr>
          <w:ilvl w:val="0"/>
          <w:numId w:val="23"/>
        </w:numPr>
        <w:rPr>
          <w:color w:val="000000" w:themeColor="text1"/>
        </w:rPr>
      </w:pPr>
      <w:r w:rsidRPr="007D2B50">
        <w:rPr>
          <w:color w:val="000000" w:themeColor="text1"/>
        </w:rPr>
        <w:t>Minimalizovat rutinní úkoly pomocí exportů, automatických výpočtů a upozornění.</w:t>
      </w:r>
    </w:p>
    <w:p w14:paraId="5A16942D" w14:textId="24F42F3E" w:rsidR="007D2B50" w:rsidRPr="007D2B50" w:rsidRDefault="007D2B50" w:rsidP="007D2B50">
      <w:pPr>
        <w:pStyle w:val="Odstavecseseznamem"/>
        <w:numPr>
          <w:ilvl w:val="0"/>
          <w:numId w:val="23"/>
        </w:numPr>
        <w:rPr>
          <w:color w:val="000000" w:themeColor="text1"/>
        </w:rPr>
      </w:pPr>
      <w:r w:rsidRPr="007D2B50">
        <w:rPr>
          <w:color w:val="000000" w:themeColor="text1"/>
        </w:rPr>
        <w:t>Zajistit dostupnost a bezpečnost dat odkudkoliv a kdykoliv.</w:t>
      </w:r>
    </w:p>
    <w:p w14:paraId="5C8A5252" w14:textId="2FED3AD3" w:rsidR="007D2B50" w:rsidRPr="007D2B50" w:rsidRDefault="007D2B50" w:rsidP="007D2B50">
      <w:pPr>
        <w:pStyle w:val="Odstavecseseznamem"/>
        <w:numPr>
          <w:ilvl w:val="0"/>
          <w:numId w:val="23"/>
        </w:numPr>
        <w:rPr>
          <w:color w:val="000000" w:themeColor="text1"/>
        </w:rPr>
      </w:pPr>
      <w:r w:rsidRPr="007D2B50">
        <w:rPr>
          <w:color w:val="000000" w:themeColor="text1"/>
        </w:rPr>
        <w:t>Podpořit rozhodování vedení pomocí vizualizací a klíčových metrik.</w:t>
      </w:r>
    </w:p>
    <w:p w14:paraId="498C3735" w14:textId="77777777" w:rsidR="007D2B50" w:rsidRPr="00152913" w:rsidRDefault="007D2B50" w:rsidP="007353EC">
      <w:pPr>
        <w:rPr>
          <w:color w:val="000000" w:themeColor="text1"/>
        </w:rPr>
      </w:pPr>
    </w:p>
    <w:p w14:paraId="44D49A0C" w14:textId="77777777" w:rsidR="007353EC" w:rsidRPr="003A4000" w:rsidRDefault="007353EC" w:rsidP="007353EC">
      <w:pPr>
        <w:pStyle w:val="Nadpis2"/>
        <w:rPr>
          <w:b/>
          <w:bCs/>
          <w:color w:val="000000" w:themeColor="text1"/>
        </w:rPr>
      </w:pPr>
      <w:bookmarkStart w:id="43" w:name="_Toc188820833"/>
      <w:bookmarkStart w:id="44" w:name="_Toc188821012"/>
      <w:bookmarkStart w:id="45" w:name="_Toc196221607"/>
      <w:r w:rsidRPr="003A4000">
        <w:rPr>
          <w:b/>
          <w:bCs/>
          <w:color w:val="000000" w:themeColor="text1"/>
        </w:rPr>
        <w:t>3.3 Konkurenční výhody</w:t>
      </w:r>
      <w:bookmarkEnd w:id="43"/>
      <w:bookmarkEnd w:id="44"/>
      <w:bookmarkEnd w:id="45"/>
    </w:p>
    <w:p w14:paraId="05010949" w14:textId="059AC389" w:rsidR="003A4000" w:rsidRPr="003A4000" w:rsidRDefault="003A4000" w:rsidP="003A4000">
      <w:pPr>
        <w:pStyle w:val="Nadpis3"/>
        <w:rPr>
          <w:b/>
          <w:bCs/>
        </w:rPr>
      </w:pPr>
      <w:bookmarkStart w:id="46" w:name="_Toc196221608"/>
      <w:r w:rsidRPr="003A4000">
        <w:rPr>
          <w:b/>
          <w:bCs/>
          <w:color w:val="000000" w:themeColor="text1"/>
          <w:lang w:val="en-US"/>
        </w:rPr>
        <w:t>3.3.1</w:t>
      </w:r>
      <w:r w:rsidRPr="003A4000">
        <w:rPr>
          <w:b/>
          <w:bCs/>
          <w:color w:val="000000" w:themeColor="text1"/>
        </w:rPr>
        <w:t xml:space="preserve"> Jednoduché a přehledné rozhraní</w:t>
      </w:r>
      <w:bookmarkEnd w:id="46"/>
    </w:p>
    <w:p w14:paraId="13CDF13E" w14:textId="77777777" w:rsidR="003A4000" w:rsidRPr="003A4000" w:rsidRDefault="003A4000" w:rsidP="003A4000">
      <w:pPr>
        <w:ind w:firstLine="708"/>
        <w:rPr>
          <w:color w:val="000000" w:themeColor="text1"/>
        </w:rPr>
      </w:pPr>
      <w:r w:rsidRPr="003A4000">
        <w:rPr>
          <w:color w:val="000000" w:themeColor="text1"/>
        </w:rPr>
        <w:t xml:space="preserve">Na rozdíl od komplexních účetních softwarů, </w:t>
      </w:r>
      <w:proofErr w:type="spellStart"/>
      <w:r w:rsidRPr="003A4000">
        <w:rPr>
          <w:color w:val="000000" w:themeColor="text1"/>
        </w:rPr>
        <w:t>BizTrack</w:t>
      </w:r>
      <w:proofErr w:type="spellEnd"/>
      <w:r w:rsidRPr="003A4000">
        <w:rPr>
          <w:color w:val="000000" w:themeColor="text1"/>
        </w:rPr>
        <w:t xml:space="preserve"> klade důraz na použitelnost i pro netechnické uživatele – zaměstnance, manažery nebo malé podnikatele bez hlubších IT znalostí.</w:t>
      </w:r>
    </w:p>
    <w:p w14:paraId="5EAC8215" w14:textId="77777777" w:rsidR="003A4000" w:rsidRPr="003A4000" w:rsidRDefault="003A4000" w:rsidP="003A4000">
      <w:pPr>
        <w:rPr>
          <w:color w:val="000000" w:themeColor="text1"/>
        </w:rPr>
      </w:pPr>
    </w:p>
    <w:p w14:paraId="003176E4" w14:textId="7238BC3F" w:rsidR="003A4000" w:rsidRPr="003A4000" w:rsidRDefault="003A4000" w:rsidP="003A4000">
      <w:pPr>
        <w:pStyle w:val="Nadpis3"/>
        <w:rPr>
          <w:b/>
          <w:bCs/>
          <w:color w:val="000000" w:themeColor="text1"/>
        </w:rPr>
      </w:pPr>
      <w:bookmarkStart w:id="47" w:name="_Toc196221609"/>
      <w:r w:rsidRPr="003A4000">
        <w:rPr>
          <w:b/>
          <w:bCs/>
          <w:color w:val="000000" w:themeColor="text1"/>
        </w:rPr>
        <w:t>3.3.2 Kombinace více modulů v jednom systému</w:t>
      </w:r>
      <w:bookmarkEnd w:id="47"/>
    </w:p>
    <w:p w14:paraId="225AACCA" w14:textId="2512D677" w:rsidR="003A4000" w:rsidRDefault="003A4000" w:rsidP="003A4000">
      <w:pPr>
        <w:ind w:firstLine="708"/>
        <w:rPr>
          <w:color w:val="000000" w:themeColor="text1"/>
        </w:rPr>
      </w:pPr>
      <w:proofErr w:type="spellStart"/>
      <w:r w:rsidRPr="003A4000">
        <w:rPr>
          <w:color w:val="000000" w:themeColor="text1"/>
        </w:rPr>
        <w:t>BizTrack</w:t>
      </w:r>
      <w:proofErr w:type="spellEnd"/>
      <w:r w:rsidRPr="003A4000">
        <w:rPr>
          <w:color w:val="000000" w:themeColor="text1"/>
        </w:rPr>
        <w:t xml:space="preserve"> propojuje evidenci tržeb, nákladů, docházky i reportingu do jedné aplikace. Uživatel tak nemusí přepínat mezi více nástroji.</w:t>
      </w:r>
    </w:p>
    <w:p w14:paraId="2C7F10AF" w14:textId="77777777" w:rsidR="003A4000" w:rsidRPr="003A4000" w:rsidRDefault="003A4000" w:rsidP="003A4000">
      <w:pPr>
        <w:rPr>
          <w:color w:val="000000" w:themeColor="text1"/>
        </w:rPr>
      </w:pPr>
    </w:p>
    <w:p w14:paraId="1E1EA60E" w14:textId="21AFD986" w:rsidR="003A4000" w:rsidRPr="003A4000" w:rsidRDefault="003A4000" w:rsidP="003A4000">
      <w:pPr>
        <w:pStyle w:val="Nadpis3"/>
        <w:rPr>
          <w:b/>
          <w:color w:val="000000" w:themeColor="text1"/>
        </w:rPr>
      </w:pPr>
      <w:bookmarkStart w:id="48" w:name="_Toc196221610"/>
      <w:r w:rsidRPr="003A4000">
        <w:rPr>
          <w:b/>
          <w:color w:val="000000" w:themeColor="text1"/>
        </w:rPr>
        <w:t>3.3.3 Možnost přizpůsobení a rozšíření</w:t>
      </w:r>
      <w:bookmarkEnd w:id="48"/>
    </w:p>
    <w:p w14:paraId="18D53BB8" w14:textId="77777777" w:rsidR="003A4000" w:rsidRPr="003A4000" w:rsidRDefault="003A4000" w:rsidP="003A4000">
      <w:pPr>
        <w:ind w:firstLine="708"/>
        <w:rPr>
          <w:color w:val="000000" w:themeColor="text1"/>
        </w:rPr>
      </w:pPr>
      <w:r w:rsidRPr="003A4000">
        <w:rPr>
          <w:color w:val="000000" w:themeColor="text1"/>
        </w:rPr>
        <w:t>Architektura aplikace umožňuje budoucí přidávání modulů (např. evidence zásob, objednávky, docházka přes QR kód), což konkurenční řešení často nedovolují bez externích doplňků.</w:t>
      </w:r>
    </w:p>
    <w:p w14:paraId="4760CEC2" w14:textId="77777777" w:rsidR="003A4000" w:rsidRPr="003A4000" w:rsidRDefault="003A4000" w:rsidP="003A4000">
      <w:pPr>
        <w:pStyle w:val="Nadpis3"/>
        <w:rPr>
          <w:color w:val="000000" w:themeColor="text1"/>
        </w:rPr>
      </w:pPr>
    </w:p>
    <w:p w14:paraId="672FE22C" w14:textId="7917E756" w:rsidR="003A4000" w:rsidRPr="003A4000" w:rsidRDefault="003A4000" w:rsidP="003A4000">
      <w:pPr>
        <w:pStyle w:val="Nadpis3"/>
        <w:rPr>
          <w:b/>
          <w:bCs/>
          <w:color w:val="000000" w:themeColor="text1"/>
        </w:rPr>
      </w:pPr>
      <w:bookmarkStart w:id="49" w:name="_Toc196221611"/>
      <w:r w:rsidRPr="003A4000">
        <w:rPr>
          <w:b/>
          <w:bCs/>
          <w:color w:val="000000" w:themeColor="text1"/>
        </w:rPr>
        <w:t>3.3.4 Vícejazyčnost a lokalizace</w:t>
      </w:r>
      <w:bookmarkEnd w:id="49"/>
    </w:p>
    <w:p w14:paraId="3304A2FA" w14:textId="77777777" w:rsidR="003A4000" w:rsidRPr="003A4000" w:rsidRDefault="003A4000" w:rsidP="003A4000">
      <w:pPr>
        <w:ind w:firstLine="708"/>
        <w:rPr>
          <w:color w:val="000000" w:themeColor="text1"/>
        </w:rPr>
      </w:pPr>
      <w:r w:rsidRPr="003A4000">
        <w:rPr>
          <w:color w:val="000000" w:themeColor="text1"/>
        </w:rPr>
        <w:t>Aplikace bude dostupná v češtině i angličtině, což usnadní její použití ve vícejazyčných firmách nebo při expanzi do zahraničí.</w:t>
      </w:r>
    </w:p>
    <w:p w14:paraId="53ED275D" w14:textId="77777777" w:rsidR="003A4000" w:rsidRPr="003A4000" w:rsidRDefault="003A4000" w:rsidP="003A4000">
      <w:pPr>
        <w:pStyle w:val="Nadpis3"/>
        <w:rPr>
          <w:color w:val="000000" w:themeColor="text1"/>
        </w:rPr>
      </w:pPr>
    </w:p>
    <w:p w14:paraId="00869D61" w14:textId="69343D40" w:rsidR="003A4000" w:rsidRPr="003A4000" w:rsidRDefault="003A4000" w:rsidP="003A4000">
      <w:pPr>
        <w:pStyle w:val="Nadpis3"/>
        <w:rPr>
          <w:b/>
          <w:bCs/>
          <w:color w:val="000000" w:themeColor="text1"/>
        </w:rPr>
      </w:pPr>
      <w:bookmarkStart w:id="50" w:name="_Toc196221612"/>
      <w:r w:rsidRPr="003A4000">
        <w:rPr>
          <w:b/>
          <w:bCs/>
          <w:color w:val="000000" w:themeColor="text1"/>
        </w:rPr>
        <w:t>3.3.5 Nízké nároky na hardware a infrastrukturu</w:t>
      </w:r>
      <w:bookmarkEnd w:id="50"/>
    </w:p>
    <w:p w14:paraId="47504FFB" w14:textId="77777777" w:rsidR="003A4000" w:rsidRPr="003A4000" w:rsidRDefault="003A4000" w:rsidP="003A4000">
      <w:pPr>
        <w:ind w:firstLine="708"/>
        <w:rPr>
          <w:color w:val="000000" w:themeColor="text1"/>
        </w:rPr>
      </w:pPr>
      <w:r w:rsidRPr="003A4000">
        <w:rPr>
          <w:color w:val="000000" w:themeColor="text1"/>
        </w:rPr>
        <w:t>Jako cloudová webová aplikace není nutné nic instalovat – stačí běžný prohlížeč. To snižuje náklady na údržbu a usnadňuje nasazení.</w:t>
      </w:r>
    </w:p>
    <w:p w14:paraId="6F191D6F" w14:textId="77777777" w:rsidR="003A4000" w:rsidRPr="003A4000" w:rsidRDefault="003A4000" w:rsidP="003A4000">
      <w:pPr>
        <w:pStyle w:val="Nadpis3"/>
        <w:rPr>
          <w:color w:val="000000" w:themeColor="text1"/>
        </w:rPr>
      </w:pPr>
    </w:p>
    <w:p w14:paraId="4099483E" w14:textId="141EB524" w:rsidR="003A4000" w:rsidRPr="003A4000" w:rsidRDefault="003A4000" w:rsidP="003A4000">
      <w:pPr>
        <w:pStyle w:val="Nadpis3"/>
        <w:rPr>
          <w:b/>
          <w:bCs/>
          <w:color w:val="000000" w:themeColor="text1"/>
        </w:rPr>
      </w:pPr>
      <w:bookmarkStart w:id="51" w:name="_Toc196221613"/>
      <w:r w:rsidRPr="003A4000">
        <w:rPr>
          <w:b/>
          <w:bCs/>
          <w:color w:val="000000" w:themeColor="text1"/>
        </w:rPr>
        <w:t>3.3.6 Bezpečnost a zálohy</w:t>
      </w:r>
      <w:bookmarkEnd w:id="51"/>
    </w:p>
    <w:p w14:paraId="743D5887" w14:textId="537544CB" w:rsidR="007353EC" w:rsidRPr="00152913" w:rsidRDefault="003A4000" w:rsidP="003A4000">
      <w:pPr>
        <w:ind w:firstLine="708"/>
        <w:rPr>
          <w:color w:val="000000" w:themeColor="text1"/>
        </w:rPr>
      </w:pPr>
      <w:r w:rsidRPr="003A4000">
        <w:rPr>
          <w:color w:val="000000" w:themeColor="text1"/>
        </w:rPr>
        <w:t>Automatické denní zálohy a šifrovaný přístup zajistí, že uživatelé neztratí svá data ani v případě výpadků nebo nechtěného smazání.</w:t>
      </w:r>
    </w:p>
    <w:p w14:paraId="707A2D79" w14:textId="77777777" w:rsidR="007353EC" w:rsidRPr="007353EC" w:rsidRDefault="007353EC" w:rsidP="007353EC">
      <w:pPr>
        <w:pStyle w:val="Nadpis1"/>
        <w:rPr>
          <w:b/>
          <w:bCs/>
          <w:color w:val="000000" w:themeColor="text1"/>
        </w:rPr>
      </w:pPr>
      <w:bookmarkStart w:id="52" w:name="_4_Funkční_požadavky"/>
      <w:bookmarkStart w:id="53" w:name="_Toc188820834"/>
      <w:bookmarkStart w:id="54" w:name="_Toc188821013"/>
      <w:bookmarkStart w:id="55" w:name="_Toc196221614"/>
      <w:bookmarkEnd w:id="52"/>
      <w:r w:rsidRPr="007353EC">
        <w:rPr>
          <w:b/>
          <w:bCs/>
          <w:color w:val="000000" w:themeColor="text1"/>
        </w:rPr>
        <w:t>4</w:t>
      </w:r>
      <w:bookmarkStart w:id="56" w:name="_Toc188796141"/>
      <w:r w:rsidRPr="007353EC">
        <w:rPr>
          <w:b/>
          <w:bCs/>
          <w:color w:val="000000" w:themeColor="text1"/>
        </w:rPr>
        <w:t xml:space="preserve"> Funkční požadavky</w:t>
      </w:r>
      <w:bookmarkEnd w:id="53"/>
      <w:bookmarkEnd w:id="54"/>
      <w:bookmarkEnd w:id="55"/>
      <w:bookmarkEnd w:id="56"/>
    </w:p>
    <w:p w14:paraId="0272ED7F" w14:textId="263686C5" w:rsidR="007353EC" w:rsidRPr="007353EC" w:rsidRDefault="007353EC" w:rsidP="007353EC">
      <w:pPr>
        <w:pStyle w:val="Nadpis2"/>
        <w:rPr>
          <w:b/>
          <w:bCs/>
          <w:color w:val="000000" w:themeColor="text1"/>
        </w:rPr>
      </w:pPr>
      <w:bookmarkStart w:id="57" w:name="_Toc196221615"/>
      <w:r w:rsidRPr="007353EC">
        <w:rPr>
          <w:b/>
          <w:bCs/>
          <w:color w:val="000000" w:themeColor="text1"/>
        </w:rPr>
        <w:t>4.1Uživatelská autentizace a správa účtů</w:t>
      </w:r>
      <w:bookmarkEnd w:id="57"/>
    </w:p>
    <w:p w14:paraId="0E0DE447" w14:textId="77777777" w:rsidR="007353EC" w:rsidRPr="007353EC" w:rsidRDefault="007353EC" w:rsidP="00005C2C">
      <w:pPr>
        <w:pStyle w:val="p1"/>
        <w:numPr>
          <w:ilvl w:val="0"/>
          <w:numId w:val="7"/>
        </w:numPr>
        <w:rPr>
          <w:rFonts w:ascii="Aptos Display" w:hAnsi="Aptos Display"/>
        </w:rPr>
      </w:pPr>
      <w:r w:rsidRPr="007353EC">
        <w:rPr>
          <w:rFonts w:ascii="Aptos Display" w:hAnsi="Aptos Display"/>
        </w:rPr>
        <w:t>Systém umožní registraci nových uživatelů (např. administrátorů firmy/obchodu).</w:t>
      </w:r>
    </w:p>
    <w:p w14:paraId="45FB21AE" w14:textId="77777777" w:rsidR="007353EC" w:rsidRPr="007353EC" w:rsidRDefault="007353EC" w:rsidP="00005C2C">
      <w:pPr>
        <w:pStyle w:val="p1"/>
        <w:numPr>
          <w:ilvl w:val="0"/>
          <w:numId w:val="7"/>
        </w:numPr>
        <w:rPr>
          <w:rFonts w:ascii="Aptos Display" w:hAnsi="Aptos Display"/>
        </w:rPr>
      </w:pPr>
      <w:r w:rsidRPr="007353EC">
        <w:rPr>
          <w:rFonts w:ascii="Aptos Display" w:hAnsi="Aptos Display"/>
        </w:rPr>
        <w:t>Uživatelé se mohou přihlásit pomocí e-mailu a hesla.</w:t>
      </w:r>
    </w:p>
    <w:p w14:paraId="4E47EF4B" w14:textId="77777777" w:rsidR="007353EC" w:rsidRPr="007353EC" w:rsidRDefault="007353EC" w:rsidP="00005C2C">
      <w:pPr>
        <w:pStyle w:val="p1"/>
        <w:numPr>
          <w:ilvl w:val="0"/>
          <w:numId w:val="7"/>
        </w:numPr>
        <w:rPr>
          <w:rFonts w:ascii="Aptos Display" w:hAnsi="Aptos Display"/>
        </w:rPr>
      </w:pPr>
      <w:r w:rsidRPr="007353EC">
        <w:rPr>
          <w:rFonts w:ascii="Aptos Display" w:hAnsi="Aptos Display"/>
        </w:rPr>
        <w:t>Možnost obnovy zapomenutého hesla.</w:t>
      </w:r>
    </w:p>
    <w:p w14:paraId="38B3FD58" w14:textId="03458D94" w:rsidR="007353EC" w:rsidRPr="007353EC" w:rsidRDefault="007353EC" w:rsidP="00005C2C">
      <w:pPr>
        <w:pStyle w:val="p1"/>
        <w:numPr>
          <w:ilvl w:val="0"/>
          <w:numId w:val="7"/>
        </w:numPr>
        <w:rPr>
          <w:rFonts w:ascii="Aptos Display" w:hAnsi="Aptos Display"/>
        </w:rPr>
      </w:pPr>
      <w:r w:rsidRPr="007353EC">
        <w:rPr>
          <w:rFonts w:ascii="Aptos Display" w:hAnsi="Aptos Display"/>
        </w:rPr>
        <w:t>Rozdělení uživatelů do rolí (</w:t>
      </w:r>
      <w:proofErr w:type="spellStart"/>
      <w:r w:rsidR="00005C2C">
        <w:rPr>
          <w:rFonts w:ascii="Aptos Display" w:hAnsi="Aptos Display"/>
        </w:rPr>
        <w:t>superadmin</w:t>
      </w:r>
      <w:proofErr w:type="spellEnd"/>
      <w:r w:rsidR="00005C2C">
        <w:rPr>
          <w:rFonts w:ascii="Aptos Display" w:hAnsi="Aptos Display"/>
        </w:rPr>
        <w:t xml:space="preserve">, </w:t>
      </w:r>
      <w:r w:rsidRPr="007353EC">
        <w:rPr>
          <w:rFonts w:ascii="Aptos Display" w:hAnsi="Aptos Display"/>
        </w:rPr>
        <w:t>admin, zaměstnanec, účetní) s různými oprávněními.</w:t>
      </w:r>
    </w:p>
    <w:p w14:paraId="023C0BF4" w14:textId="77777777" w:rsidR="007353EC" w:rsidRPr="00152913" w:rsidRDefault="007353EC" w:rsidP="007353EC">
      <w:pPr>
        <w:rPr>
          <w:color w:val="000000" w:themeColor="text1"/>
        </w:rPr>
      </w:pPr>
    </w:p>
    <w:p w14:paraId="54A33F12" w14:textId="161A1E49" w:rsidR="007353EC" w:rsidRPr="007353EC" w:rsidRDefault="007353EC" w:rsidP="007353EC">
      <w:pPr>
        <w:pStyle w:val="Nadpis2"/>
        <w:rPr>
          <w:b/>
          <w:bCs/>
          <w:color w:val="000000" w:themeColor="text1"/>
        </w:rPr>
      </w:pPr>
      <w:bookmarkStart w:id="58" w:name="_Toc188820853"/>
      <w:bookmarkStart w:id="59" w:name="_Toc188821032"/>
      <w:bookmarkStart w:id="60" w:name="_Toc196221616"/>
      <w:r w:rsidRPr="007353EC">
        <w:rPr>
          <w:b/>
          <w:bCs/>
          <w:color w:val="000000" w:themeColor="text1"/>
        </w:rPr>
        <w:t>4.</w:t>
      </w:r>
      <w:bookmarkEnd w:id="58"/>
      <w:bookmarkEnd w:id="59"/>
      <w:r w:rsidR="00005C2C">
        <w:rPr>
          <w:b/>
          <w:bCs/>
          <w:color w:val="000000" w:themeColor="text1"/>
        </w:rPr>
        <w:t>2 Správa obchodů / firem</w:t>
      </w:r>
      <w:bookmarkEnd w:id="60"/>
    </w:p>
    <w:p w14:paraId="0E84A1B1" w14:textId="484F8B74" w:rsidR="00005C2C" w:rsidRPr="00005C2C" w:rsidRDefault="00005C2C" w:rsidP="00005C2C">
      <w:pPr>
        <w:pStyle w:val="Odstavecseseznamem"/>
        <w:numPr>
          <w:ilvl w:val="0"/>
          <w:numId w:val="5"/>
        </w:numPr>
        <w:rPr>
          <w:color w:val="000000" w:themeColor="text1"/>
        </w:rPr>
      </w:pPr>
      <w:r w:rsidRPr="00005C2C">
        <w:rPr>
          <w:color w:val="000000" w:themeColor="text1"/>
        </w:rPr>
        <w:t>Možnost přidat nový obchod nebo firmu.</w:t>
      </w:r>
    </w:p>
    <w:p w14:paraId="113BCCCF" w14:textId="068E300F" w:rsidR="00005C2C" w:rsidRPr="00005C2C" w:rsidRDefault="00005C2C" w:rsidP="00005C2C">
      <w:pPr>
        <w:pStyle w:val="Odstavecseseznamem"/>
        <w:numPr>
          <w:ilvl w:val="0"/>
          <w:numId w:val="6"/>
        </w:numPr>
        <w:rPr>
          <w:color w:val="000000" w:themeColor="text1"/>
        </w:rPr>
      </w:pPr>
      <w:r w:rsidRPr="00005C2C">
        <w:rPr>
          <w:color w:val="000000" w:themeColor="text1"/>
        </w:rPr>
        <w:t>Zobrazení seznamu všech obchodů.</w:t>
      </w:r>
    </w:p>
    <w:p w14:paraId="00BEE2B3" w14:textId="541A0DBF" w:rsidR="007353EC" w:rsidRPr="00005C2C" w:rsidRDefault="00005C2C" w:rsidP="00005C2C">
      <w:pPr>
        <w:pStyle w:val="Odstavecseseznamem"/>
        <w:numPr>
          <w:ilvl w:val="0"/>
          <w:numId w:val="6"/>
        </w:numPr>
        <w:rPr>
          <w:color w:val="000000" w:themeColor="text1"/>
        </w:rPr>
      </w:pPr>
      <w:r w:rsidRPr="00005C2C">
        <w:rPr>
          <w:color w:val="000000" w:themeColor="text1"/>
        </w:rPr>
        <w:t>Editace nebo smazání údajů o obchodu.</w:t>
      </w:r>
    </w:p>
    <w:p w14:paraId="360B9617" w14:textId="77777777" w:rsidR="007353EC" w:rsidRPr="00152913" w:rsidRDefault="007353EC" w:rsidP="007353EC">
      <w:pPr>
        <w:rPr>
          <w:color w:val="000000" w:themeColor="text1"/>
        </w:rPr>
      </w:pPr>
    </w:p>
    <w:p w14:paraId="7589B882" w14:textId="5DD80DD5" w:rsidR="007353EC" w:rsidRPr="00005C2C" w:rsidRDefault="007353EC" w:rsidP="007353EC">
      <w:pPr>
        <w:pStyle w:val="Nadpis2"/>
        <w:rPr>
          <w:b/>
          <w:bCs/>
          <w:color w:val="000000" w:themeColor="text1"/>
        </w:rPr>
      </w:pPr>
      <w:bookmarkStart w:id="61" w:name="_Toc188820860"/>
      <w:bookmarkStart w:id="62" w:name="_Toc188821039"/>
      <w:bookmarkStart w:id="63" w:name="_Toc196221617"/>
      <w:r w:rsidRPr="00005C2C">
        <w:rPr>
          <w:b/>
          <w:bCs/>
          <w:color w:val="000000" w:themeColor="text1"/>
        </w:rPr>
        <w:t>4.</w:t>
      </w:r>
      <w:r w:rsidR="00005C2C">
        <w:rPr>
          <w:b/>
          <w:bCs/>
          <w:color w:val="000000" w:themeColor="text1"/>
        </w:rPr>
        <w:t>3</w:t>
      </w:r>
      <w:r w:rsidRPr="00005C2C">
        <w:rPr>
          <w:b/>
          <w:bCs/>
          <w:color w:val="000000" w:themeColor="text1"/>
        </w:rPr>
        <w:t xml:space="preserve"> </w:t>
      </w:r>
      <w:bookmarkEnd w:id="61"/>
      <w:bookmarkEnd w:id="62"/>
      <w:r w:rsidR="00005C2C">
        <w:rPr>
          <w:b/>
          <w:bCs/>
          <w:color w:val="000000" w:themeColor="text1"/>
        </w:rPr>
        <w:t>Evidence tržeb a nákladů</w:t>
      </w:r>
      <w:bookmarkEnd w:id="63"/>
    </w:p>
    <w:p w14:paraId="5748083A" w14:textId="01328A73" w:rsidR="00005C2C" w:rsidRPr="00005C2C" w:rsidRDefault="00005C2C" w:rsidP="00005C2C">
      <w:pPr>
        <w:pStyle w:val="Odstavecseseznamem"/>
        <w:numPr>
          <w:ilvl w:val="0"/>
          <w:numId w:val="8"/>
        </w:numPr>
        <w:rPr>
          <w:rFonts w:eastAsiaTheme="majorEastAsia" w:cstheme="majorBidi"/>
          <w:color w:val="000000" w:themeColor="text1"/>
        </w:rPr>
      </w:pPr>
      <w:r w:rsidRPr="00005C2C">
        <w:rPr>
          <w:rFonts w:eastAsiaTheme="majorEastAsia" w:cstheme="majorBidi"/>
          <w:color w:val="000000" w:themeColor="text1"/>
        </w:rPr>
        <w:t>Přidání nové tržby s datem, částkou a poznámkou.</w:t>
      </w:r>
    </w:p>
    <w:p w14:paraId="017078AF" w14:textId="1E35CF7F" w:rsidR="00005C2C" w:rsidRPr="00005C2C" w:rsidRDefault="00005C2C" w:rsidP="00005C2C">
      <w:pPr>
        <w:pStyle w:val="Odstavecseseznamem"/>
        <w:numPr>
          <w:ilvl w:val="0"/>
          <w:numId w:val="8"/>
        </w:numPr>
        <w:rPr>
          <w:rFonts w:eastAsiaTheme="majorEastAsia" w:cstheme="majorBidi"/>
          <w:color w:val="000000" w:themeColor="text1"/>
        </w:rPr>
      </w:pPr>
      <w:r w:rsidRPr="00005C2C">
        <w:rPr>
          <w:rFonts w:eastAsiaTheme="majorEastAsia" w:cstheme="majorBidi"/>
          <w:color w:val="000000" w:themeColor="text1"/>
        </w:rPr>
        <w:t>Přidání nákladu (název, částka, datum, kategorie).</w:t>
      </w:r>
    </w:p>
    <w:p w14:paraId="52D27C5C" w14:textId="55ED1B11" w:rsidR="00005C2C" w:rsidRPr="00005C2C" w:rsidRDefault="00005C2C" w:rsidP="00005C2C">
      <w:pPr>
        <w:pStyle w:val="Odstavecseseznamem"/>
        <w:numPr>
          <w:ilvl w:val="0"/>
          <w:numId w:val="8"/>
        </w:numPr>
        <w:rPr>
          <w:rFonts w:eastAsiaTheme="majorEastAsia" w:cstheme="majorBidi"/>
          <w:color w:val="000000" w:themeColor="text1"/>
        </w:rPr>
      </w:pPr>
      <w:r w:rsidRPr="00005C2C">
        <w:rPr>
          <w:rFonts w:eastAsiaTheme="majorEastAsia" w:cstheme="majorBidi"/>
          <w:color w:val="000000" w:themeColor="text1"/>
        </w:rPr>
        <w:t>Zobrazení přehledu tržeb a nákladů podle různých filtrů (např. datum, obchod).</w:t>
      </w:r>
    </w:p>
    <w:p w14:paraId="485CB0B0" w14:textId="6AA934FD" w:rsidR="007353EC" w:rsidRPr="00005C2C" w:rsidRDefault="00005C2C" w:rsidP="00005C2C">
      <w:pPr>
        <w:pStyle w:val="Odstavecseseznamem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005C2C">
        <w:rPr>
          <w:rFonts w:eastAsiaTheme="majorEastAsia" w:cstheme="majorBidi"/>
          <w:color w:val="000000" w:themeColor="text1"/>
        </w:rPr>
        <w:t>Výpočty celkových tržeb, nákladů a zisku.</w:t>
      </w:r>
    </w:p>
    <w:p w14:paraId="26F321E9" w14:textId="77777777" w:rsidR="007353EC" w:rsidRPr="00152913" w:rsidRDefault="007353EC" w:rsidP="007353EC">
      <w:pPr>
        <w:rPr>
          <w:color w:val="000000" w:themeColor="text1"/>
        </w:rPr>
      </w:pPr>
    </w:p>
    <w:p w14:paraId="5868B68B" w14:textId="77777777" w:rsidR="007353EC" w:rsidRPr="00152913" w:rsidRDefault="007353EC" w:rsidP="007353EC">
      <w:pPr>
        <w:rPr>
          <w:color w:val="000000" w:themeColor="text1"/>
        </w:rPr>
      </w:pPr>
    </w:p>
    <w:p w14:paraId="442FD69A" w14:textId="19C7591A" w:rsidR="007353EC" w:rsidRPr="00005C2C" w:rsidRDefault="007353EC" w:rsidP="007353EC">
      <w:pPr>
        <w:pStyle w:val="Nadpis2"/>
        <w:rPr>
          <w:b/>
          <w:bCs/>
          <w:color w:val="000000" w:themeColor="text1"/>
        </w:rPr>
      </w:pPr>
      <w:bookmarkStart w:id="64" w:name="_Toc188820867"/>
      <w:bookmarkStart w:id="65" w:name="_Toc188821046"/>
      <w:bookmarkStart w:id="66" w:name="_Toc196221618"/>
      <w:r w:rsidRPr="00005C2C">
        <w:rPr>
          <w:b/>
          <w:bCs/>
          <w:color w:val="000000" w:themeColor="text1"/>
        </w:rPr>
        <w:t>4.</w:t>
      </w:r>
      <w:r w:rsidR="00005C2C">
        <w:rPr>
          <w:b/>
          <w:bCs/>
          <w:color w:val="000000" w:themeColor="text1"/>
        </w:rPr>
        <w:t>4</w:t>
      </w:r>
      <w:r w:rsidRPr="00005C2C">
        <w:rPr>
          <w:b/>
          <w:bCs/>
          <w:color w:val="000000" w:themeColor="text1"/>
        </w:rPr>
        <w:t xml:space="preserve"> </w:t>
      </w:r>
      <w:bookmarkEnd w:id="64"/>
      <w:bookmarkEnd w:id="65"/>
      <w:r w:rsidR="00005C2C" w:rsidRPr="00005C2C">
        <w:rPr>
          <w:b/>
          <w:bCs/>
          <w:color w:val="000000" w:themeColor="text1"/>
        </w:rPr>
        <w:t>Docházka zaměstnanců</w:t>
      </w:r>
      <w:r w:rsidR="008603C3">
        <w:rPr>
          <w:b/>
          <w:bCs/>
          <w:color w:val="000000" w:themeColor="text1"/>
        </w:rPr>
        <w:t xml:space="preserve"> (volitelné)</w:t>
      </w:r>
      <w:bookmarkEnd w:id="66"/>
    </w:p>
    <w:p w14:paraId="15A02F41" w14:textId="7F072735" w:rsidR="008603C3" w:rsidRPr="008603C3" w:rsidRDefault="008603C3" w:rsidP="008603C3">
      <w:pPr>
        <w:pStyle w:val="Odstavecseseznamem"/>
        <w:numPr>
          <w:ilvl w:val="0"/>
          <w:numId w:val="9"/>
        </w:numPr>
        <w:rPr>
          <w:color w:val="000000" w:themeColor="text1"/>
        </w:rPr>
      </w:pPr>
      <w:r w:rsidRPr="008603C3">
        <w:rPr>
          <w:color w:val="000000" w:themeColor="text1"/>
        </w:rPr>
        <w:t>Možnost, aby zaměstnanci zaznamenali příchod a odchod.</w:t>
      </w:r>
    </w:p>
    <w:p w14:paraId="3D4187FC" w14:textId="10E137D4" w:rsidR="008603C3" w:rsidRPr="008603C3" w:rsidRDefault="008603C3" w:rsidP="008603C3">
      <w:pPr>
        <w:pStyle w:val="Odstavecseseznamem"/>
        <w:numPr>
          <w:ilvl w:val="0"/>
          <w:numId w:val="9"/>
        </w:numPr>
        <w:rPr>
          <w:color w:val="000000" w:themeColor="text1"/>
        </w:rPr>
      </w:pPr>
      <w:r w:rsidRPr="008603C3">
        <w:rPr>
          <w:color w:val="000000" w:themeColor="text1"/>
        </w:rPr>
        <w:t>Přehled docházky podle uživatele a data.</w:t>
      </w:r>
    </w:p>
    <w:p w14:paraId="3DF0023E" w14:textId="50780899" w:rsidR="007353EC" w:rsidRPr="008603C3" w:rsidRDefault="008603C3" w:rsidP="008603C3">
      <w:pPr>
        <w:pStyle w:val="Odstavecseseznamem"/>
        <w:numPr>
          <w:ilvl w:val="0"/>
          <w:numId w:val="9"/>
        </w:numPr>
        <w:rPr>
          <w:color w:val="000000" w:themeColor="text1"/>
        </w:rPr>
      </w:pPr>
      <w:r w:rsidRPr="008603C3">
        <w:rPr>
          <w:color w:val="000000" w:themeColor="text1"/>
        </w:rPr>
        <w:t>Export docházky do CSV nebo PDF.</w:t>
      </w:r>
    </w:p>
    <w:p w14:paraId="3B92E45B" w14:textId="77777777" w:rsidR="007353EC" w:rsidRPr="00152913" w:rsidRDefault="007353EC" w:rsidP="007353EC">
      <w:pPr>
        <w:rPr>
          <w:color w:val="000000" w:themeColor="text1"/>
        </w:rPr>
      </w:pPr>
    </w:p>
    <w:p w14:paraId="0D4F5D1D" w14:textId="77777777" w:rsidR="007353EC" w:rsidRPr="00152913" w:rsidRDefault="007353EC" w:rsidP="007353EC">
      <w:pPr>
        <w:rPr>
          <w:color w:val="000000" w:themeColor="text1"/>
        </w:rPr>
      </w:pPr>
    </w:p>
    <w:p w14:paraId="68444BA3" w14:textId="1E165CC3" w:rsidR="007353EC" w:rsidRPr="008603C3" w:rsidRDefault="007353EC" w:rsidP="008603C3">
      <w:pPr>
        <w:pStyle w:val="Nadpis2"/>
        <w:rPr>
          <w:b/>
          <w:bCs/>
          <w:color w:val="000000" w:themeColor="text1"/>
        </w:rPr>
      </w:pPr>
      <w:bookmarkStart w:id="67" w:name="_Toc188820874"/>
      <w:bookmarkStart w:id="68" w:name="_Toc188821053"/>
      <w:bookmarkStart w:id="69" w:name="_Toc196221619"/>
      <w:r w:rsidRPr="008603C3">
        <w:rPr>
          <w:b/>
          <w:bCs/>
          <w:color w:val="000000" w:themeColor="text1"/>
        </w:rPr>
        <w:t>4.</w:t>
      </w:r>
      <w:r w:rsidR="008603C3">
        <w:rPr>
          <w:b/>
          <w:bCs/>
          <w:color w:val="000000" w:themeColor="text1"/>
        </w:rPr>
        <w:t>5</w:t>
      </w:r>
      <w:r w:rsidRPr="008603C3">
        <w:rPr>
          <w:b/>
          <w:bCs/>
          <w:color w:val="000000" w:themeColor="text1"/>
        </w:rPr>
        <w:t xml:space="preserve"> </w:t>
      </w:r>
      <w:bookmarkEnd w:id="67"/>
      <w:bookmarkEnd w:id="68"/>
      <w:r w:rsidR="008603C3" w:rsidRPr="008603C3">
        <w:rPr>
          <w:b/>
          <w:bCs/>
          <w:color w:val="000000" w:themeColor="text1"/>
        </w:rPr>
        <w:t>Dashboard a vizualizace</w:t>
      </w:r>
      <w:bookmarkEnd w:id="69"/>
    </w:p>
    <w:p w14:paraId="15FEDB67" w14:textId="396BA62E" w:rsidR="008603C3" w:rsidRPr="008603C3" w:rsidRDefault="008603C3" w:rsidP="008603C3">
      <w:pPr>
        <w:pStyle w:val="Odstavecseseznamem"/>
        <w:numPr>
          <w:ilvl w:val="0"/>
          <w:numId w:val="10"/>
        </w:numPr>
        <w:rPr>
          <w:rFonts w:eastAsiaTheme="majorEastAsia" w:cstheme="majorBidi"/>
          <w:color w:val="000000" w:themeColor="text1"/>
        </w:rPr>
      </w:pPr>
      <w:r w:rsidRPr="008603C3">
        <w:rPr>
          <w:rFonts w:eastAsiaTheme="majorEastAsia" w:cstheme="majorBidi"/>
          <w:color w:val="000000" w:themeColor="text1"/>
        </w:rPr>
        <w:t>Grafy tržeb/nákladů v čase (denní/týdenní/měsíční).</w:t>
      </w:r>
    </w:p>
    <w:p w14:paraId="6D33A9B9" w14:textId="3516B5BE" w:rsidR="008603C3" w:rsidRPr="008603C3" w:rsidRDefault="008603C3" w:rsidP="008603C3">
      <w:pPr>
        <w:pStyle w:val="Odstavecseseznamem"/>
        <w:numPr>
          <w:ilvl w:val="0"/>
          <w:numId w:val="10"/>
        </w:numPr>
        <w:rPr>
          <w:rFonts w:eastAsiaTheme="majorEastAsia" w:cstheme="majorBidi"/>
          <w:color w:val="000000" w:themeColor="text1"/>
        </w:rPr>
      </w:pPr>
      <w:r w:rsidRPr="008603C3">
        <w:rPr>
          <w:rFonts w:eastAsiaTheme="majorEastAsia" w:cstheme="majorBidi"/>
          <w:color w:val="000000" w:themeColor="text1"/>
        </w:rPr>
        <w:t>Rychlý přehled finanční situace (např. zisk za poslední měsíc).</w:t>
      </w:r>
    </w:p>
    <w:p w14:paraId="091BB84C" w14:textId="71D308F3" w:rsidR="007353EC" w:rsidRPr="008603C3" w:rsidRDefault="008603C3" w:rsidP="008603C3">
      <w:pPr>
        <w:pStyle w:val="Odstavecseseznamem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8603C3">
        <w:rPr>
          <w:rFonts w:eastAsiaTheme="majorEastAsia" w:cstheme="majorBidi"/>
          <w:color w:val="000000" w:themeColor="text1"/>
        </w:rPr>
        <w:t>Možnost nastavit metriky (např. měsíční cíl).</w:t>
      </w:r>
    </w:p>
    <w:p w14:paraId="0779F3BC" w14:textId="77777777" w:rsidR="007353EC" w:rsidRPr="00152913" w:rsidRDefault="007353EC" w:rsidP="007353EC">
      <w:pPr>
        <w:rPr>
          <w:color w:val="000000" w:themeColor="text1"/>
        </w:rPr>
      </w:pPr>
    </w:p>
    <w:p w14:paraId="685B2514" w14:textId="08AFF1C4" w:rsidR="007353EC" w:rsidRDefault="008603C3" w:rsidP="008603C3">
      <w:pPr>
        <w:pStyle w:val="Nadpis2"/>
        <w:rPr>
          <w:b/>
          <w:bCs/>
          <w:color w:val="000000" w:themeColor="text1"/>
        </w:rPr>
      </w:pPr>
      <w:bookmarkStart w:id="70" w:name="_5_Nefunkční_požadavky"/>
      <w:bookmarkStart w:id="71" w:name="_Toc196221620"/>
      <w:bookmarkEnd w:id="70"/>
      <w:r w:rsidRPr="00F62F11">
        <w:rPr>
          <w:b/>
          <w:bCs/>
          <w:color w:val="000000" w:themeColor="text1"/>
        </w:rPr>
        <w:t>4.6</w:t>
      </w:r>
      <w:r w:rsidR="00F62F11" w:rsidRPr="00F62F11">
        <w:rPr>
          <w:b/>
          <w:bCs/>
          <w:color w:val="000000" w:themeColor="text1"/>
        </w:rPr>
        <w:t xml:space="preserve"> Notifikace a upozornění</w:t>
      </w:r>
      <w:bookmarkEnd w:id="71"/>
    </w:p>
    <w:p w14:paraId="34CA47CB" w14:textId="576F7250" w:rsidR="00F62F11" w:rsidRDefault="00F62F11" w:rsidP="00F62F11">
      <w:pPr>
        <w:pStyle w:val="Odstavecseseznamem"/>
        <w:numPr>
          <w:ilvl w:val="0"/>
          <w:numId w:val="11"/>
        </w:numPr>
      </w:pPr>
      <w:r>
        <w:t>Upozornění na překročení rozpočtu nebo nezvykle vysoký náklad.</w:t>
      </w:r>
    </w:p>
    <w:p w14:paraId="40C789E1" w14:textId="785F220C" w:rsidR="00F62F11" w:rsidRDefault="00F62F11" w:rsidP="00F62F11">
      <w:pPr>
        <w:pStyle w:val="Odstavecseseznamem"/>
        <w:numPr>
          <w:ilvl w:val="0"/>
          <w:numId w:val="11"/>
        </w:numPr>
      </w:pPr>
      <w:r>
        <w:t>Připomínky (např. odevzdání výkazu, kontrola docházky).</w:t>
      </w:r>
    </w:p>
    <w:p w14:paraId="74FF5C2C" w14:textId="77777777" w:rsidR="00F62F11" w:rsidRDefault="00F62F11" w:rsidP="00F62F11"/>
    <w:p w14:paraId="6E1C3E0F" w14:textId="5B4865A0" w:rsidR="00F62F11" w:rsidRDefault="00F62F11" w:rsidP="00F62F11">
      <w:pPr>
        <w:pStyle w:val="Nadpis2"/>
        <w:rPr>
          <w:b/>
          <w:bCs/>
          <w:color w:val="000000" w:themeColor="text1"/>
        </w:rPr>
      </w:pPr>
      <w:bookmarkStart w:id="72" w:name="_Toc196221621"/>
      <w:r w:rsidRPr="00F62F11">
        <w:rPr>
          <w:b/>
          <w:bCs/>
          <w:color w:val="000000" w:themeColor="text1"/>
        </w:rPr>
        <w:t xml:space="preserve">4.7 Exporty a </w:t>
      </w:r>
      <w:proofErr w:type="spellStart"/>
      <w:r w:rsidRPr="00F62F11">
        <w:rPr>
          <w:b/>
          <w:bCs/>
          <w:color w:val="000000" w:themeColor="text1"/>
        </w:rPr>
        <w:t>záloy</w:t>
      </w:r>
      <w:bookmarkEnd w:id="72"/>
      <w:proofErr w:type="spellEnd"/>
    </w:p>
    <w:p w14:paraId="38312E1F" w14:textId="71206CD2" w:rsidR="00F62F11" w:rsidRDefault="00F62F11" w:rsidP="00F62F11">
      <w:pPr>
        <w:pStyle w:val="Odstavecseseznamem"/>
        <w:numPr>
          <w:ilvl w:val="0"/>
          <w:numId w:val="12"/>
        </w:numPr>
      </w:pPr>
      <w:r>
        <w:t>Export dat do CSV nebo PDF (např. měsíční reporty).</w:t>
      </w:r>
    </w:p>
    <w:p w14:paraId="263FC386" w14:textId="587A912E" w:rsidR="00F62F11" w:rsidRDefault="00F62F11" w:rsidP="00F62F11">
      <w:pPr>
        <w:pStyle w:val="Odstavecseseznamem"/>
        <w:numPr>
          <w:ilvl w:val="0"/>
          <w:numId w:val="12"/>
        </w:numPr>
      </w:pPr>
      <w:r>
        <w:t>Možnost manuálního nebo automatického vytvoření zálohy dat.</w:t>
      </w:r>
    </w:p>
    <w:p w14:paraId="095BBEEE" w14:textId="77777777" w:rsidR="00F62F11" w:rsidRDefault="00F62F11" w:rsidP="00F62F11"/>
    <w:p w14:paraId="3603E9FF" w14:textId="2107CBE6" w:rsidR="00F62F11" w:rsidRDefault="00F62F11" w:rsidP="00F62F11">
      <w:pPr>
        <w:pStyle w:val="Nadpis2"/>
        <w:rPr>
          <w:b/>
          <w:bCs/>
          <w:color w:val="000000" w:themeColor="text1"/>
        </w:rPr>
      </w:pPr>
      <w:bookmarkStart w:id="73" w:name="_Toc196221622"/>
      <w:r w:rsidRPr="00F62F11">
        <w:rPr>
          <w:b/>
          <w:bCs/>
          <w:color w:val="000000" w:themeColor="text1"/>
        </w:rPr>
        <w:t>4.8 Správa nastavení</w:t>
      </w:r>
      <w:bookmarkEnd w:id="73"/>
    </w:p>
    <w:p w14:paraId="5CFEE2E7" w14:textId="6BE09435" w:rsidR="00F62F11" w:rsidRDefault="00F62F11" w:rsidP="00F62F11">
      <w:pPr>
        <w:pStyle w:val="Odstavecseseznamem"/>
        <w:numPr>
          <w:ilvl w:val="0"/>
          <w:numId w:val="13"/>
        </w:numPr>
      </w:pPr>
      <w:r>
        <w:t>Možnost upravit základní nastavení profilu.</w:t>
      </w:r>
    </w:p>
    <w:p w14:paraId="239DE367" w14:textId="14571580" w:rsidR="00F62F11" w:rsidRDefault="00F62F11" w:rsidP="00F62F11">
      <w:pPr>
        <w:pStyle w:val="Odstavecseseznamem"/>
        <w:numPr>
          <w:ilvl w:val="0"/>
          <w:numId w:val="13"/>
        </w:numPr>
      </w:pPr>
      <w:r>
        <w:t>Nastavení časového pásma, měny, jazyka.</w:t>
      </w:r>
    </w:p>
    <w:p w14:paraId="199C7E8F" w14:textId="77777777" w:rsidR="00F62F11" w:rsidRDefault="00F62F11" w:rsidP="00F62F11"/>
    <w:p w14:paraId="29D0FB1F" w14:textId="49FE634F" w:rsidR="00F62F11" w:rsidRDefault="00F62F11" w:rsidP="00F62F11">
      <w:pPr>
        <w:pStyle w:val="Nadpis1"/>
        <w:rPr>
          <w:b/>
          <w:bCs/>
          <w:color w:val="000000" w:themeColor="text1"/>
        </w:rPr>
      </w:pPr>
      <w:bookmarkStart w:id="74" w:name="_Toc196221623"/>
      <w:r w:rsidRPr="00F62F11">
        <w:rPr>
          <w:b/>
          <w:bCs/>
          <w:color w:val="000000" w:themeColor="text1"/>
        </w:rPr>
        <w:t>5 Nefunkční požadavky</w:t>
      </w:r>
      <w:bookmarkEnd w:id="74"/>
    </w:p>
    <w:p w14:paraId="62A1A414" w14:textId="51F26077" w:rsidR="00F62F11" w:rsidRDefault="0055315C" w:rsidP="0055315C">
      <w:pPr>
        <w:pStyle w:val="Nadpis2"/>
        <w:rPr>
          <w:b/>
          <w:bCs/>
          <w:color w:val="000000" w:themeColor="text1"/>
        </w:rPr>
      </w:pPr>
      <w:bookmarkStart w:id="75" w:name="_Toc196221624"/>
      <w:r w:rsidRPr="0055315C">
        <w:rPr>
          <w:b/>
          <w:bCs/>
          <w:color w:val="000000" w:themeColor="text1"/>
        </w:rPr>
        <w:t xml:space="preserve">5.1 Dostupnost </w:t>
      </w:r>
      <w:r>
        <w:rPr>
          <w:b/>
          <w:bCs/>
          <w:color w:val="000000" w:themeColor="text1"/>
        </w:rPr>
        <w:t>aplikace</w:t>
      </w:r>
      <w:bookmarkEnd w:id="75"/>
    </w:p>
    <w:p w14:paraId="6AC93627" w14:textId="19772078" w:rsidR="0067778D" w:rsidRDefault="0067778D" w:rsidP="0067778D">
      <w:pPr>
        <w:pStyle w:val="Odstavecseseznamem"/>
        <w:numPr>
          <w:ilvl w:val="0"/>
          <w:numId w:val="14"/>
        </w:numPr>
      </w:pPr>
      <w:r>
        <w:t>Aplikace by měla být dostupná 24 hodin denně, 7 dní v týdnu, s minimálními výpadky.</w:t>
      </w:r>
    </w:p>
    <w:p w14:paraId="442F6151" w14:textId="15663AE9" w:rsidR="0067778D" w:rsidRDefault="0067778D" w:rsidP="0067778D">
      <w:pPr>
        <w:pStyle w:val="Odstavecseseznamem"/>
        <w:numPr>
          <w:ilvl w:val="0"/>
          <w:numId w:val="14"/>
        </w:numPr>
      </w:pPr>
      <w:r>
        <w:lastRenderedPageBreak/>
        <w:t>Při výpadku serveru nebo nasazování nových verzí musí být zajištěna co nejkratší doba nedostupnosti (např. méně než 5 minut).</w:t>
      </w:r>
    </w:p>
    <w:p w14:paraId="68B53086" w14:textId="0F9F5BF4" w:rsidR="0067778D" w:rsidRDefault="0067778D" w:rsidP="0067778D">
      <w:pPr>
        <w:pStyle w:val="Odstavecseseznamem"/>
        <w:numPr>
          <w:ilvl w:val="0"/>
          <w:numId w:val="14"/>
        </w:numPr>
      </w:pPr>
      <w:r>
        <w:t xml:space="preserve">Systém bude hostován na spolehlivém cloudovém řešení s garancí dostupnosti – </w:t>
      </w:r>
      <w:proofErr w:type="spellStart"/>
      <w:r>
        <w:t>Vercel</w:t>
      </w:r>
      <w:proofErr w:type="spellEnd"/>
    </w:p>
    <w:p w14:paraId="533D0346" w14:textId="77777777" w:rsidR="0067778D" w:rsidRDefault="0067778D" w:rsidP="0067778D"/>
    <w:p w14:paraId="21474329" w14:textId="7D566FA0" w:rsidR="0067778D" w:rsidRPr="0067778D" w:rsidRDefault="0067778D" w:rsidP="0067778D">
      <w:pPr>
        <w:pStyle w:val="Nadpis2"/>
        <w:rPr>
          <w:b/>
          <w:bCs/>
          <w:color w:val="000000" w:themeColor="text1"/>
        </w:rPr>
      </w:pPr>
      <w:bookmarkStart w:id="76" w:name="_Toc196221625"/>
      <w:r w:rsidRPr="0067778D">
        <w:rPr>
          <w:b/>
          <w:bCs/>
          <w:color w:val="000000" w:themeColor="text1"/>
        </w:rPr>
        <w:t>5.2 Výkon a odezva</w:t>
      </w:r>
      <w:bookmarkEnd w:id="76"/>
    </w:p>
    <w:p w14:paraId="325709F7" w14:textId="4C47C92A" w:rsidR="0067778D" w:rsidRDefault="0067778D" w:rsidP="0067778D">
      <w:pPr>
        <w:pStyle w:val="Odstavecseseznamem"/>
        <w:numPr>
          <w:ilvl w:val="0"/>
          <w:numId w:val="15"/>
        </w:numPr>
      </w:pPr>
      <w:r>
        <w:t>Načtení běžné stránky (např. dashboardu) by mělo proběhnout do 1 sekundy při běžné zátěži.</w:t>
      </w:r>
    </w:p>
    <w:p w14:paraId="50261EF9" w14:textId="5EFF44FA" w:rsidR="0067778D" w:rsidRDefault="0067778D" w:rsidP="0067778D">
      <w:pPr>
        <w:pStyle w:val="Odstavecseseznamem"/>
        <w:numPr>
          <w:ilvl w:val="0"/>
          <w:numId w:val="15"/>
        </w:numPr>
      </w:pPr>
      <w:r>
        <w:t>Akce jako přidání tržby nebo zobrazení statistik by měly mít maximální dobu odezvy 2 sekundy.</w:t>
      </w:r>
    </w:p>
    <w:p w14:paraId="6E5BF4AE" w14:textId="02EE20E2" w:rsidR="0055315C" w:rsidRDefault="0067778D" w:rsidP="0067778D">
      <w:pPr>
        <w:pStyle w:val="Odstavecseseznamem"/>
        <w:numPr>
          <w:ilvl w:val="0"/>
          <w:numId w:val="15"/>
        </w:numPr>
      </w:pPr>
      <w:r>
        <w:t>Aplikace musí zvládat desítky až stovky souběžných uživatelů bez znatelného zpomalení.</w:t>
      </w:r>
    </w:p>
    <w:p w14:paraId="0B273171" w14:textId="77777777" w:rsidR="0067778D" w:rsidRDefault="0067778D" w:rsidP="0067778D"/>
    <w:p w14:paraId="50B083DE" w14:textId="3853F3E2" w:rsidR="0067778D" w:rsidRDefault="0067778D" w:rsidP="0067778D">
      <w:pPr>
        <w:pStyle w:val="Nadpis2"/>
        <w:rPr>
          <w:b/>
          <w:bCs/>
          <w:color w:val="000000" w:themeColor="text1"/>
        </w:rPr>
      </w:pPr>
      <w:bookmarkStart w:id="77" w:name="_Toc196221626"/>
      <w:r w:rsidRPr="0067778D">
        <w:rPr>
          <w:b/>
          <w:bCs/>
          <w:color w:val="000000" w:themeColor="text1"/>
        </w:rPr>
        <w:t>5.3 Zabezpečení</w:t>
      </w:r>
      <w:bookmarkEnd w:id="77"/>
    </w:p>
    <w:p w14:paraId="04F298C5" w14:textId="425E07BE" w:rsidR="0067778D" w:rsidRDefault="0067778D" w:rsidP="0067778D">
      <w:pPr>
        <w:pStyle w:val="Odstavecseseznamem"/>
        <w:numPr>
          <w:ilvl w:val="0"/>
          <w:numId w:val="16"/>
        </w:numPr>
      </w:pPr>
      <w:r>
        <w:t xml:space="preserve">Veškerá komunikace mezi </w:t>
      </w:r>
      <w:proofErr w:type="spellStart"/>
      <w:r>
        <w:t>frontendem</w:t>
      </w:r>
      <w:proofErr w:type="spellEnd"/>
      <w:r>
        <w:t xml:space="preserve"> a </w:t>
      </w:r>
      <w:proofErr w:type="spellStart"/>
      <w:r>
        <w:t>backendem</w:t>
      </w:r>
      <w:proofErr w:type="spellEnd"/>
      <w:r>
        <w:t xml:space="preserve"> musí probíhat přes zabezpečený protokol (HTTPS).</w:t>
      </w:r>
    </w:p>
    <w:p w14:paraId="69DB7311" w14:textId="55D3BC31" w:rsidR="0067778D" w:rsidRDefault="0067778D" w:rsidP="0067778D">
      <w:pPr>
        <w:pStyle w:val="Odstavecseseznamem"/>
        <w:numPr>
          <w:ilvl w:val="0"/>
          <w:numId w:val="16"/>
        </w:numPr>
      </w:pPr>
      <w:r>
        <w:t xml:space="preserve">Hesla uživatelů musí být ukládána pomocí bezpečných hashovacích algoritmů (např. </w:t>
      </w:r>
      <w:proofErr w:type="spellStart"/>
      <w:r>
        <w:t>bcrypt</w:t>
      </w:r>
      <w:proofErr w:type="spellEnd"/>
      <w:r>
        <w:t>).</w:t>
      </w:r>
    </w:p>
    <w:p w14:paraId="6A51047B" w14:textId="62A4B986" w:rsidR="0067778D" w:rsidRDefault="0067778D" w:rsidP="0067778D">
      <w:pPr>
        <w:pStyle w:val="Odstavecseseznamem"/>
        <w:numPr>
          <w:ilvl w:val="0"/>
          <w:numId w:val="16"/>
        </w:numPr>
      </w:pPr>
      <w:r>
        <w:t>Uživatelé s různými rolemi nesmí mít přístup k datům mimo své oprávnění (role-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). Systém by měl být chráněn proti běžným útokům jako SQL </w:t>
      </w:r>
      <w:proofErr w:type="spellStart"/>
      <w:r>
        <w:t>Injection</w:t>
      </w:r>
      <w:proofErr w:type="spellEnd"/>
      <w:r>
        <w:t>, XSS, CSRF.</w:t>
      </w:r>
    </w:p>
    <w:p w14:paraId="300CC9C0" w14:textId="77777777" w:rsidR="0067778D" w:rsidRDefault="0067778D" w:rsidP="0067778D"/>
    <w:p w14:paraId="12782F69" w14:textId="35132AE6" w:rsidR="0067778D" w:rsidRDefault="0067778D" w:rsidP="0067778D">
      <w:pPr>
        <w:pStyle w:val="Nadpis2"/>
        <w:rPr>
          <w:b/>
          <w:bCs/>
          <w:color w:val="000000" w:themeColor="text1"/>
        </w:rPr>
      </w:pPr>
      <w:bookmarkStart w:id="78" w:name="_Toc196221627"/>
      <w:r w:rsidRPr="0067778D">
        <w:rPr>
          <w:b/>
          <w:bCs/>
          <w:color w:val="000000" w:themeColor="text1"/>
        </w:rPr>
        <w:t>5.4 Zálohování a obnova dat</w:t>
      </w:r>
      <w:bookmarkEnd w:id="78"/>
    </w:p>
    <w:p w14:paraId="13D81FAD" w14:textId="67DCB921" w:rsidR="0067778D" w:rsidRDefault="0067778D" w:rsidP="0067778D">
      <w:pPr>
        <w:pStyle w:val="Odstavecseseznamem"/>
        <w:numPr>
          <w:ilvl w:val="0"/>
          <w:numId w:val="17"/>
        </w:numPr>
      </w:pPr>
      <w:r>
        <w:t>Data aplikace (např. tržby, docházka, uživatelé) budou pravidelně zálohována, minimálně jednou denně.</w:t>
      </w:r>
    </w:p>
    <w:p w14:paraId="6543DCCD" w14:textId="0CA10B73" w:rsidR="0067778D" w:rsidRDefault="0067778D" w:rsidP="0067778D">
      <w:pPr>
        <w:pStyle w:val="Odstavecseseznamem"/>
        <w:numPr>
          <w:ilvl w:val="0"/>
          <w:numId w:val="17"/>
        </w:numPr>
      </w:pPr>
      <w:r>
        <w:t>V případě poruchy systému musí být možné obnovit data z poslední zálohy během 1 hodiny.</w:t>
      </w:r>
    </w:p>
    <w:p w14:paraId="2A744EF3" w14:textId="21CB25AA" w:rsidR="0067778D" w:rsidRDefault="0067778D" w:rsidP="0067778D">
      <w:pPr>
        <w:pStyle w:val="Odstavecseseznamem"/>
        <w:numPr>
          <w:ilvl w:val="0"/>
          <w:numId w:val="17"/>
        </w:numPr>
      </w:pPr>
      <w:r>
        <w:t>Uživatel s oprávněním (např. admin) může spustit manuální zálohu dat.</w:t>
      </w:r>
    </w:p>
    <w:p w14:paraId="359F628F" w14:textId="77777777" w:rsidR="0067778D" w:rsidRDefault="0067778D" w:rsidP="0067778D"/>
    <w:p w14:paraId="759237A2" w14:textId="4ECE1E14" w:rsidR="0067778D" w:rsidRDefault="0067778D" w:rsidP="0067778D">
      <w:pPr>
        <w:pStyle w:val="Nadpis2"/>
        <w:rPr>
          <w:b/>
          <w:bCs/>
          <w:color w:val="000000" w:themeColor="text1"/>
        </w:rPr>
      </w:pPr>
      <w:bookmarkStart w:id="79" w:name="_Toc196221628"/>
      <w:r w:rsidRPr="0067778D">
        <w:rPr>
          <w:b/>
          <w:bCs/>
          <w:color w:val="000000" w:themeColor="text1"/>
        </w:rPr>
        <w:t>5.5 Škálovatelnost</w:t>
      </w:r>
      <w:bookmarkEnd w:id="79"/>
    </w:p>
    <w:p w14:paraId="7F03726D" w14:textId="6036C48C" w:rsidR="0067778D" w:rsidRDefault="0067778D" w:rsidP="0067778D">
      <w:pPr>
        <w:pStyle w:val="Odstavecseseznamem"/>
        <w:numPr>
          <w:ilvl w:val="0"/>
          <w:numId w:val="18"/>
        </w:numPr>
      </w:pPr>
      <w:r>
        <w:t>Aplikace musí být navržena tak, aby bylo možné bez velkých úprav přidávat nové funkce (např. nová sekce pro správu zásob).</w:t>
      </w:r>
    </w:p>
    <w:p w14:paraId="4249BC47" w14:textId="43A2A58D" w:rsidR="0067778D" w:rsidRDefault="0067778D" w:rsidP="0067778D">
      <w:pPr>
        <w:pStyle w:val="Odstavecseseznamem"/>
        <w:numPr>
          <w:ilvl w:val="0"/>
          <w:numId w:val="18"/>
        </w:numPr>
      </w:pPr>
      <w:r>
        <w:t>Databázová struktura by měla zvládat růst množství dat (tisíce záznamů tržeb, nákladů, uživatelů…).</w:t>
      </w:r>
    </w:p>
    <w:p w14:paraId="0AE8D03F" w14:textId="21C7342F" w:rsidR="0067778D" w:rsidRDefault="0067778D" w:rsidP="0067778D">
      <w:pPr>
        <w:pStyle w:val="Odstavecseseznamem"/>
        <w:numPr>
          <w:ilvl w:val="0"/>
          <w:numId w:val="18"/>
        </w:numPr>
      </w:pPr>
      <w:proofErr w:type="spellStart"/>
      <w:r>
        <w:lastRenderedPageBreak/>
        <w:t>Backend</w:t>
      </w:r>
      <w:proofErr w:type="spellEnd"/>
      <w:r>
        <w:t xml:space="preserve"> by měl být připraven pro případné nasazení více instancí, např. při migraci na </w:t>
      </w:r>
      <w:proofErr w:type="spellStart"/>
      <w:r>
        <w:t>Docker</w:t>
      </w:r>
      <w:proofErr w:type="spellEnd"/>
      <w:r>
        <w:t>.</w:t>
      </w:r>
    </w:p>
    <w:p w14:paraId="45EB6340" w14:textId="77777777" w:rsidR="0067778D" w:rsidRDefault="0067778D" w:rsidP="0067778D"/>
    <w:p w14:paraId="7883067E" w14:textId="7B6812C3" w:rsidR="0067778D" w:rsidRDefault="0067778D" w:rsidP="0067778D">
      <w:pPr>
        <w:pStyle w:val="Nadpis2"/>
        <w:rPr>
          <w:b/>
          <w:bCs/>
          <w:color w:val="000000" w:themeColor="text1"/>
        </w:rPr>
      </w:pPr>
      <w:bookmarkStart w:id="80" w:name="_Toc196221629"/>
      <w:r w:rsidRPr="0067778D">
        <w:rPr>
          <w:b/>
          <w:bCs/>
          <w:color w:val="000000" w:themeColor="text1"/>
        </w:rPr>
        <w:t>5.6 Kompatibilita</w:t>
      </w:r>
      <w:bookmarkEnd w:id="80"/>
    </w:p>
    <w:p w14:paraId="3C549E22" w14:textId="14FD91BB" w:rsidR="0067778D" w:rsidRDefault="0067778D" w:rsidP="0067778D">
      <w:pPr>
        <w:pStyle w:val="Odstavecseseznamem"/>
        <w:numPr>
          <w:ilvl w:val="0"/>
          <w:numId w:val="19"/>
        </w:numPr>
      </w:pPr>
      <w:proofErr w:type="spellStart"/>
      <w:r>
        <w:t>Frontend</w:t>
      </w:r>
      <w:proofErr w:type="spellEnd"/>
      <w:r>
        <w:t xml:space="preserve"> aplikace musí fungovat ve všech běžně používaných moderních prohlížečích (Google Chrome, Mozilla Firefox, Microsoft </w:t>
      </w:r>
      <w:proofErr w:type="spellStart"/>
      <w:r>
        <w:t>Edge</w:t>
      </w:r>
      <w:proofErr w:type="spellEnd"/>
      <w:r>
        <w:t>, Safari).</w:t>
      </w:r>
    </w:p>
    <w:p w14:paraId="74774765" w14:textId="6323D1E7" w:rsidR="0067778D" w:rsidRDefault="0067778D" w:rsidP="0067778D">
      <w:pPr>
        <w:pStyle w:val="Odstavecseseznamem"/>
        <w:numPr>
          <w:ilvl w:val="0"/>
          <w:numId w:val="19"/>
        </w:numPr>
      </w:pPr>
      <w:r>
        <w:t>Aplikace musí být responzivní, tzn. správně zobrazitelná i na tabletech a telefonech.</w:t>
      </w:r>
    </w:p>
    <w:p w14:paraId="206320BA" w14:textId="77777777" w:rsidR="0067778D" w:rsidRDefault="0067778D" w:rsidP="0067778D"/>
    <w:p w14:paraId="253F729E" w14:textId="5FF539B5" w:rsidR="0067778D" w:rsidRDefault="0067778D" w:rsidP="0067778D">
      <w:pPr>
        <w:pStyle w:val="Nadpis2"/>
        <w:rPr>
          <w:b/>
          <w:bCs/>
          <w:color w:val="000000" w:themeColor="text1"/>
        </w:rPr>
      </w:pPr>
      <w:bookmarkStart w:id="81" w:name="_Toc196221630"/>
      <w:r w:rsidRPr="0067778D">
        <w:rPr>
          <w:b/>
          <w:bCs/>
          <w:color w:val="000000" w:themeColor="text1"/>
        </w:rPr>
        <w:t>5.7 Použitelnost a přístupnost</w:t>
      </w:r>
      <w:bookmarkEnd w:id="81"/>
    </w:p>
    <w:p w14:paraId="01A2DCE7" w14:textId="2B2F1DB3" w:rsidR="0067778D" w:rsidRDefault="0067778D" w:rsidP="0067778D">
      <w:pPr>
        <w:pStyle w:val="Odstavecseseznamem"/>
        <w:numPr>
          <w:ilvl w:val="0"/>
          <w:numId w:val="20"/>
        </w:numPr>
      </w:pPr>
      <w:r>
        <w:t>Uživatelské rozhraní musí být intuitivní, srozumitelné a vizuálně přehledné i pro méně technicky zdatné uživatele.</w:t>
      </w:r>
    </w:p>
    <w:p w14:paraId="6001488E" w14:textId="461685BA" w:rsidR="0067778D" w:rsidRDefault="0067778D" w:rsidP="0067778D">
      <w:pPr>
        <w:pStyle w:val="Odstavecseseznamem"/>
        <w:numPr>
          <w:ilvl w:val="0"/>
          <w:numId w:val="20"/>
        </w:numPr>
      </w:pPr>
      <w:r>
        <w:t>Důležité akce musí být potvrzené (např. smazání záznamu), aby se předešlo chybám.</w:t>
      </w:r>
    </w:p>
    <w:p w14:paraId="531AF96C" w14:textId="23BA78D8" w:rsidR="0067778D" w:rsidRDefault="0067778D" w:rsidP="0067778D">
      <w:pPr>
        <w:pStyle w:val="Odstavecseseznamem"/>
        <w:numPr>
          <w:ilvl w:val="0"/>
          <w:numId w:val="20"/>
        </w:numPr>
      </w:pPr>
      <w:r>
        <w:t>Formuláře a interaktivní prvky by měly být ovladatelné i klávesnicí (základní podpora přístupnosti).</w:t>
      </w:r>
    </w:p>
    <w:p w14:paraId="05EF8C8C" w14:textId="77777777" w:rsidR="0067778D" w:rsidRDefault="0067778D" w:rsidP="0067778D"/>
    <w:p w14:paraId="7F601DFB" w14:textId="33D545EC" w:rsidR="0067778D" w:rsidRPr="0067778D" w:rsidRDefault="0067778D" w:rsidP="0067778D">
      <w:pPr>
        <w:pStyle w:val="Nadpis2"/>
        <w:rPr>
          <w:b/>
          <w:bCs/>
          <w:color w:val="000000" w:themeColor="text1"/>
        </w:rPr>
      </w:pPr>
      <w:bookmarkStart w:id="82" w:name="_Toc196221631"/>
      <w:r w:rsidRPr="0067778D">
        <w:rPr>
          <w:b/>
          <w:bCs/>
          <w:color w:val="000000" w:themeColor="text1"/>
        </w:rPr>
        <w:t>5.8 Vícejazyčnost a lokalizace</w:t>
      </w:r>
      <w:bookmarkEnd w:id="82"/>
    </w:p>
    <w:p w14:paraId="0C80FE9B" w14:textId="0E3FBC6D" w:rsidR="0067778D" w:rsidRDefault="0067778D" w:rsidP="0067778D">
      <w:pPr>
        <w:pStyle w:val="Odstavecseseznamem"/>
        <w:numPr>
          <w:ilvl w:val="0"/>
          <w:numId w:val="21"/>
        </w:numPr>
      </w:pPr>
      <w:r>
        <w:t>Aplikace by měla podporovat vícejazyčné rozhraní, minimálně češtinu a angličtinu.</w:t>
      </w:r>
    </w:p>
    <w:p w14:paraId="4BB43DAD" w14:textId="23338953" w:rsidR="0067778D" w:rsidRDefault="0067778D" w:rsidP="0067778D">
      <w:pPr>
        <w:pStyle w:val="Odstavecseseznamem"/>
        <w:numPr>
          <w:ilvl w:val="0"/>
          <w:numId w:val="21"/>
        </w:numPr>
      </w:pPr>
      <w:r>
        <w:t>Texty musí být snadno spravovatelné přes jazykové soubory (např. pomocí i18n knihovny).</w:t>
      </w:r>
    </w:p>
    <w:p w14:paraId="071BA454" w14:textId="313F64AF" w:rsidR="0067778D" w:rsidRDefault="0067778D" w:rsidP="0067778D">
      <w:pPr>
        <w:pStyle w:val="Odstavecseseznamem"/>
        <w:numPr>
          <w:ilvl w:val="0"/>
          <w:numId w:val="21"/>
        </w:numPr>
      </w:pPr>
      <w:r>
        <w:t>Měna, datum a čas musí odpovídat nastavení lokality uživatele (např. CZK, 24hodinový formát).</w:t>
      </w:r>
    </w:p>
    <w:p w14:paraId="12E97C71" w14:textId="77777777" w:rsidR="0067778D" w:rsidRDefault="0067778D" w:rsidP="0067778D"/>
    <w:p w14:paraId="7CBC7290" w14:textId="5D2C7718" w:rsidR="0067778D" w:rsidRPr="0067778D" w:rsidRDefault="0067778D" w:rsidP="0067778D">
      <w:pPr>
        <w:pStyle w:val="Nadpis2"/>
        <w:rPr>
          <w:b/>
          <w:bCs/>
          <w:color w:val="000000" w:themeColor="text1"/>
        </w:rPr>
      </w:pPr>
      <w:bookmarkStart w:id="83" w:name="_Toc196221632"/>
      <w:r w:rsidRPr="0067778D">
        <w:rPr>
          <w:b/>
          <w:bCs/>
          <w:color w:val="000000" w:themeColor="text1"/>
        </w:rPr>
        <w:t>5.9 Logování a monitoring</w:t>
      </w:r>
      <w:bookmarkEnd w:id="83"/>
    </w:p>
    <w:p w14:paraId="394C7208" w14:textId="21E343AC" w:rsidR="0067778D" w:rsidRDefault="0067778D" w:rsidP="0067778D">
      <w:pPr>
        <w:pStyle w:val="Odstavecseseznamem"/>
        <w:numPr>
          <w:ilvl w:val="0"/>
          <w:numId w:val="22"/>
        </w:numPr>
      </w:pPr>
      <w:proofErr w:type="spellStart"/>
      <w:r>
        <w:t>Backend</w:t>
      </w:r>
      <w:proofErr w:type="spellEnd"/>
      <w:r>
        <w:t xml:space="preserve"> musí zaznamenávat chyby, výjimky a klíčové události (např. neúspěšné přihlášení) do logu.</w:t>
      </w:r>
    </w:p>
    <w:p w14:paraId="6CAB1DEC" w14:textId="5C03166C" w:rsidR="0067778D" w:rsidRPr="0067778D" w:rsidRDefault="0067778D" w:rsidP="0067778D">
      <w:pPr>
        <w:pStyle w:val="Odstavecseseznamem"/>
        <w:numPr>
          <w:ilvl w:val="0"/>
          <w:numId w:val="22"/>
        </w:numPr>
      </w:pPr>
      <w:r>
        <w:t xml:space="preserve">Aplikace by měla být </w:t>
      </w:r>
      <w:proofErr w:type="spellStart"/>
      <w:r>
        <w:t>napojitelná</w:t>
      </w:r>
      <w:proofErr w:type="spellEnd"/>
      <w:r>
        <w:t xml:space="preserve"> na monitorovací služby, např. </w:t>
      </w:r>
      <w:proofErr w:type="spellStart"/>
      <w:r>
        <w:t>Sentry</w:t>
      </w:r>
      <w:proofErr w:type="spellEnd"/>
      <w:r>
        <w:t xml:space="preserve"> pro snadnější ladění a dohled.</w:t>
      </w:r>
    </w:p>
    <w:sectPr w:rsidR="0067778D" w:rsidRPr="00677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A0C"/>
    <w:multiLevelType w:val="hybridMultilevel"/>
    <w:tmpl w:val="EB8631C2"/>
    <w:lvl w:ilvl="0" w:tplc="CE32EDF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27D2"/>
    <w:multiLevelType w:val="multilevel"/>
    <w:tmpl w:val="B13C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766C6"/>
    <w:multiLevelType w:val="hybridMultilevel"/>
    <w:tmpl w:val="1D72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62E28"/>
    <w:multiLevelType w:val="hybridMultilevel"/>
    <w:tmpl w:val="E5F6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C44D8"/>
    <w:multiLevelType w:val="hybridMultilevel"/>
    <w:tmpl w:val="B9F0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175E0"/>
    <w:multiLevelType w:val="hybridMultilevel"/>
    <w:tmpl w:val="B348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8D9"/>
    <w:multiLevelType w:val="hybridMultilevel"/>
    <w:tmpl w:val="AE76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C03C7"/>
    <w:multiLevelType w:val="hybridMultilevel"/>
    <w:tmpl w:val="246A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65DB"/>
    <w:multiLevelType w:val="hybridMultilevel"/>
    <w:tmpl w:val="A3CE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2E1D"/>
    <w:multiLevelType w:val="hybridMultilevel"/>
    <w:tmpl w:val="91D88D5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49853B99"/>
    <w:multiLevelType w:val="hybridMultilevel"/>
    <w:tmpl w:val="42B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069CB"/>
    <w:multiLevelType w:val="hybridMultilevel"/>
    <w:tmpl w:val="9BD8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03DF3"/>
    <w:multiLevelType w:val="hybridMultilevel"/>
    <w:tmpl w:val="C080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F0BA5"/>
    <w:multiLevelType w:val="hybridMultilevel"/>
    <w:tmpl w:val="AF5E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3A27"/>
    <w:multiLevelType w:val="hybridMultilevel"/>
    <w:tmpl w:val="3D5A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F2B35"/>
    <w:multiLevelType w:val="hybridMultilevel"/>
    <w:tmpl w:val="A586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F36EB"/>
    <w:multiLevelType w:val="hybridMultilevel"/>
    <w:tmpl w:val="1A06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C4402"/>
    <w:multiLevelType w:val="hybridMultilevel"/>
    <w:tmpl w:val="849A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D2FE2"/>
    <w:multiLevelType w:val="multilevel"/>
    <w:tmpl w:val="171AACB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3C468AD"/>
    <w:multiLevelType w:val="hybridMultilevel"/>
    <w:tmpl w:val="F4F6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04D96"/>
    <w:multiLevelType w:val="hybridMultilevel"/>
    <w:tmpl w:val="73EE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1301D"/>
    <w:multiLevelType w:val="hybridMultilevel"/>
    <w:tmpl w:val="0934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80252"/>
    <w:multiLevelType w:val="hybridMultilevel"/>
    <w:tmpl w:val="8A1C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76741">
    <w:abstractNumId w:val="18"/>
  </w:num>
  <w:num w:numId="2" w16cid:durableId="598757817">
    <w:abstractNumId w:val="0"/>
  </w:num>
  <w:num w:numId="3" w16cid:durableId="1037662576">
    <w:abstractNumId w:val="1"/>
  </w:num>
  <w:num w:numId="4" w16cid:durableId="1056466979">
    <w:abstractNumId w:val="9"/>
  </w:num>
  <w:num w:numId="5" w16cid:durableId="570384252">
    <w:abstractNumId w:val="16"/>
  </w:num>
  <w:num w:numId="6" w16cid:durableId="534343295">
    <w:abstractNumId w:val="10"/>
  </w:num>
  <w:num w:numId="7" w16cid:durableId="361562879">
    <w:abstractNumId w:val="2"/>
  </w:num>
  <w:num w:numId="8" w16cid:durableId="1275551231">
    <w:abstractNumId w:val="7"/>
  </w:num>
  <w:num w:numId="9" w16cid:durableId="460736384">
    <w:abstractNumId w:val="11"/>
  </w:num>
  <w:num w:numId="10" w16cid:durableId="1154293053">
    <w:abstractNumId w:val="15"/>
  </w:num>
  <w:num w:numId="11" w16cid:durableId="2099599874">
    <w:abstractNumId w:val="13"/>
  </w:num>
  <w:num w:numId="12" w16cid:durableId="30616287">
    <w:abstractNumId w:val="17"/>
  </w:num>
  <w:num w:numId="13" w16cid:durableId="576287562">
    <w:abstractNumId w:val="6"/>
  </w:num>
  <w:num w:numId="14" w16cid:durableId="1376660487">
    <w:abstractNumId w:val="8"/>
  </w:num>
  <w:num w:numId="15" w16cid:durableId="417092636">
    <w:abstractNumId w:val="22"/>
  </w:num>
  <w:num w:numId="16" w16cid:durableId="298804518">
    <w:abstractNumId w:val="4"/>
  </w:num>
  <w:num w:numId="17" w16cid:durableId="1572813857">
    <w:abstractNumId w:val="21"/>
  </w:num>
  <w:num w:numId="18" w16cid:durableId="1891183608">
    <w:abstractNumId w:val="20"/>
  </w:num>
  <w:num w:numId="19" w16cid:durableId="103379016">
    <w:abstractNumId w:val="5"/>
  </w:num>
  <w:num w:numId="20" w16cid:durableId="1216427669">
    <w:abstractNumId w:val="3"/>
  </w:num>
  <w:num w:numId="21" w16cid:durableId="2139642123">
    <w:abstractNumId w:val="12"/>
  </w:num>
  <w:num w:numId="22" w16cid:durableId="964236607">
    <w:abstractNumId w:val="14"/>
  </w:num>
  <w:num w:numId="23" w16cid:durableId="729680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EC"/>
    <w:rsid w:val="00005C2C"/>
    <w:rsid w:val="000446C6"/>
    <w:rsid w:val="003A4000"/>
    <w:rsid w:val="0055315C"/>
    <w:rsid w:val="0067778D"/>
    <w:rsid w:val="0072557E"/>
    <w:rsid w:val="007353EC"/>
    <w:rsid w:val="007D2B50"/>
    <w:rsid w:val="008603C3"/>
    <w:rsid w:val="00B549ED"/>
    <w:rsid w:val="00F6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A384"/>
  <w15:chartTrackingRefBased/>
  <w15:docId w15:val="{F0FE508D-9A85-6047-A838-8D8CFCD5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35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35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35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35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35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35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35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35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35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35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35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353E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353E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353E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353E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353E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353E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35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35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35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35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353E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353E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353E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35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353E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353EC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353EC"/>
    <w:rPr>
      <w:color w:val="467886" w:themeColor="hyperlink"/>
      <w:u w:val="single"/>
    </w:rPr>
  </w:style>
  <w:style w:type="paragraph" w:customStyle="1" w:styleId="p1">
    <w:name w:val="p1"/>
    <w:basedOn w:val="Normln"/>
    <w:rsid w:val="0073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customStyle="1" w:styleId="apple-converted-space">
    <w:name w:val="apple-converted-space"/>
    <w:basedOn w:val="Standardnpsmoodstavce"/>
    <w:rsid w:val="007353EC"/>
  </w:style>
  <w:style w:type="character" w:styleId="Nevyeenzmnka">
    <w:name w:val="Unresolved Mention"/>
    <w:basedOn w:val="Standardnpsmoodstavce"/>
    <w:uiPriority w:val="99"/>
    <w:semiHidden/>
    <w:unhideWhenUsed/>
    <w:rsid w:val="0067778D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72557E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72557E"/>
    <w:pPr>
      <w:spacing w:before="120" w:after="120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72557E"/>
    <w:pPr>
      <w:spacing w:after="0"/>
      <w:ind w:left="240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72557E"/>
    <w:pPr>
      <w:spacing w:after="0"/>
      <w:ind w:left="480"/>
    </w:pPr>
    <w:rPr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72557E"/>
    <w:pPr>
      <w:spacing w:after="0"/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72557E"/>
    <w:pPr>
      <w:spacing w:after="0"/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72557E"/>
    <w:pPr>
      <w:spacing w:after="0"/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72557E"/>
    <w:pPr>
      <w:spacing w:after="0"/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72557E"/>
    <w:pPr>
      <w:spacing w:after="0"/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72557E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kra-ui.com/docs/get-started/installation" TargetMode="External"/><Relationship Id="rId13" Type="http://schemas.openxmlformats.org/officeDocument/2006/relationships/hyperlink" Target="https://github.com/motdotla/dotenv" TargetMode="External"/><Relationship Id="rId3" Type="http://schemas.openxmlformats.org/officeDocument/2006/relationships/styles" Target="styles.xml"/><Relationship Id="rId7" Type="http://schemas.openxmlformats.org/officeDocument/2006/relationships/hyperlink" Target="https://tailwindcss.com/docs/installation/using-vite" TargetMode="External"/><Relationship Id="rId12" Type="http://schemas.openxmlformats.org/officeDocument/2006/relationships/hyperlink" Target="https://github.com/kelektiv/node.bcrypt.j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extjs.org/docs" TargetMode="Externa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inary.com/documentation/node_integration" TargetMode="External"/><Relationship Id="rId10" Type="http://schemas.openxmlformats.org/officeDocument/2006/relationships/hyperlink" Target="https://nextjs.org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e-fns.org/docs/Getting-Started" TargetMode="External"/><Relationship Id="rId14" Type="http://schemas.openxmlformats.org/officeDocument/2006/relationships/hyperlink" Target="https://cloudinary.com/documentation/programmable_media_overview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700B06-96E1-6449-BB32-52C13DC9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1803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Bláha Matyáš</dc:creator>
  <cp:keywords/>
  <dc:description/>
  <cp:lastModifiedBy>Bláha Matyáš</cp:lastModifiedBy>
  <cp:revision>3</cp:revision>
  <dcterms:created xsi:type="dcterms:W3CDTF">2025-04-22T11:39:00Z</dcterms:created>
  <dcterms:modified xsi:type="dcterms:W3CDTF">2025-04-22T11:39:00Z</dcterms:modified>
</cp:coreProperties>
</file>