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275BA" w14:textId="77777777" w:rsidR="00BB20EC" w:rsidRDefault="00BB20EC" w:rsidP="00BB20EC">
      <w:pPr>
        <w:rPr>
          <w:b/>
          <w:bCs/>
          <w:sz w:val="32"/>
          <w:szCs w:val="32"/>
        </w:rPr>
      </w:pPr>
    </w:p>
    <w:p w14:paraId="1BF6FA92" w14:textId="7DAEFB7A" w:rsidR="0040543C" w:rsidRDefault="00F66F2C" w:rsidP="00F66F2C">
      <w:pPr>
        <w:jc w:val="center"/>
        <w:rPr>
          <w:b/>
          <w:bCs/>
          <w:sz w:val="32"/>
          <w:szCs w:val="32"/>
        </w:rPr>
      </w:pPr>
      <w:r w:rsidRPr="00F66F2C">
        <w:rPr>
          <w:b/>
          <w:bCs/>
          <w:sz w:val="32"/>
          <w:szCs w:val="32"/>
        </w:rPr>
        <w:t>License Generator Application</w:t>
      </w:r>
      <w:r>
        <w:rPr>
          <w:b/>
          <w:bCs/>
          <w:sz w:val="32"/>
          <w:szCs w:val="32"/>
        </w:rPr>
        <w:t xml:space="preserve"> Documentation</w:t>
      </w:r>
    </w:p>
    <w:p w14:paraId="5BD7DD18" w14:textId="504F19B3" w:rsidR="00F66F2C" w:rsidRDefault="00F66F2C" w:rsidP="00F66F2C">
      <w:pPr>
        <w:rPr>
          <w:sz w:val="24"/>
          <w:szCs w:val="24"/>
        </w:rPr>
      </w:pPr>
    </w:p>
    <w:p w14:paraId="7EE2CC7C" w14:textId="674B6E56" w:rsidR="00F66F2C" w:rsidRDefault="00F66F2C" w:rsidP="00F66F2C">
      <w:pPr>
        <w:rPr>
          <w:sz w:val="24"/>
          <w:szCs w:val="24"/>
        </w:rPr>
      </w:pPr>
      <w:r>
        <w:rPr>
          <w:sz w:val="24"/>
          <w:szCs w:val="24"/>
        </w:rPr>
        <w:t>Since I am not allowed to create my own Repo on Git, I used currently my own one.  Here you can find the whole project.</w:t>
      </w:r>
    </w:p>
    <w:p w14:paraId="7C6F5561" w14:textId="0436FC08" w:rsidR="00F66F2C" w:rsidRPr="00F66F2C" w:rsidRDefault="00F66F2C" w:rsidP="00F66F2C">
      <w:pPr>
        <w:rPr>
          <w:b/>
          <w:bCs/>
          <w:sz w:val="24"/>
          <w:szCs w:val="24"/>
        </w:rPr>
      </w:pPr>
      <w:r w:rsidRPr="00F66F2C">
        <w:rPr>
          <w:b/>
          <w:bCs/>
          <w:sz w:val="24"/>
          <w:szCs w:val="24"/>
        </w:rPr>
        <w:t xml:space="preserve">Git:  </w:t>
      </w:r>
      <w:hyperlink r:id="rId6" w:history="1">
        <w:r w:rsidRPr="00F66F2C">
          <w:rPr>
            <w:rStyle w:val="Hyperlink"/>
            <w:b/>
            <w:bCs/>
            <w:sz w:val="24"/>
            <w:szCs w:val="24"/>
          </w:rPr>
          <w:t>https://github.com/MatzesGit/MD5_LicenseGenerator.git</w:t>
        </w:r>
      </w:hyperlink>
    </w:p>
    <w:p w14:paraId="597209FE" w14:textId="7A047496" w:rsidR="00F66F2C" w:rsidRDefault="00F66F2C" w:rsidP="00F66F2C">
      <w:pPr>
        <w:rPr>
          <w:sz w:val="24"/>
          <w:szCs w:val="24"/>
        </w:rPr>
      </w:pPr>
    </w:p>
    <w:p w14:paraId="17F99D6C" w14:textId="7CC7D33C" w:rsidR="00F66F2C" w:rsidRDefault="00F66F2C" w:rsidP="00F66F2C">
      <w:pPr>
        <w:rPr>
          <w:sz w:val="24"/>
          <w:szCs w:val="24"/>
        </w:rPr>
      </w:pPr>
      <w:r>
        <w:rPr>
          <w:sz w:val="24"/>
          <w:szCs w:val="24"/>
        </w:rPr>
        <w:t xml:space="preserve">The whole project is a part of my C# and </w:t>
      </w:r>
      <w:proofErr w:type="spellStart"/>
      <w:r>
        <w:rPr>
          <w:sz w:val="24"/>
          <w:szCs w:val="24"/>
        </w:rPr>
        <w:t>dotNetCore</w:t>
      </w:r>
      <w:proofErr w:type="spellEnd"/>
      <w:r>
        <w:rPr>
          <w:sz w:val="24"/>
          <w:szCs w:val="24"/>
        </w:rPr>
        <w:t xml:space="preserve"> learning. This means it is far away from being done and will be constantly improved. The released Version is now 1 Beta means it would be good that you will check from any bugs and forward it me.</w:t>
      </w:r>
    </w:p>
    <w:p w14:paraId="21582FEB" w14:textId="4F33203D" w:rsidR="00F66F2C" w:rsidRDefault="00F66F2C" w:rsidP="00F66F2C">
      <w:pPr>
        <w:rPr>
          <w:sz w:val="24"/>
          <w:szCs w:val="24"/>
        </w:rPr>
      </w:pPr>
    </w:p>
    <w:p w14:paraId="7768A424" w14:textId="3D14E300" w:rsidR="00F66F2C" w:rsidRDefault="00F66F2C" w:rsidP="00F66F2C">
      <w:pPr>
        <w:rPr>
          <w:sz w:val="24"/>
          <w:szCs w:val="24"/>
        </w:rPr>
      </w:pPr>
      <w:r>
        <w:rPr>
          <w:sz w:val="24"/>
          <w:szCs w:val="24"/>
        </w:rPr>
        <w:t>Star</w:t>
      </w:r>
      <w:r w:rsidR="00B9432D">
        <w:rPr>
          <w:sz w:val="24"/>
          <w:szCs w:val="24"/>
        </w:rPr>
        <w:t>t the program:</w:t>
      </w:r>
    </w:p>
    <w:p w14:paraId="389CC7F7" w14:textId="17F847C2" w:rsidR="00B9432D" w:rsidRDefault="00B9432D" w:rsidP="00F66F2C">
      <w:pPr>
        <w:rPr>
          <w:sz w:val="24"/>
          <w:szCs w:val="24"/>
        </w:rPr>
      </w:pPr>
      <w:r>
        <w:rPr>
          <w:sz w:val="24"/>
          <w:szCs w:val="24"/>
        </w:rPr>
        <w:t>The start exe file is located under the bin folder. It will start with the main page to create the new license key.</w:t>
      </w:r>
    </w:p>
    <w:p w14:paraId="0F840A08" w14:textId="53D08A37" w:rsidR="00B9432D" w:rsidRPr="00F66F2C" w:rsidRDefault="00B9432D" w:rsidP="00F66F2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2534450" wp14:editId="79324119">
            <wp:extent cx="5760720" cy="377634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77DB4" w14:textId="4F0A087D" w:rsidR="00F66F2C" w:rsidRDefault="00B9432D" w:rsidP="00F66F2C">
      <w:pPr>
        <w:rPr>
          <w:sz w:val="24"/>
          <w:szCs w:val="24"/>
        </w:rPr>
      </w:pPr>
      <w:r>
        <w:rPr>
          <w:sz w:val="24"/>
          <w:szCs w:val="24"/>
        </w:rPr>
        <w:t xml:space="preserve">Here you have to write down the Machine </w:t>
      </w:r>
      <w:proofErr w:type="spellStart"/>
      <w:r>
        <w:rPr>
          <w:sz w:val="24"/>
          <w:szCs w:val="24"/>
        </w:rPr>
        <w:t>Pxxx</w:t>
      </w:r>
      <w:proofErr w:type="spellEnd"/>
      <w:r>
        <w:rPr>
          <w:sz w:val="24"/>
          <w:szCs w:val="24"/>
        </w:rPr>
        <w:t xml:space="preserve"> Number, the machine provided key (not for paid license), and the type of license you want to create.</w:t>
      </w:r>
    </w:p>
    <w:p w14:paraId="4EF486C4" w14:textId="3D030AE8" w:rsidR="00B9432D" w:rsidRDefault="00B9432D" w:rsidP="00F66F2C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Under folder you can choose the output directory for the license key. </w:t>
      </w:r>
      <w:r w:rsidRPr="00B9432D">
        <w:rPr>
          <w:color w:val="4472C4" w:themeColor="accent1"/>
          <w:sz w:val="24"/>
          <w:szCs w:val="24"/>
        </w:rPr>
        <w:t>The Standard directory can be changed under Settings.</w:t>
      </w:r>
      <w:r>
        <w:rPr>
          <w:color w:val="4472C4" w:themeColor="accent1"/>
          <w:sz w:val="24"/>
          <w:szCs w:val="24"/>
        </w:rPr>
        <w:t xml:space="preserve"> </w:t>
      </w:r>
      <w:r>
        <w:rPr>
          <w:sz w:val="24"/>
          <w:szCs w:val="24"/>
        </w:rPr>
        <w:t xml:space="preserve">The creation of the actual </w:t>
      </w:r>
      <w:r w:rsidR="00B524A9">
        <w:rPr>
          <w:sz w:val="24"/>
          <w:szCs w:val="24"/>
        </w:rPr>
        <w:t xml:space="preserve">MD5 hash </w:t>
      </w:r>
      <w:r w:rsidR="00BB20EC">
        <w:rPr>
          <w:sz w:val="24"/>
          <w:szCs w:val="24"/>
        </w:rPr>
        <w:t>will be</w:t>
      </w:r>
      <w:r w:rsidR="00B524A9">
        <w:rPr>
          <w:sz w:val="24"/>
          <w:szCs w:val="24"/>
        </w:rPr>
        <w:t xml:space="preserve"> done under </w:t>
      </w:r>
      <w:r w:rsidR="00BB20EC">
        <w:rPr>
          <w:sz w:val="24"/>
          <w:szCs w:val="24"/>
        </w:rPr>
        <w:t>Core/CreateMD5Hash.cs.</w:t>
      </w:r>
    </w:p>
    <w:p w14:paraId="5E647A15" w14:textId="1162084D" w:rsidR="00BB20EC" w:rsidRDefault="00BB20EC" w:rsidP="00F66F2C">
      <w:pPr>
        <w:rPr>
          <w:sz w:val="24"/>
          <w:szCs w:val="24"/>
        </w:rPr>
      </w:pPr>
    </w:p>
    <w:p w14:paraId="78E52DB0" w14:textId="58D1146F" w:rsidR="00BB20EC" w:rsidRPr="00BB20EC" w:rsidRDefault="00BB20EC" w:rsidP="00F66F2C">
      <w:pPr>
        <w:rPr>
          <w:sz w:val="24"/>
          <w:szCs w:val="24"/>
          <w:u w:val="single"/>
        </w:rPr>
      </w:pPr>
      <w:r w:rsidRPr="00BB20EC">
        <w:rPr>
          <w:sz w:val="24"/>
          <w:szCs w:val="24"/>
          <w:u w:val="single"/>
        </w:rPr>
        <w:t>Manage Machines:</w:t>
      </w:r>
    </w:p>
    <w:p w14:paraId="5804299A" w14:textId="32BCE691" w:rsidR="00BB20EC" w:rsidRDefault="00BB20EC" w:rsidP="00F66F2C">
      <w:pPr>
        <w:rPr>
          <w:sz w:val="24"/>
          <w:szCs w:val="24"/>
        </w:rPr>
      </w:pPr>
    </w:p>
    <w:p w14:paraId="13E6188D" w14:textId="3C0452D7" w:rsidR="00BB20EC" w:rsidRDefault="00BB20EC" w:rsidP="00F66F2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CEADE58" wp14:editId="40C927D2">
            <wp:extent cx="5760720" cy="3770630"/>
            <wp:effectExtent l="0" t="0" r="0" b="127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7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6936A" w14:textId="000983CD" w:rsidR="00BB20EC" w:rsidRDefault="00BB20EC" w:rsidP="00F66F2C">
      <w:pPr>
        <w:rPr>
          <w:sz w:val="24"/>
          <w:szCs w:val="24"/>
        </w:rPr>
      </w:pPr>
    </w:p>
    <w:p w14:paraId="08120127" w14:textId="4F5116D6" w:rsidR="00BB20EC" w:rsidRDefault="00BB20EC" w:rsidP="00F66F2C">
      <w:pPr>
        <w:rPr>
          <w:sz w:val="24"/>
          <w:szCs w:val="24"/>
        </w:rPr>
      </w:pPr>
      <w:r>
        <w:rPr>
          <w:sz w:val="24"/>
          <w:szCs w:val="24"/>
        </w:rPr>
        <w:t xml:space="preserve">This part is to create a list of machines with there </w:t>
      </w:r>
      <w:proofErr w:type="spellStart"/>
      <w:r>
        <w:rPr>
          <w:sz w:val="24"/>
          <w:szCs w:val="24"/>
        </w:rPr>
        <w:t>Pxxx</w:t>
      </w:r>
      <w:proofErr w:type="spellEnd"/>
      <w:r>
        <w:rPr>
          <w:sz w:val="24"/>
          <w:szCs w:val="24"/>
        </w:rPr>
        <w:t xml:space="preserve"> numbers and MAC Addresses, so you do not need to remember the MAC address.</w:t>
      </w:r>
    </w:p>
    <w:p w14:paraId="74E60261" w14:textId="5B3CA817" w:rsidR="00B1272B" w:rsidRDefault="00B1272B" w:rsidP="00F66F2C">
      <w:pPr>
        <w:rPr>
          <w:sz w:val="24"/>
          <w:szCs w:val="24"/>
        </w:rPr>
      </w:pPr>
    </w:p>
    <w:p w14:paraId="41097384" w14:textId="22A15DC8" w:rsidR="00B1272B" w:rsidRDefault="00B1272B" w:rsidP="00F66F2C">
      <w:pPr>
        <w:rPr>
          <w:sz w:val="24"/>
          <w:szCs w:val="24"/>
        </w:rPr>
      </w:pPr>
    </w:p>
    <w:p w14:paraId="2397786E" w14:textId="04F3E556" w:rsidR="00B1272B" w:rsidRDefault="00B1272B" w:rsidP="00F66F2C">
      <w:pPr>
        <w:rPr>
          <w:sz w:val="24"/>
          <w:szCs w:val="24"/>
        </w:rPr>
      </w:pPr>
    </w:p>
    <w:p w14:paraId="1BB1D1C3" w14:textId="0FC8DE30" w:rsidR="00B1272B" w:rsidRDefault="00B1272B" w:rsidP="00F66F2C">
      <w:pPr>
        <w:rPr>
          <w:sz w:val="24"/>
          <w:szCs w:val="24"/>
        </w:rPr>
      </w:pPr>
    </w:p>
    <w:p w14:paraId="2800A1B1" w14:textId="3B47DD5D" w:rsidR="00B1272B" w:rsidRDefault="00B1272B" w:rsidP="00F66F2C">
      <w:pPr>
        <w:rPr>
          <w:sz w:val="24"/>
          <w:szCs w:val="24"/>
        </w:rPr>
      </w:pPr>
    </w:p>
    <w:p w14:paraId="4F041F5D" w14:textId="6C33FFCF" w:rsidR="00B1272B" w:rsidRDefault="00B1272B" w:rsidP="00F66F2C">
      <w:pPr>
        <w:rPr>
          <w:sz w:val="24"/>
          <w:szCs w:val="24"/>
        </w:rPr>
      </w:pPr>
    </w:p>
    <w:p w14:paraId="21E99DEA" w14:textId="1A5BDB46" w:rsidR="00B1272B" w:rsidRDefault="00B1272B" w:rsidP="00F66F2C">
      <w:pPr>
        <w:rPr>
          <w:sz w:val="24"/>
          <w:szCs w:val="24"/>
        </w:rPr>
      </w:pPr>
    </w:p>
    <w:p w14:paraId="1E8EC455" w14:textId="77777777" w:rsidR="00B1272B" w:rsidRDefault="00B1272B" w:rsidP="00F66F2C">
      <w:pPr>
        <w:rPr>
          <w:sz w:val="24"/>
          <w:szCs w:val="24"/>
        </w:rPr>
      </w:pPr>
    </w:p>
    <w:p w14:paraId="2001DDC0" w14:textId="55EFC928" w:rsidR="00B1272B" w:rsidRDefault="00B1272B" w:rsidP="00F66F2C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B04E9F5" wp14:editId="1C649F36">
            <wp:extent cx="5760720" cy="3768725"/>
            <wp:effectExtent l="0" t="0" r="0" b="3175"/>
            <wp:docPr id="4" name="Grafik 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Ein Bild, das Text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6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85796" w14:textId="270CDC7C" w:rsidR="00B1272B" w:rsidRDefault="00B1272B" w:rsidP="00F66F2C">
      <w:pPr>
        <w:rPr>
          <w:sz w:val="24"/>
          <w:szCs w:val="24"/>
        </w:rPr>
      </w:pPr>
      <w:r>
        <w:rPr>
          <w:sz w:val="24"/>
          <w:szCs w:val="24"/>
        </w:rPr>
        <w:t>Here you can manage the machines. By clicking on a row, you can delete the machine. Currently all machine data will be hold inside the machines.cfg file under the cfg folder.</w:t>
      </w:r>
    </w:p>
    <w:p w14:paraId="453BFE16" w14:textId="2626D9E1" w:rsidR="00B1272B" w:rsidRDefault="00B1272B" w:rsidP="00F66F2C">
      <w:pPr>
        <w:rPr>
          <w:sz w:val="24"/>
          <w:szCs w:val="24"/>
        </w:rPr>
      </w:pPr>
      <w:r>
        <w:rPr>
          <w:sz w:val="24"/>
          <w:szCs w:val="24"/>
        </w:rPr>
        <w:t>You can also create them there. Later the plan is to create a database for store the data.</w:t>
      </w:r>
    </w:p>
    <w:p w14:paraId="3B81618F" w14:textId="377266A8" w:rsidR="00B1272B" w:rsidRDefault="00B1272B" w:rsidP="00F66F2C">
      <w:pPr>
        <w:rPr>
          <w:sz w:val="24"/>
          <w:szCs w:val="24"/>
        </w:rPr>
      </w:pPr>
    </w:p>
    <w:p w14:paraId="3AD908BC" w14:textId="77777777" w:rsidR="00B1272B" w:rsidRDefault="00B1272B" w:rsidP="00F66F2C">
      <w:pPr>
        <w:rPr>
          <w:sz w:val="24"/>
          <w:szCs w:val="24"/>
        </w:rPr>
      </w:pPr>
    </w:p>
    <w:p w14:paraId="2727A468" w14:textId="3330D5A3" w:rsidR="00B1272B" w:rsidRDefault="00B1272B" w:rsidP="00F66F2C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B072614" wp14:editId="16C24F8C">
            <wp:extent cx="5760720" cy="3776345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090AC" w14:textId="51417CC8" w:rsidR="00B1272B" w:rsidRDefault="00B1272B" w:rsidP="00F66F2C">
      <w:pPr>
        <w:rPr>
          <w:sz w:val="24"/>
          <w:szCs w:val="24"/>
        </w:rPr>
      </w:pPr>
    </w:p>
    <w:p w14:paraId="585CE78F" w14:textId="039EB04D" w:rsidR="00B1272B" w:rsidRDefault="00B1272B" w:rsidP="00F66F2C">
      <w:pPr>
        <w:rPr>
          <w:sz w:val="24"/>
          <w:szCs w:val="24"/>
        </w:rPr>
      </w:pPr>
      <w:r>
        <w:rPr>
          <w:sz w:val="24"/>
          <w:szCs w:val="24"/>
        </w:rPr>
        <w:t>In the Settings</w:t>
      </w:r>
      <w:r w:rsidR="0083369E">
        <w:rPr>
          <w:sz w:val="24"/>
          <w:szCs w:val="24"/>
        </w:rPr>
        <w:t>,</w:t>
      </w:r>
      <w:r>
        <w:rPr>
          <w:sz w:val="24"/>
          <w:szCs w:val="24"/>
        </w:rPr>
        <w:t xml:space="preserve"> you can change under App Settings the Standard storage folder</w:t>
      </w:r>
      <w:r w:rsidR="0083369E">
        <w:rPr>
          <w:sz w:val="24"/>
          <w:szCs w:val="24"/>
        </w:rPr>
        <w:t xml:space="preserve"> for </w:t>
      </w:r>
      <w:r>
        <w:rPr>
          <w:sz w:val="24"/>
          <w:szCs w:val="24"/>
        </w:rPr>
        <w:t xml:space="preserve">the license.dat. This will be the path and folder with will be standardly chosen every </w:t>
      </w:r>
      <w:r w:rsidR="0083369E">
        <w:rPr>
          <w:sz w:val="24"/>
          <w:szCs w:val="24"/>
        </w:rPr>
        <w:t>time the</w:t>
      </w:r>
      <w:r>
        <w:rPr>
          <w:sz w:val="24"/>
          <w:szCs w:val="24"/>
        </w:rPr>
        <w:t xml:space="preserve"> application will be started. </w:t>
      </w:r>
    </w:p>
    <w:p w14:paraId="79DE298D" w14:textId="33CA882F" w:rsidR="0083369E" w:rsidRDefault="0083369E" w:rsidP="00F66F2C">
      <w:pPr>
        <w:rPr>
          <w:sz w:val="24"/>
          <w:szCs w:val="24"/>
        </w:rPr>
      </w:pPr>
      <w:r>
        <w:rPr>
          <w:sz w:val="24"/>
          <w:szCs w:val="24"/>
        </w:rPr>
        <w:t>Under password settings you can change the plc internal passwords for creating the license.</w:t>
      </w:r>
    </w:p>
    <w:p w14:paraId="7BD752C1" w14:textId="20C0B755" w:rsidR="0083369E" w:rsidRDefault="0083369E" w:rsidP="00F66F2C">
      <w:pPr>
        <w:rPr>
          <w:sz w:val="24"/>
          <w:szCs w:val="24"/>
        </w:rPr>
      </w:pPr>
      <w:r>
        <w:rPr>
          <w:sz w:val="24"/>
          <w:szCs w:val="24"/>
        </w:rPr>
        <w:t>These passwords need to fit the ones who will be set up inside the plc code.</w:t>
      </w:r>
    </w:p>
    <w:p w14:paraId="65BA1216" w14:textId="77777777" w:rsidR="0083369E" w:rsidRDefault="0083369E" w:rsidP="00F66F2C">
      <w:pPr>
        <w:rPr>
          <w:sz w:val="24"/>
          <w:szCs w:val="24"/>
        </w:rPr>
      </w:pPr>
    </w:p>
    <w:p w14:paraId="4E53A100" w14:textId="08E09295" w:rsidR="0083369E" w:rsidRPr="00B9432D" w:rsidRDefault="0083369E" w:rsidP="00F66F2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A641B32" wp14:editId="51CDC427">
            <wp:extent cx="5760720" cy="2373630"/>
            <wp:effectExtent l="0" t="0" r="0" b="7620"/>
            <wp:docPr id="6" name="Grafik 6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 descr="Ein Bild, das Text enthält.&#10;&#10;Automatisch generierte Beschreibu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97501" w14:textId="1C45F925" w:rsidR="00B9432D" w:rsidRDefault="00B9432D" w:rsidP="00F66F2C">
      <w:pPr>
        <w:rPr>
          <w:sz w:val="24"/>
          <w:szCs w:val="24"/>
        </w:rPr>
      </w:pPr>
    </w:p>
    <w:p w14:paraId="4373BBEF" w14:textId="49FDA234" w:rsidR="0083369E" w:rsidRDefault="0083369E" w:rsidP="00F66F2C">
      <w:pPr>
        <w:rPr>
          <w:sz w:val="24"/>
          <w:szCs w:val="24"/>
        </w:rPr>
      </w:pPr>
    </w:p>
    <w:p w14:paraId="224491B0" w14:textId="74FCCF98" w:rsidR="0083369E" w:rsidRDefault="0083369E" w:rsidP="0083369E">
      <w:pPr>
        <w:jc w:val="bot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8A4BCBD" wp14:editId="66FF8E23">
            <wp:extent cx="5760720" cy="3756025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5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94F99" w14:textId="07EF770E" w:rsidR="0083369E" w:rsidRDefault="0083369E" w:rsidP="0083369E">
      <w:pPr>
        <w:jc w:val="both"/>
        <w:rPr>
          <w:sz w:val="24"/>
          <w:szCs w:val="24"/>
        </w:rPr>
      </w:pPr>
    </w:p>
    <w:p w14:paraId="08B6F8BB" w14:textId="435603FE" w:rsidR="0083369E" w:rsidRPr="00B9432D" w:rsidRDefault="0083369E" w:rsidP="0083369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By typing in the Admin Password (Standard “Vative10”) the Application will show you the Passwords. </w:t>
      </w:r>
    </w:p>
    <w:sectPr w:rsidR="0083369E" w:rsidRPr="00B9432D" w:rsidSect="00CC0805">
      <w:headerReference w:type="default" r:id="rId13"/>
      <w:footerReference w:type="default" r:id="rId1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5CE522" w14:textId="77777777" w:rsidR="00EB3471" w:rsidRDefault="00EB3471" w:rsidP="00BB20EC">
      <w:pPr>
        <w:spacing w:after="0" w:line="240" w:lineRule="auto"/>
      </w:pPr>
      <w:r>
        <w:separator/>
      </w:r>
    </w:p>
  </w:endnote>
  <w:endnote w:type="continuationSeparator" w:id="0">
    <w:p w14:paraId="5B6AD124" w14:textId="77777777" w:rsidR="00EB3471" w:rsidRDefault="00EB3471" w:rsidP="00BB20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27842643"/>
      <w:docPartObj>
        <w:docPartGallery w:val="Page Numbers (Bottom of Page)"/>
        <w:docPartUnique/>
      </w:docPartObj>
    </w:sdtPr>
    <w:sdtContent>
      <w:p w14:paraId="2D918544" w14:textId="4EDEFBA2" w:rsidR="00BB20EC" w:rsidRDefault="00BB20EC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3486B918" w14:textId="5D6CAF64" w:rsidR="00BB20EC" w:rsidRDefault="00BB20EC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9F9773" w14:textId="77777777" w:rsidR="00EB3471" w:rsidRDefault="00EB3471" w:rsidP="00BB20EC">
      <w:pPr>
        <w:spacing w:after="0" w:line="240" w:lineRule="auto"/>
      </w:pPr>
      <w:r>
        <w:separator/>
      </w:r>
    </w:p>
  </w:footnote>
  <w:footnote w:type="continuationSeparator" w:id="0">
    <w:p w14:paraId="048E7F5F" w14:textId="77777777" w:rsidR="00EB3471" w:rsidRDefault="00EB3471" w:rsidP="00BB20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  <w:sz w:val="28"/>
        <w:szCs w:val="28"/>
        <w:lang w:val="de-DE"/>
      </w:rPr>
      <w:id w:val="223115468"/>
      <w:docPartObj>
        <w:docPartGallery w:val="Page Numbers (Top of Page)"/>
        <w:docPartUnique/>
      </w:docPartObj>
    </w:sdtPr>
    <w:sdtContent>
      <w:p w14:paraId="0ABF0EA9" w14:textId="52F4DF30" w:rsidR="00BB20EC" w:rsidRDefault="00BB20EC" w:rsidP="00BB20EC">
        <w:pPr>
          <w:pStyle w:val="Kopfzeile"/>
          <w:rPr>
            <w:rFonts w:asciiTheme="majorHAnsi" w:eastAsiaTheme="majorEastAsia" w:hAnsiTheme="majorHAnsi" w:cstheme="majorBidi"/>
            <w:sz w:val="28"/>
            <w:szCs w:val="28"/>
            <w:lang w:val="de-DE"/>
          </w:rPr>
        </w:pPr>
        <w:r>
          <w:rPr>
            <w:rFonts w:asciiTheme="majorHAnsi" w:eastAsiaTheme="majorEastAsia" w:hAnsiTheme="majorHAnsi" w:cstheme="majorBidi"/>
            <w:sz w:val="28"/>
            <w:szCs w:val="28"/>
            <w:lang w:val="de-DE"/>
          </w:rPr>
          <w:t>27.06.2021 - License Generator C# Application</w:t>
        </w:r>
      </w:p>
      <w:p w14:paraId="53CA0CFF" w14:textId="5F2F7D3B" w:rsidR="00BB20EC" w:rsidRPr="00BB20EC" w:rsidRDefault="00BB20EC" w:rsidP="00BB20EC">
        <w:pPr>
          <w:pStyle w:val="Kopfzeile"/>
          <w:rPr>
            <w:rFonts w:asciiTheme="majorHAnsi" w:eastAsiaTheme="majorEastAsia" w:hAnsiTheme="majorHAnsi" w:cstheme="majorBidi"/>
            <w:sz w:val="28"/>
            <w:szCs w:val="28"/>
            <w:lang w:val="de-DE"/>
          </w:rPr>
        </w:pPr>
        <w:r>
          <w:rPr>
            <w:rFonts w:asciiTheme="majorHAnsi" w:eastAsiaTheme="majorEastAsia" w:hAnsiTheme="majorHAnsi" w:cstheme="majorBidi"/>
            <w:sz w:val="28"/>
            <w:szCs w:val="28"/>
            <w:lang w:val="de-DE"/>
          </w:rPr>
          <w:t>---------------------------------------------------------------------------------------------------------</w:t>
        </w:r>
      </w:p>
    </w:sdtContent>
  </w:sdt>
  <w:p w14:paraId="2F96C23F" w14:textId="77777777" w:rsidR="00BB20EC" w:rsidRDefault="00BB20EC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F2C"/>
    <w:rsid w:val="004F7E7B"/>
    <w:rsid w:val="0083369E"/>
    <w:rsid w:val="00B1272B"/>
    <w:rsid w:val="00B524A9"/>
    <w:rsid w:val="00B9432D"/>
    <w:rsid w:val="00BB20EC"/>
    <w:rsid w:val="00CC0805"/>
    <w:rsid w:val="00DD7170"/>
    <w:rsid w:val="00EB3471"/>
    <w:rsid w:val="00F32BDF"/>
    <w:rsid w:val="00F66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E53EF5"/>
  <w15:chartTrackingRefBased/>
  <w15:docId w15:val="{9EF9FA95-F109-4302-A38C-0ED1153E7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F66F2C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66F2C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BB20E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B20EC"/>
  </w:style>
  <w:style w:type="paragraph" w:styleId="Fuzeile">
    <w:name w:val="footer"/>
    <w:basedOn w:val="Standard"/>
    <w:link w:val="FuzeileZchn"/>
    <w:uiPriority w:val="99"/>
    <w:unhideWhenUsed/>
    <w:rsid w:val="00BB20E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B20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ithub.com/MatzesGit/MD5_LicenseGenerator.git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Stritzke</dc:creator>
  <cp:keywords/>
  <dc:description/>
  <cp:lastModifiedBy>Mathias Stritzke</cp:lastModifiedBy>
  <cp:revision>2</cp:revision>
  <dcterms:created xsi:type="dcterms:W3CDTF">2021-06-27T02:14:00Z</dcterms:created>
  <dcterms:modified xsi:type="dcterms:W3CDTF">2021-06-27T03:53:00Z</dcterms:modified>
</cp:coreProperties>
</file>