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fin de verificar la intención de la parte demandante de perseverar con este procedimiento y por alcanzar eventualmente alguna solución colaborativa. Bueno, les voy a comunicar la nueva fecha audiencia, que dofija para el 7 de agosto del presente año a las 9.45 horas a la audiencia número 3 de este tribunal. Se aportó también un nuevo teléfono de contacto para que curar el atlite pueda intentar alguna comunicación telefónica, tampoco ha tenido a las fechas de todo acceso a hablar con la madre del niño, le dios sabemos que es pequeño, pero tampoco podío comparecer a las entrevistas que yo realiza. Bueno, ¿alguna solicitud por la parte demandante? Principal. No magistró. Perfecto. ¿Por la parte demandada alguna solicitud? Sí, magistró, que es autorígenes de ya, la comparecencia y la remota para mí para que se vea. Indiqueme su medio de contacto, ¿por favor, abogaba? 9.76, 21, 95, 20 magistrados. Esa es su teléfono de contacto. Sí, magistrado. Perfecto. Gracias. ¿Curadora, atlite alguna solicitud? Bien. Bueno, entonces estimando que he dicho forma de comparecencia, no causa indefensión, como le establece el artículo 60 de la ley de 19.968, se autoriza la parte demandada a comparecer a la audiencia fijada de manera telemática y se le indicará el idéder de la reunión en la resolución de la presente acta, la cual le será notificada. Bien, y el régimen comunicacional provisorio que se fijó entiendo que se había indicado que sería hasta la fecha de la audiencia y, por lo tanto, se renueva en identicos términos. Entonces, este régimen comunicacional, el que volce a mantener a vigente hasta la nueva fecha de audiencia preparatoria, ya le expliqué, es cierto, a Don Mitchell, que ya usted tiene derecho a retirar al niño, que no tiene que estar enviando notificaciones, ¿usted? Esto porque eso ya está notificando en esta causa, también por intermedio de su zapoderá y, bueno, frente al engubrimiento, también sabe, ser tu pales son los pasos a seguir, usted también cuenta con asesoría de su abogado, ¿ya? Bien, perfecto. Conlobrao, entonces, siendo las nuevas con 30 minutos, se pone terminó a la audiencia.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