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C2B" w:rsidRDefault="00F73C2B" w:rsidP="00F73C2B">
      <w:pPr>
        <w:pStyle w:val="Ttulo1"/>
      </w:pPr>
      <w:r>
        <w:t>Análisis Segundo Punto</w:t>
      </w:r>
    </w:p>
    <w:p w:rsidR="00BF7E65" w:rsidRDefault="00873002">
      <w:r>
        <w:t xml:space="preserve">El Segundo punto del proyecto fue solucionado realizando la organización de las fechas de finalización de los rodales  con el algoritmo </w:t>
      </w:r>
      <w:proofErr w:type="spellStart"/>
      <w:r>
        <w:t>Merge</w:t>
      </w:r>
      <w:proofErr w:type="spellEnd"/>
      <w:r>
        <w:t xml:space="preserve"> </w:t>
      </w:r>
      <w:proofErr w:type="spellStart"/>
      <w:r>
        <w:t>Sort</w:t>
      </w:r>
      <w:proofErr w:type="spellEnd"/>
      <w:r>
        <w:t xml:space="preserve"> posteriormente se obtuvo el primer elementó en finalizar y se hizo una búsqueda hasta encontrar un segundo elemento que permitiera su tala de árboles sin solaparse con el rodal anterior de esta forma garantizamos que el segundo elemento encontrado tiene una fecha de finalización menor a los demás elementos que se encuentra en el arreglo ordenado</w:t>
      </w:r>
      <w:r w:rsidR="00F73C2B">
        <w:t>,</w:t>
      </w:r>
      <w:r>
        <w:t xml:space="preserve"> encontrados después de él.</w:t>
      </w:r>
    </w:p>
    <w:p w:rsidR="00873002" w:rsidRDefault="00873002">
      <w:r>
        <w:t>Hasta terminar con todos los rodales disponibles de esta forma garantizamos la tala de un mayor número de rodales en el transcurso del tiempo.</w:t>
      </w:r>
    </w:p>
    <w:p w:rsidR="00873002" w:rsidRDefault="00873002"/>
    <w:p w:rsidR="00873002" w:rsidRDefault="00873002" w:rsidP="00873002">
      <w:pPr>
        <w:pStyle w:val="Ttulo1"/>
      </w:pPr>
      <w:r>
        <w:t>La complejidad de esta solución</w:t>
      </w:r>
    </w:p>
    <w:p w:rsidR="00023EA8" w:rsidRDefault="00873002" w:rsidP="00873002">
      <w:pPr>
        <w:rPr>
          <w:b/>
        </w:rPr>
      </w:pPr>
      <w:r>
        <w:t xml:space="preserve">Es determinado por la complejidad del algoritmo de ordenamiento </w:t>
      </w:r>
      <w:proofErr w:type="spellStart"/>
      <w:r>
        <w:t>MergeSort</w:t>
      </w:r>
      <w:proofErr w:type="spellEnd"/>
      <w:r w:rsidR="00F73C2B">
        <w:t xml:space="preserve"> la cual es </w:t>
      </w:r>
      <w:r>
        <w:t xml:space="preserve">de </w:t>
      </w:r>
      <w:proofErr w:type="gramStart"/>
      <w:r w:rsidRPr="00F73C2B">
        <w:rPr>
          <w:b/>
        </w:rPr>
        <w:t>O(</w:t>
      </w:r>
      <w:proofErr w:type="spellStart"/>
      <w:proofErr w:type="gramEnd"/>
      <w:r w:rsidRPr="00F73C2B">
        <w:rPr>
          <w:b/>
        </w:rPr>
        <w:t>nlgn</w:t>
      </w:r>
      <w:proofErr w:type="spellEnd"/>
      <w:r w:rsidRPr="00F73C2B">
        <w:rPr>
          <w:b/>
        </w:rPr>
        <w:t>).</w:t>
      </w:r>
      <w:r>
        <w:t xml:space="preserve"> Sumado a la </w:t>
      </w:r>
      <w:r w:rsidR="00F73C2B">
        <w:t>complejidad</w:t>
      </w:r>
      <w:r>
        <w:t xml:space="preserve"> de recorrer los elementos previamente organizados para su selección que obtenemos una complejidad de n</w:t>
      </w:r>
      <w:r w:rsidR="00F73C2B">
        <w:t xml:space="preserve"> de esta forma determina</w:t>
      </w:r>
      <w:r>
        <w:t xml:space="preserve"> que nuestra solución tiene una </w:t>
      </w:r>
      <w:r w:rsidR="00F73C2B">
        <w:t>complejidad</w:t>
      </w:r>
      <w:r>
        <w:t xml:space="preserve"> total de </w:t>
      </w:r>
      <w:proofErr w:type="gramStart"/>
      <w:r w:rsidRPr="00F73C2B">
        <w:rPr>
          <w:b/>
        </w:rPr>
        <w:t>O(</w:t>
      </w:r>
      <w:proofErr w:type="spellStart"/>
      <w:proofErr w:type="gramEnd"/>
      <w:r w:rsidR="00F73C2B" w:rsidRPr="00F73C2B">
        <w:rPr>
          <w:b/>
        </w:rPr>
        <w:t>nlgn</w:t>
      </w:r>
      <w:proofErr w:type="spellEnd"/>
      <w:r w:rsidRPr="00F73C2B">
        <w:rPr>
          <w:b/>
        </w:rPr>
        <w:t>)</w:t>
      </w:r>
      <w:r w:rsidR="00F73C2B">
        <w:rPr>
          <w:b/>
        </w:rPr>
        <w:t>.</w:t>
      </w:r>
    </w:p>
    <w:p w:rsidR="00023EA8" w:rsidRDefault="00023EA8" w:rsidP="00873002">
      <w:pPr>
        <w:rPr>
          <w:b/>
        </w:rPr>
      </w:pPr>
      <w:r w:rsidRPr="00023EA8">
        <w:rPr>
          <w:rStyle w:val="Ttulo1Car"/>
        </w:rPr>
        <w:t>Uso de aplicativo</w:t>
      </w:r>
      <w:r>
        <w:rPr>
          <w:b/>
        </w:rPr>
        <w:t xml:space="preserve"> </w:t>
      </w:r>
    </w:p>
    <w:p w:rsidR="00023EA8" w:rsidRPr="00023EA8" w:rsidRDefault="00023EA8" w:rsidP="00873002">
      <w:r w:rsidRPr="00023EA8">
        <w:t>Al ejecutarse despliega una pantalla para la selección del archivo que se va a tomar como entrada</w:t>
      </w:r>
      <w:r>
        <w:t>,</w:t>
      </w:r>
      <w:r w:rsidRPr="00023EA8">
        <w:t xml:space="preserve"> la estructura del archivo de entrada cumple con las especificaciones del documento del proyecto.</w:t>
      </w:r>
    </w:p>
    <w:p w:rsidR="00023EA8" w:rsidRDefault="00023EA8" w:rsidP="00023EA8">
      <w:pPr>
        <w:keepNext/>
      </w:pPr>
      <w:r>
        <w:rPr>
          <w:noProof/>
          <w:lang w:eastAsia="es-CO"/>
        </w:rPr>
        <w:drawing>
          <wp:inline distT="0" distB="0" distL="0" distR="0" wp14:anchorId="5FF8FF61" wp14:editId="6E6A11FD">
            <wp:extent cx="3771900" cy="25240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1689" cy="2530603"/>
                    </a:xfrm>
                    <a:prstGeom prst="rect">
                      <a:avLst/>
                    </a:prstGeom>
                  </pic:spPr>
                </pic:pic>
              </a:graphicData>
            </a:graphic>
          </wp:inline>
        </w:drawing>
      </w:r>
    </w:p>
    <w:p w:rsidR="00023EA8" w:rsidRDefault="00023EA8" w:rsidP="00023EA8">
      <w:pPr>
        <w:pStyle w:val="Descripcin"/>
      </w:pPr>
      <w:r>
        <w:t xml:space="preserve">Ilustración </w:t>
      </w:r>
      <w:r w:rsidR="00C42A39">
        <w:fldChar w:fldCharType="begin"/>
      </w:r>
      <w:r w:rsidR="00C42A39">
        <w:instrText xml:space="preserve"> SEQ Ilustración \* ARABIC </w:instrText>
      </w:r>
      <w:r w:rsidR="00C42A39">
        <w:fldChar w:fldCharType="separate"/>
      </w:r>
      <w:r w:rsidR="00C42A39">
        <w:rPr>
          <w:noProof/>
        </w:rPr>
        <w:t>1</w:t>
      </w:r>
      <w:r w:rsidR="00C42A39">
        <w:rPr>
          <w:noProof/>
        </w:rPr>
        <w:fldChar w:fldCharType="end"/>
      </w:r>
    </w:p>
    <w:p w:rsidR="00023EA8" w:rsidRDefault="00023EA8" w:rsidP="00023EA8">
      <w:r>
        <w:t>Posteriormente pide que se le indique un directorio para el almacenamiento de los resultados</w:t>
      </w:r>
    </w:p>
    <w:p w:rsidR="00062DA5" w:rsidRDefault="00023EA8" w:rsidP="00062DA5">
      <w:pPr>
        <w:keepNext/>
      </w:pPr>
      <w:r>
        <w:rPr>
          <w:noProof/>
          <w:lang w:eastAsia="es-CO"/>
        </w:rPr>
        <w:lastRenderedPageBreak/>
        <w:drawing>
          <wp:inline distT="0" distB="0" distL="0" distR="0" wp14:anchorId="68C8820B" wp14:editId="6F31C020">
            <wp:extent cx="2486025" cy="1133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025" cy="1133475"/>
                    </a:xfrm>
                    <a:prstGeom prst="rect">
                      <a:avLst/>
                    </a:prstGeom>
                  </pic:spPr>
                </pic:pic>
              </a:graphicData>
            </a:graphic>
          </wp:inline>
        </w:drawing>
      </w:r>
    </w:p>
    <w:p w:rsidR="00023EA8" w:rsidRDefault="00062DA5" w:rsidP="00062DA5">
      <w:pPr>
        <w:pStyle w:val="Descripcin"/>
      </w:pPr>
      <w:r>
        <w:t xml:space="preserve">Ilustración </w:t>
      </w:r>
      <w:r w:rsidR="00C42A39">
        <w:fldChar w:fldCharType="begin"/>
      </w:r>
      <w:r w:rsidR="00C42A39">
        <w:instrText xml:space="preserve"> SEQ Ilustración \* ARABIC </w:instrText>
      </w:r>
      <w:r w:rsidR="00C42A39">
        <w:fldChar w:fldCharType="separate"/>
      </w:r>
      <w:r w:rsidR="00C42A39">
        <w:rPr>
          <w:noProof/>
        </w:rPr>
        <w:t>2</w:t>
      </w:r>
      <w:r w:rsidR="00C42A39">
        <w:rPr>
          <w:noProof/>
        </w:rPr>
        <w:fldChar w:fldCharType="end"/>
      </w:r>
    </w:p>
    <w:p w:rsidR="00023EA8" w:rsidRDefault="00023EA8" w:rsidP="00023EA8">
      <w:r>
        <w:t>Se selecciona la ruta donde se va a realizar el almacenamiento de los resultados</w:t>
      </w:r>
      <w:r w:rsidR="00062DA5">
        <w:t>.</w:t>
      </w:r>
    </w:p>
    <w:p w:rsidR="00062DA5" w:rsidRDefault="00023EA8" w:rsidP="00062DA5">
      <w:pPr>
        <w:keepNext/>
      </w:pPr>
      <w:r>
        <w:rPr>
          <w:noProof/>
          <w:lang w:eastAsia="es-CO"/>
        </w:rPr>
        <w:drawing>
          <wp:inline distT="0" distB="0" distL="0" distR="0" wp14:anchorId="68A81949" wp14:editId="13DEF40B">
            <wp:extent cx="5257800" cy="350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6199" cy="3510799"/>
                    </a:xfrm>
                    <a:prstGeom prst="rect">
                      <a:avLst/>
                    </a:prstGeom>
                  </pic:spPr>
                </pic:pic>
              </a:graphicData>
            </a:graphic>
          </wp:inline>
        </w:drawing>
      </w:r>
    </w:p>
    <w:p w:rsidR="00023EA8" w:rsidRDefault="00062DA5" w:rsidP="00062DA5">
      <w:pPr>
        <w:pStyle w:val="Descripcin"/>
      </w:pPr>
      <w:r>
        <w:t xml:space="preserve">Ilustración </w:t>
      </w:r>
      <w:r w:rsidR="00C42A39">
        <w:fldChar w:fldCharType="begin"/>
      </w:r>
      <w:r w:rsidR="00C42A39">
        <w:instrText xml:space="preserve"> SEQ Ilustración \* ARABIC </w:instrText>
      </w:r>
      <w:r w:rsidR="00C42A39">
        <w:fldChar w:fldCharType="separate"/>
      </w:r>
      <w:r w:rsidR="00C42A39">
        <w:rPr>
          <w:noProof/>
        </w:rPr>
        <w:t>3</w:t>
      </w:r>
      <w:r w:rsidR="00C42A39">
        <w:rPr>
          <w:noProof/>
        </w:rPr>
        <w:fldChar w:fldCharType="end"/>
      </w:r>
    </w:p>
    <w:p w:rsidR="00062DA5" w:rsidRDefault="00062DA5" w:rsidP="00023EA8">
      <w:r>
        <w:t>Al finalizar todos los procedimientos Retorna un mensaje de finalización.</w:t>
      </w:r>
    </w:p>
    <w:p w:rsidR="00062DA5" w:rsidRDefault="00023EA8" w:rsidP="00062DA5">
      <w:pPr>
        <w:keepNext/>
      </w:pPr>
      <w:r>
        <w:rPr>
          <w:noProof/>
          <w:lang w:eastAsia="es-CO"/>
        </w:rPr>
        <w:drawing>
          <wp:inline distT="0" distB="0" distL="0" distR="0" wp14:anchorId="2884C12A" wp14:editId="07F3270E">
            <wp:extent cx="2447925" cy="1047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7925" cy="1047750"/>
                    </a:xfrm>
                    <a:prstGeom prst="rect">
                      <a:avLst/>
                    </a:prstGeom>
                  </pic:spPr>
                </pic:pic>
              </a:graphicData>
            </a:graphic>
          </wp:inline>
        </w:drawing>
      </w:r>
    </w:p>
    <w:p w:rsidR="00023EA8" w:rsidRDefault="00062DA5" w:rsidP="0050625B">
      <w:pPr>
        <w:pStyle w:val="Descripcin"/>
        <w:tabs>
          <w:tab w:val="left" w:pos="7515"/>
        </w:tabs>
      </w:pPr>
      <w:r>
        <w:t xml:space="preserve">Ilustración </w:t>
      </w:r>
      <w:r w:rsidR="00C42A39">
        <w:fldChar w:fldCharType="begin"/>
      </w:r>
      <w:r w:rsidR="00C42A39">
        <w:instrText xml:space="preserve"> SEQ Ilustración \* ARABIC </w:instrText>
      </w:r>
      <w:r w:rsidR="00C42A39">
        <w:fldChar w:fldCharType="separate"/>
      </w:r>
      <w:r w:rsidR="00C42A39">
        <w:rPr>
          <w:noProof/>
        </w:rPr>
        <w:t>4</w:t>
      </w:r>
      <w:r w:rsidR="00C42A39">
        <w:rPr>
          <w:noProof/>
        </w:rPr>
        <w:fldChar w:fldCharType="end"/>
      </w:r>
      <w:r w:rsidR="0050625B">
        <w:tab/>
      </w:r>
    </w:p>
    <w:p w:rsidR="0050625B" w:rsidRDefault="0050625B" w:rsidP="0050625B"/>
    <w:p w:rsidR="0050625B" w:rsidRDefault="0050625B" w:rsidP="0050625B"/>
    <w:p w:rsidR="00873002" w:rsidRDefault="00F73C2B" w:rsidP="00F73C2B">
      <w:pPr>
        <w:pStyle w:val="Ttulo1"/>
      </w:pPr>
      <w:r>
        <w:lastRenderedPageBreak/>
        <w:t>Análisis de complejidad.</w:t>
      </w:r>
    </w:p>
    <w:p w:rsidR="0050625B" w:rsidRDefault="00F73C2B" w:rsidP="00F73C2B">
      <w:pPr>
        <w:rPr>
          <w:b/>
        </w:rPr>
      </w:pPr>
      <w:r>
        <w:t xml:space="preserve">Se realizaron pruebas de rendimientos con múltiples entradas que fueron obtenidas con la construcción de un algoritmo de generación de entradas de forma aleatoria, Este aplicativo está disponible con el nombre </w:t>
      </w:r>
      <w:r w:rsidRPr="00606085">
        <w:rPr>
          <w:b/>
        </w:rPr>
        <w:t xml:space="preserve">“Generador de prueba de entrada </w:t>
      </w:r>
      <w:r w:rsidR="00606085" w:rsidRPr="00606085">
        <w:rPr>
          <w:b/>
        </w:rPr>
        <w:t>“</w:t>
      </w:r>
      <w:r w:rsidR="00606085" w:rsidRPr="00606085">
        <w:t>como</w:t>
      </w:r>
      <w:r w:rsidRPr="00606085">
        <w:t xml:space="preserve"> </w:t>
      </w:r>
      <w:r>
        <w:t xml:space="preserve">proyecto de </w:t>
      </w:r>
      <w:proofErr w:type="spellStart"/>
      <w:r>
        <w:t>netBeans</w:t>
      </w:r>
      <w:proofErr w:type="spellEnd"/>
      <w:r w:rsidR="00606085">
        <w:t xml:space="preserve"> los archivos de prueba se encuentra en la carpeta”</w:t>
      </w:r>
      <w:r w:rsidR="00606085" w:rsidRPr="00606085">
        <w:rPr>
          <w:b/>
        </w:rPr>
        <w:t xml:space="preserve"> </w:t>
      </w:r>
      <w:proofErr w:type="spellStart"/>
      <w:r w:rsidR="00606085" w:rsidRPr="00606085">
        <w:rPr>
          <w:b/>
        </w:rPr>
        <w:t>PruebasInput</w:t>
      </w:r>
      <w:proofErr w:type="spellEnd"/>
      <w:r w:rsidR="00606085" w:rsidRPr="00606085">
        <w:rPr>
          <w:b/>
        </w:rPr>
        <w:t>”</w:t>
      </w:r>
      <w:r w:rsidR="00606085">
        <w:rPr>
          <w:b/>
        </w:rPr>
        <w:t>.</w:t>
      </w:r>
    </w:p>
    <w:tbl>
      <w:tblPr>
        <w:tblW w:w="8300" w:type="dxa"/>
        <w:tblCellMar>
          <w:left w:w="70" w:type="dxa"/>
          <w:right w:w="70" w:type="dxa"/>
        </w:tblCellMar>
        <w:tblLook w:val="04A0" w:firstRow="1" w:lastRow="0" w:firstColumn="1" w:lastColumn="0" w:noHBand="0" w:noVBand="1"/>
      </w:tblPr>
      <w:tblGrid>
        <w:gridCol w:w="2500"/>
        <w:gridCol w:w="3180"/>
        <w:gridCol w:w="2620"/>
      </w:tblGrid>
      <w:tr w:rsidR="0050625B" w:rsidRPr="0050625B" w:rsidTr="0050625B">
        <w:trPr>
          <w:trHeight w:val="300"/>
        </w:trPr>
        <w:tc>
          <w:tcPr>
            <w:tcW w:w="250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rPr>
                <w:rFonts w:ascii="Times New Roman" w:eastAsia="Times New Roman" w:hAnsi="Times New Roman" w:cs="Times New Roman"/>
                <w:sz w:val="24"/>
                <w:szCs w:val="24"/>
                <w:lang w:eastAsia="es-CO"/>
              </w:rPr>
            </w:pPr>
          </w:p>
        </w:tc>
        <w:tc>
          <w:tcPr>
            <w:tcW w:w="318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rPr>
                <w:rFonts w:ascii="Times New Roman" w:eastAsia="Times New Roman" w:hAnsi="Times New Roman" w:cs="Times New Roman"/>
                <w:sz w:val="20"/>
                <w:szCs w:val="20"/>
                <w:lang w:eastAsia="es-CO"/>
              </w:rPr>
            </w:pPr>
          </w:p>
        </w:tc>
        <w:tc>
          <w:tcPr>
            <w:tcW w:w="262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rPr>
                <w:rFonts w:ascii="Times New Roman" w:eastAsia="Times New Roman" w:hAnsi="Times New Roman" w:cs="Times New Roman"/>
                <w:sz w:val="20"/>
                <w:szCs w:val="20"/>
                <w:lang w:eastAsia="es-CO"/>
              </w:rPr>
            </w:pPr>
          </w:p>
        </w:tc>
      </w:tr>
      <w:tr w:rsidR="0050625B" w:rsidRPr="0050625B" w:rsidTr="0050625B">
        <w:trPr>
          <w:trHeight w:val="300"/>
        </w:trPr>
        <w:tc>
          <w:tcPr>
            <w:tcW w:w="2500" w:type="dxa"/>
            <w:tcBorders>
              <w:top w:val="nil"/>
              <w:left w:val="nil"/>
              <w:bottom w:val="single" w:sz="12" w:space="0" w:color="FFFFFF"/>
              <w:right w:val="single" w:sz="4" w:space="0" w:color="FFFFFF"/>
            </w:tcBorders>
            <w:shd w:val="clear" w:color="5B9BD5" w:fill="5B9BD5"/>
            <w:noWrap/>
            <w:hideMark/>
          </w:tcPr>
          <w:p w:rsidR="0050625B" w:rsidRPr="0050625B" w:rsidRDefault="0050625B" w:rsidP="0050625B">
            <w:pPr>
              <w:spacing w:after="0" w:line="240" w:lineRule="auto"/>
              <w:jc w:val="center"/>
              <w:rPr>
                <w:rFonts w:ascii="Calibri" w:eastAsia="Times New Roman" w:hAnsi="Calibri" w:cs="Times New Roman"/>
                <w:b/>
                <w:bCs/>
                <w:color w:val="FFFFFF"/>
                <w:lang w:eastAsia="es-CO"/>
              </w:rPr>
            </w:pPr>
            <w:r w:rsidRPr="0050625B">
              <w:rPr>
                <w:rFonts w:ascii="Calibri" w:eastAsia="Times New Roman" w:hAnsi="Calibri" w:cs="Times New Roman"/>
                <w:b/>
                <w:bCs/>
                <w:color w:val="FFFFFF"/>
                <w:lang w:eastAsia="es-CO"/>
              </w:rPr>
              <w:t>Nombre de Archivo</w:t>
            </w:r>
          </w:p>
        </w:tc>
        <w:tc>
          <w:tcPr>
            <w:tcW w:w="3180" w:type="dxa"/>
            <w:tcBorders>
              <w:top w:val="nil"/>
              <w:left w:val="single" w:sz="4" w:space="0" w:color="FFFFFF"/>
              <w:bottom w:val="single" w:sz="12" w:space="0" w:color="FFFFFF"/>
              <w:right w:val="single" w:sz="4" w:space="0" w:color="FFFFFF"/>
            </w:tcBorders>
            <w:shd w:val="clear" w:color="5B9BD5" w:fill="5B9BD5"/>
            <w:noWrap/>
            <w:hideMark/>
          </w:tcPr>
          <w:p w:rsidR="0050625B" w:rsidRPr="0050625B" w:rsidRDefault="0050625B" w:rsidP="0050625B">
            <w:pPr>
              <w:spacing w:after="0" w:line="240" w:lineRule="auto"/>
              <w:jc w:val="center"/>
              <w:rPr>
                <w:rFonts w:ascii="Calibri" w:eastAsia="Times New Roman" w:hAnsi="Calibri" w:cs="Times New Roman"/>
                <w:b/>
                <w:bCs/>
                <w:color w:val="FFFFFF"/>
                <w:lang w:eastAsia="es-CO"/>
              </w:rPr>
            </w:pPr>
            <w:proofErr w:type="spellStart"/>
            <w:r w:rsidRPr="0050625B">
              <w:rPr>
                <w:rFonts w:ascii="Calibri" w:eastAsia="Times New Roman" w:hAnsi="Calibri" w:cs="Times New Roman"/>
                <w:b/>
                <w:bCs/>
                <w:color w:val="FFFFFF"/>
                <w:lang w:eastAsia="es-CO"/>
              </w:rPr>
              <w:t>Numero</w:t>
            </w:r>
            <w:proofErr w:type="spellEnd"/>
            <w:r w:rsidRPr="0050625B">
              <w:rPr>
                <w:rFonts w:ascii="Calibri" w:eastAsia="Times New Roman" w:hAnsi="Calibri" w:cs="Times New Roman"/>
                <w:b/>
                <w:bCs/>
                <w:color w:val="FFFFFF"/>
                <w:lang w:eastAsia="es-CO"/>
              </w:rPr>
              <w:t xml:space="preserve"> de registro de entradas</w:t>
            </w:r>
          </w:p>
        </w:tc>
        <w:tc>
          <w:tcPr>
            <w:tcW w:w="2620" w:type="dxa"/>
            <w:tcBorders>
              <w:top w:val="nil"/>
              <w:left w:val="single" w:sz="4" w:space="0" w:color="FFFFFF"/>
              <w:bottom w:val="single" w:sz="12" w:space="0" w:color="FFFFFF"/>
              <w:right w:val="nil"/>
            </w:tcBorders>
            <w:shd w:val="clear" w:color="5B9BD5" w:fill="5B9BD5"/>
            <w:noWrap/>
            <w:hideMark/>
          </w:tcPr>
          <w:p w:rsidR="0050625B" w:rsidRPr="0050625B" w:rsidRDefault="0050625B" w:rsidP="0050625B">
            <w:pPr>
              <w:spacing w:after="0" w:line="240" w:lineRule="auto"/>
              <w:jc w:val="center"/>
              <w:rPr>
                <w:rFonts w:ascii="Calibri" w:eastAsia="Times New Roman" w:hAnsi="Calibri" w:cs="Times New Roman"/>
                <w:b/>
                <w:bCs/>
                <w:color w:val="FFFFFF"/>
                <w:lang w:eastAsia="es-CO"/>
              </w:rPr>
            </w:pPr>
            <w:r w:rsidRPr="0050625B">
              <w:rPr>
                <w:rFonts w:ascii="Calibri" w:eastAsia="Times New Roman" w:hAnsi="Calibri" w:cs="Times New Roman"/>
                <w:b/>
                <w:bCs/>
                <w:color w:val="FFFFFF"/>
                <w:lang w:eastAsia="es-CO"/>
              </w:rPr>
              <w:t>Tiempo Milisegundos</w:t>
            </w:r>
          </w:p>
        </w:tc>
      </w:tr>
      <w:tr w:rsidR="0050625B" w:rsidRPr="0050625B" w:rsidTr="0050625B">
        <w:trPr>
          <w:trHeight w:val="300"/>
        </w:trPr>
        <w:tc>
          <w:tcPr>
            <w:tcW w:w="2500" w:type="dxa"/>
            <w:tcBorders>
              <w:top w:val="single" w:sz="4" w:space="0" w:color="FFFFFF"/>
              <w:left w:val="nil"/>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50 registros</w:t>
            </w:r>
          </w:p>
        </w:tc>
        <w:tc>
          <w:tcPr>
            <w:tcW w:w="31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50</w:t>
            </w:r>
          </w:p>
        </w:tc>
        <w:tc>
          <w:tcPr>
            <w:tcW w:w="2620" w:type="dxa"/>
            <w:tcBorders>
              <w:top w:val="single" w:sz="4" w:space="0" w:color="FFFFFF"/>
              <w:left w:val="single" w:sz="4" w:space="0" w:color="FFFFFF"/>
              <w:bottom w:val="single" w:sz="4" w:space="0" w:color="FFFFFF"/>
              <w:right w:val="nil"/>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54</w:t>
            </w:r>
          </w:p>
        </w:tc>
      </w:tr>
      <w:tr w:rsidR="0050625B" w:rsidRPr="0050625B" w:rsidTr="0050625B">
        <w:trPr>
          <w:trHeight w:val="300"/>
        </w:trPr>
        <w:tc>
          <w:tcPr>
            <w:tcW w:w="2500" w:type="dxa"/>
            <w:tcBorders>
              <w:top w:val="single" w:sz="4" w:space="0" w:color="FFFFFF"/>
              <w:left w:val="nil"/>
              <w:bottom w:val="single" w:sz="4" w:space="0" w:color="FFFFFF"/>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150 registros</w:t>
            </w:r>
          </w:p>
        </w:tc>
        <w:tc>
          <w:tcPr>
            <w:tcW w:w="31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150</w:t>
            </w:r>
          </w:p>
        </w:tc>
        <w:tc>
          <w:tcPr>
            <w:tcW w:w="2620" w:type="dxa"/>
            <w:tcBorders>
              <w:top w:val="single" w:sz="4" w:space="0" w:color="FFFFFF"/>
              <w:left w:val="single" w:sz="4" w:space="0" w:color="FFFFFF"/>
              <w:bottom w:val="single" w:sz="4" w:space="0" w:color="FFFFFF"/>
              <w:right w:val="nil"/>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41</w:t>
            </w:r>
          </w:p>
        </w:tc>
      </w:tr>
      <w:tr w:rsidR="0050625B" w:rsidRPr="0050625B" w:rsidTr="0050625B">
        <w:trPr>
          <w:trHeight w:val="300"/>
        </w:trPr>
        <w:tc>
          <w:tcPr>
            <w:tcW w:w="2500" w:type="dxa"/>
            <w:tcBorders>
              <w:top w:val="single" w:sz="4" w:space="0" w:color="FFFFFF"/>
              <w:left w:val="nil"/>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500 registros</w:t>
            </w:r>
          </w:p>
        </w:tc>
        <w:tc>
          <w:tcPr>
            <w:tcW w:w="31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500</w:t>
            </w:r>
          </w:p>
        </w:tc>
        <w:tc>
          <w:tcPr>
            <w:tcW w:w="2620" w:type="dxa"/>
            <w:tcBorders>
              <w:top w:val="single" w:sz="4" w:space="0" w:color="FFFFFF"/>
              <w:left w:val="single" w:sz="4" w:space="0" w:color="FFFFFF"/>
              <w:bottom w:val="single" w:sz="4" w:space="0" w:color="FFFFFF"/>
              <w:right w:val="nil"/>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88</w:t>
            </w:r>
          </w:p>
        </w:tc>
      </w:tr>
      <w:tr w:rsidR="0050625B" w:rsidRPr="0050625B" w:rsidTr="0050625B">
        <w:trPr>
          <w:trHeight w:val="300"/>
        </w:trPr>
        <w:tc>
          <w:tcPr>
            <w:tcW w:w="2500" w:type="dxa"/>
            <w:tcBorders>
              <w:top w:val="single" w:sz="4" w:space="0" w:color="FFFFFF"/>
              <w:left w:val="nil"/>
              <w:bottom w:val="single" w:sz="4" w:space="0" w:color="FFFFFF"/>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1600 registros</w:t>
            </w:r>
          </w:p>
        </w:tc>
        <w:tc>
          <w:tcPr>
            <w:tcW w:w="31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1600</w:t>
            </w:r>
          </w:p>
        </w:tc>
        <w:tc>
          <w:tcPr>
            <w:tcW w:w="2620" w:type="dxa"/>
            <w:tcBorders>
              <w:top w:val="single" w:sz="4" w:space="0" w:color="FFFFFF"/>
              <w:left w:val="single" w:sz="4" w:space="0" w:color="FFFFFF"/>
              <w:bottom w:val="single" w:sz="4" w:space="0" w:color="FFFFFF"/>
              <w:right w:val="nil"/>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172</w:t>
            </w:r>
          </w:p>
        </w:tc>
      </w:tr>
      <w:tr w:rsidR="0050625B" w:rsidRPr="0050625B" w:rsidTr="0050625B">
        <w:trPr>
          <w:trHeight w:val="300"/>
        </w:trPr>
        <w:tc>
          <w:tcPr>
            <w:tcW w:w="2500" w:type="dxa"/>
            <w:tcBorders>
              <w:top w:val="single" w:sz="4" w:space="0" w:color="FFFFFF"/>
              <w:left w:val="nil"/>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2999 registros</w:t>
            </w:r>
          </w:p>
        </w:tc>
        <w:tc>
          <w:tcPr>
            <w:tcW w:w="31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2999</w:t>
            </w:r>
          </w:p>
        </w:tc>
        <w:tc>
          <w:tcPr>
            <w:tcW w:w="2620" w:type="dxa"/>
            <w:tcBorders>
              <w:top w:val="single" w:sz="4" w:space="0" w:color="FFFFFF"/>
              <w:left w:val="single" w:sz="4" w:space="0" w:color="FFFFFF"/>
              <w:bottom w:val="single" w:sz="4" w:space="0" w:color="FFFFFF"/>
              <w:right w:val="nil"/>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215</w:t>
            </w:r>
          </w:p>
        </w:tc>
      </w:tr>
      <w:tr w:rsidR="0050625B" w:rsidRPr="0050625B" w:rsidTr="0050625B">
        <w:trPr>
          <w:trHeight w:val="300"/>
        </w:trPr>
        <w:tc>
          <w:tcPr>
            <w:tcW w:w="2500" w:type="dxa"/>
            <w:tcBorders>
              <w:top w:val="single" w:sz="4" w:space="0" w:color="FFFFFF"/>
              <w:left w:val="nil"/>
              <w:bottom w:val="nil"/>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5200 registros</w:t>
            </w:r>
          </w:p>
        </w:tc>
        <w:tc>
          <w:tcPr>
            <w:tcW w:w="3180" w:type="dxa"/>
            <w:tcBorders>
              <w:top w:val="single" w:sz="4" w:space="0" w:color="FFFFFF"/>
              <w:left w:val="single" w:sz="4" w:space="0" w:color="FFFFFF"/>
              <w:bottom w:val="nil"/>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5200</w:t>
            </w:r>
          </w:p>
        </w:tc>
        <w:tc>
          <w:tcPr>
            <w:tcW w:w="2620" w:type="dxa"/>
            <w:tcBorders>
              <w:top w:val="single" w:sz="4" w:space="0" w:color="FFFFFF"/>
              <w:left w:val="single" w:sz="4" w:space="0" w:color="FFFFFF"/>
              <w:bottom w:val="nil"/>
              <w:right w:val="nil"/>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666</w:t>
            </w:r>
          </w:p>
        </w:tc>
      </w:tr>
      <w:tr w:rsidR="0050625B" w:rsidRPr="0050625B" w:rsidTr="0050625B">
        <w:trPr>
          <w:trHeight w:val="300"/>
        </w:trPr>
        <w:tc>
          <w:tcPr>
            <w:tcW w:w="250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p>
        </w:tc>
        <w:tc>
          <w:tcPr>
            <w:tcW w:w="318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rPr>
                <w:rFonts w:ascii="Times New Roman" w:eastAsia="Times New Roman" w:hAnsi="Times New Roman" w:cs="Times New Roman"/>
                <w:sz w:val="20"/>
                <w:szCs w:val="20"/>
                <w:lang w:eastAsia="es-CO"/>
              </w:rPr>
            </w:pPr>
          </w:p>
        </w:tc>
        <w:tc>
          <w:tcPr>
            <w:tcW w:w="262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rPr>
                <w:rFonts w:ascii="Times New Roman" w:eastAsia="Times New Roman" w:hAnsi="Times New Roman" w:cs="Times New Roman"/>
                <w:sz w:val="20"/>
                <w:szCs w:val="20"/>
                <w:lang w:eastAsia="es-CO"/>
              </w:rPr>
            </w:pPr>
          </w:p>
        </w:tc>
      </w:tr>
    </w:tbl>
    <w:p w:rsidR="00C24167" w:rsidRDefault="00C24167" w:rsidP="00C24167">
      <w:pPr>
        <w:keepNext/>
      </w:pPr>
      <w:bookmarkStart w:id="0" w:name="_GoBack"/>
      <w:r>
        <w:rPr>
          <w:noProof/>
          <w:lang w:eastAsia="es-CO"/>
        </w:rPr>
        <w:drawing>
          <wp:inline distT="0" distB="0" distL="0" distR="0" wp14:anchorId="6CF8C078" wp14:editId="1DFCAF23">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F73C2B" w:rsidRPr="00F73C2B" w:rsidRDefault="00C24167" w:rsidP="00C24167">
      <w:pPr>
        <w:pStyle w:val="Descripcin"/>
      </w:pPr>
      <w:r>
        <w:t xml:space="preserve">Ilustración </w:t>
      </w:r>
      <w:r w:rsidR="00C42A39">
        <w:fldChar w:fldCharType="begin"/>
      </w:r>
      <w:r w:rsidR="00C42A39">
        <w:instrText xml:space="preserve"> SEQ Ilustración \* ARABIC </w:instrText>
      </w:r>
      <w:r w:rsidR="00C42A39">
        <w:fldChar w:fldCharType="separate"/>
      </w:r>
      <w:r w:rsidR="00C42A39">
        <w:rPr>
          <w:noProof/>
        </w:rPr>
        <w:t>5</w:t>
      </w:r>
      <w:r w:rsidR="00C42A39">
        <w:rPr>
          <w:noProof/>
        </w:rPr>
        <w:fldChar w:fldCharType="end"/>
      </w:r>
    </w:p>
    <w:sectPr w:rsidR="00F73C2B" w:rsidRPr="00F73C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F9"/>
    <w:rsid w:val="00023EA8"/>
    <w:rsid w:val="00062DA5"/>
    <w:rsid w:val="00175777"/>
    <w:rsid w:val="0050625B"/>
    <w:rsid w:val="005E3A62"/>
    <w:rsid w:val="00606085"/>
    <w:rsid w:val="007D72F9"/>
    <w:rsid w:val="00873002"/>
    <w:rsid w:val="00953634"/>
    <w:rsid w:val="009E51B9"/>
    <w:rsid w:val="00C24167"/>
    <w:rsid w:val="00C33E6A"/>
    <w:rsid w:val="00C42A39"/>
    <w:rsid w:val="00F73C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91506-ED56-4E8C-89DF-98FCB215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3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002"/>
    <w:rPr>
      <w:rFonts w:asciiTheme="majorHAnsi" w:eastAsiaTheme="majorEastAsia" w:hAnsiTheme="majorHAnsi" w:cstheme="majorBidi"/>
      <w:color w:val="2E74B5" w:themeColor="accent1" w:themeShade="BF"/>
      <w:sz w:val="32"/>
      <w:szCs w:val="32"/>
    </w:rPr>
  </w:style>
  <w:style w:type="paragraph" w:styleId="Descripcin">
    <w:name w:val="caption"/>
    <w:basedOn w:val="Normal"/>
    <w:next w:val="Normal"/>
    <w:uiPriority w:val="35"/>
    <w:unhideWhenUsed/>
    <w:qFormat/>
    <w:rsid w:val="00023E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990510">
      <w:bodyDiv w:val="1"/>
      <w:marLeft w:val="0"/>
      <w:marRight w:val="0"/>
      <w:marTop w:val="0"/>
      <w:marBottom w:val="0"/>
      <w:divBdr>
        <w:top w:val="none" w:sz="0" w:space="0" w:color="auto"/>
        <w:left w:val="none" w:sz="0" w:space="0" w:color="auto"/>
        <w:bottom w:val="none" w:sz="0" w:space="0" w:color="auto"/>
        <w:right w:val="none" w:sz="0" w:space="0" w:color="auto"/>
      </w:divBdr>
    </w:div>
    <w:div w:id="45822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ndiriwii\Documents\GitHub\Project-Fada\Documentacion\Prueba%20Funciona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s-CO"/>
              <a:t>Analizis ráfico</a:t>
            </a:r>
          </a:p>
        </c:rich>
      </c:tx>
      <c:layout>
        <c:manualLayout>
          <c:xMode val="edge"/>
          <c:yMode val="edge"/>
          <c:x val="0.29769444444444443"/>
          <c:y val="4.1666666666666664E-2"/>
        </c:manualLayout>
      </c:layout>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1"/>
          <c:order val="0"/>
          <c:tx>
            <c:strRef>
              <c:f>Hoja1!$C$1:$C$2</c:f>
              <c:strCache>
                <c:ptCount val="2"/>
                <c:pt idx="1">
                  <c:v>Tiempo Milisegundos</c:v>
                </c:pt>
              </c:strCache>
            </c:strRef>
          </c:tx>
          <c:spPr>
            <a:ln w="25400" cap="flat" cmpd="dbl" algn="ctr">
              <a:solidFill>
                <a:schemeClr val="accent2">
                  <a:alpha val="50000"/>
                </a:schemeClr>
              </a:solidFill>
              <a:round/>
            </a:ln>
            <a:effectLst/>
          </c:spPr>
          <c:marker>
            <c:symbol val="circle"/>
            <c:size val="6"/>
            <c:spPr>
              <a:noFill/>
              <a:ln w="34925" cap="flat" cmpd="dbl" algn="ctr">
                <a:solidFill>
                  <a:schemeClr val="accent2">
                    <a:lumMod val="75000"/>
                    <a:alpha val="70000"/>
                  </a:schemeClr>
                </a:solidFill>
                <a:round/>
              </a:ln>
              <a:effectLst/>
            </c:spPr>
          </c:marker>
          <c:xVal>
            <c:numRef>
              <c:f>Hoja1!$B$3:$B$8</c:f>
              <c:numCache>
                <c:formatCode>General</c:formatCode>
                <c:ptCount val="6"/>
                <c:pt idx="0">
                  <c:v>50</c:v>
                </c:pt>
                <c:pt idx="1">
                  <c:v>150</c:v>
                </c:pt>
                <c:pt idx="2">
                  <c:v>500</c:v>
                </c:pt>
                <c:pt idx="3">
                  <c:v>1600</c:v>
                </c:pt>
                <c:pt idx="4">
                  <c:v>2999</c:v>
                </c:pt>
                <c:pt idx="5">
                  <c:v>5200</c:v>
                </c:pt>
              </c:numCache>
            </c:numRef>
          </c:xVal>
          <c:yVal>
            <c:numRef>
              <c:f>Hoja1!$C$3:$C$8</c:f>
              <c:numCache>
                <c:formatCode>General</c:formatCode>
                <c:ptCount val="6"/>
                <c:pt idx="0">
                  <c:v>54</c:v>
                </c:pt>
                <c:pt idx="1">
                  <c:v>41</c:v>
                </c:pt>
                <c:pt idx="2">
                  <c:v>88</c:v>
                </c:pt>
                <c:pt idx="3">
                  <c:v>172</c:v>
                </c:pt>
                <c:pt idx="4">
                  <c:v>215</c:v>
                </c:pt>
                <c:pt idx="5">
                  <c:v>666</c:v>
                </c:pt>
              </c:numCache>
            </c:numRef>
          </c:yVal>
          <c:smooth val="0"/>
        </c:ser>
        <c:ser>
          <c:idx val="0"/>
          <c:order val="1"/>
          <c:tx>
            <c:strRef>
              <c:f>Hoja1!$C$1:$C$2</c:f>
              <c:strCache>
                <c:ptCount val="2"/>
                <c:pt idx="1">
                  <c:v>Tiempo Milisegundos</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f>Hoja1!$B$3:$B$8</c:f>
              <c:numCache>
                <c:formatCode>General</c:formatCode>
                <c:ptCount val="6"/>
                <c:pt idx="0">
                  <c:v>50</c:v>
                </c:pt>
                <c:pt idx="1">
                  <c:v>150</c:v>
                </c:pt>
                <c:pt idx="2">
                  <c:v>500</c:v>
                </c:pt>
                <c:pt idx="3">
                  <c:v>1600</c:v>
                </c:pt>
                <c:pt idx="4">
                  <c:v>2999</c:v>
                </c:pt>
                <c:pt idx="5">
                  <c:v>5200</c:v>
                </c:pt>
              </c:numCache>
            </c:numRef>
          </c:xVal>
          <c:yVal>
            <c:numRef>
              <c:f>Hoja1!$C$3:$C$8</c:f>
              <c:numCache>
                <c:formatCode>General</c:formatCode>
                <c:ptCount val="6"/>
                <c:pt idx="0">
                  <c:v>54</c:v>
                </c:pt>
                <c:pt idx="1">
                  <c:v>41</c:v>
                </c:pt>
                <c:pt idx="2">
                  <c:v>88</c:v>
                </c:pt>
                <c:pt idx="3">
                  <c:v>172</c:v>
                </c:pt>
                <c:pt idx="4">
                  <c:v>215</c:v>
                </c:pt>
                <c:pt idx="5">
                  <c:v>666</c:v>
                </c:pt>
              </c:numCache>
            </c:numRef>
          </c:yVal>
          <c:smooth val="0"/>
        </c:ser>
        <c:dLbls>
          <c:showLegendKey val="0"/>
          <c:showVal val="0"/>
          <c:showCatName val="0"/>
          <c:showSerName val="0"/>
          <c:showPercent val="0"/>
          <c:showBubbleSize val="0"/>
        </c:dLbls>
        <c:axId val="-854893344"/>
        <c:axId val="-854890080"/>
      </c:scatterChart>
      <c:valAx>
        <c:axId val="-8548933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Numero De reGISTROS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O"/>
          </a:p>
        </c:txPr>
        <c:crossAx val="-854890080"/>
        <c:crosses val="autoZero"/>
        <c:crossBetween val="midCat"/>
      </c:valAx>
      <c:valAx>
        <c:axId val="-854890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MIlisegundos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54893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Pandiriwii</cp:lastModifiedBy>
  <cp:revision>7</cp:revision>
  <cp:lastPrinted>2016-02-06T20:37:00Z</cp:lastPrinted>
  <dcterms:created xsi:type="dcterms:W3CDTF">2016-02-03T16:17:00Z</dcterms:created>
  <dcterms:modified xsi:type="dcterms:W3CDTF">2016-02-06T20:37:00Z</dcterms:modified>
</cp:coreProperties>
</file>