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Minha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primeira</w:t>
      </w:r>
      <w:r w:rsidDel="00000000" w:rsidR="00000000" w:rsidRPr="00000000">
        <w:rPr>
          <w:rtl w:val="0"/>
        </w:rPr>
        <w:t xml:space="preserve"> página HTML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apenas um parágrafo da minha primeira página HTML.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 esta é a </w:t>
      </w:r>
      <w:r w:rsidDel="00000000" w:rsidR="00000000" w:rsidRPr="00000000">
        <w:rPr>
          <w:b w:val="1"/>
          <w:rtl w:val="0"/>
        </w:rPr>
        <w:t xml:space="preserve">segunda</w:t>
      </w:r>
      <w:r w:rsidDel="00000000" w:rsidR="00000000" w:rsidRPr="00000000">
        <w:rPr>
          <w:rtl w:val="0"/>
        </w:rPr>
        <w:t xml:space="preserve"> linha do parágrafo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