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 Diagrama de classes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Mauricio Santana dos Santos. </w:t>
      </w:r>
      <w:r w:rsidDel="00000000" w:rsidR="00000000" w:rsidRPr="00000000">
        <w:rPr>
          <w:b w:val="1"/>
          <w:sz w:val="24"/>
          <w:szCs w:val="24"/>
          <w:rtl w:val="0"/>
        </w:rPr>
        <w:t xml:space="preserve">RA:</w:t>
      </w:r>
      <w:r w:rsidDel="00000000" w:rsidR="00000000" w:rsidRPr="00000000">
        <w:rPr>
          <w:sz w:val="24"/>
          <w:szCs w:val="24"/>
          <w:rtl w:val="0"/>
        </w:rPr>
        <w:t xml:space="preserve"> 01202091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1170577</wp:posOffset>
            </wp:positionH>
            <wp:positionV relativeFrom="paragraph">
              <wp:posOffset>118473</wp:posOffset>
            </wp:positionV>
            <wp:extent cx="3058886" cy="261721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58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8886" cy="26172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8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Protótipo de Tela</w:t>
      </w:r>
    </w:p>
    <w:p w:rsidR="00000000" w:rsidDel="00000000" w:rsidP="00000000" w:rsidRDefault="00000000" w:rsidRPr="00000000" w14:paraId="00000011">
      <w:pPr>
        <w:ind w:firstLine="708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8"/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015080" cy="325473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5080" cy="3254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8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Classes</w:t>
      </w:r>
    </w:p>
    <w:p w:rsidR="00000000" w:rsidDel="00000000" w:rsidP="00000000" w:rsidRDefault="00000000" w:rsidRPr="00000000" w14:paraId="00000014">
      <w:pPr>
        <w:ind w:firstLine="708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305300" cy="3829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