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DAA" w:rsidRPr="005E21E8" w:rsidRDefault="00731125" w:rsidP="00731125">
      <w:pPr>
        <w:jc w:val="center"/>
        <w:rPr>
          <w:rFonts w:ascii="Arial" w:hAnsi="Arial" w:cs="Arial"/>
          <w:b/>
          <w:sz w:val="24"/>
          <w:szCs w:val="24"/>
        </w:rPr>
      </w:pPr>
      <w:r w:rsidRPr="005E21E8">
        <w:rPr>
          <w:rFonts w:ascii="Arial" w:hAnsi="Arial" w:cs="Arial"/>
          <w:b/>
          <w:sz w:val="24"/>
          <w:szCs w:val="24"/>
        </w:rPr>
        <w:t>Research Review</w:t>
      </w:r>
    </w:p>
    <w:p w:rsidR="00731125" w:rsidRPr="005E21E8" w:rsidRDefault="00731125" w:rsidP="00731125">
      <w:pPr>
        <w:jc w:val="center"/>
        <w:rPr>
          <w:rFonts w:ascii="Arial" w:hAnsi="Arial" w:cs="Arial"/>
          <w:color w:val="58646D"/>
          <w:sz w:val="24"/>
          <w:szCs w:val="24"/>
          <w:shd w:val="clear" w:color="auto" w:fill="FFFFFF"/>
        </w:rPr>
      </w:pPr>
      <w:r w:rsidRPr="005E21E8">
        <w:rPr>
          <w:rFonts w:ascii="Arial" w:hAnsi="Arial" w:cs="Arial"/>
          <w:color w:val="58646D"/>
          <w:sz w:val="24"/>
          <w:szCs w:val="24"/>
          <w:shd w:val="clear" w:color="auto" w:fill="FFFFFF"/>
        </w:rPr>
        <w:t>Important historical developments in the field of AI planning and search</w:t>
      </w:r>
    </w:p>
    <w:p w:rsidR="00C05ED8" w:rsidRDefault="00DA6D41" w:rsidP="00ED7933">
      <w:pPr>
        <w:rPr>
          <w:rFonts w:ascii="Arial" w:hAnsi="Arial" w:cs="Arial"/>
        </w:rPr>
      </w:pPr>
      <w:r w:rsidRPr="005E21E8">
        <w:rPr>
          <w:rFonts w:ascii="Arial" w:hAnsi="Arial" w:cs="Arial"/>
        </w:rPr>
        <w:t xml:space="preserve">In 1971, </w:t>
      </w:r>
      <w:proofErr w:type="spellStart"/>
      <w:r w:rsidRPr="005E21E8">
        <w:rPr>
          <w:rFonts w:ascii="Arial" w:hAnsi="Arial" w:cs="Arial"/>
        </w:rPr>
        <w:t>Fikes</w:t>
      </w:r>
      <w:proofErr w:type="spellEnd"/>
      <w:r w:rsidRPr="005E21E8">
        <w:rPr>
          <w:rFonts w:ascii="Arial" w:hAnsi="Arial" w:cs="Arial"/>
        </w:rPr>
        <w:t xml:space="preserve"> and Nilsson published a paper</w:t>
      </w:r>
      <w:r w:rsidR="009561B2">
        <w:rPr>
          <w:rFonts w:ascii="Arial" w:hAnsi="Arial" w:cs="Arial"/>
        </w:rPr>
        <w:t xml:space="preserve"> (Nilsson, 1971) </w:t>
      </w:r>
      <w:r w:rsidRPr="005E21E8">
        <w:rPr>
          <w:rFonts w:ascii="Arial" w:hAnsi="Arial" w:cs="Arial"/>
        </w:rPr>
        <w:t xml:space="preserve">where they presented STRIPS (Stanford Research Institute problem Solver), a novel problem-solver program that set the grounds for planning problems representations. </w:t>
      </w:r>
    </w:p>
    <w:p w:rsidR="00191C85" w:rsidRPr="005E21E8" w:rsidRDefault="00DA6D41" w:rsidP="00ED7933">
      <w:pPr>
        <w:rPr>
          <w:rFonts w:ascii="Arial" w:hAnsi="Arial" w:cs="Arial"/>
        </w:rPr>
      </w:pPr>
      <w:r w:rsidRPr="005E21E8">
        <w:rPr>
          <w:rFonts w:ascii="Arial" w:hAnsi="Arial" w:cs="Arial"/>
        </w:rPr>
        <w:t xml:space="preserve">It consisted in searching a space of “world models” to find one in which a given goal is achieved. In STRIPS, a world model is represented by a set of well-formed-formulas, or </w:t>
      </w:r>
      <w:proofErr w:type="spellStart"/>
      <w:r w:rsidRPr="005E21E8">
        <w:rPr>
          <w:rFonts w:ascii="Arial" w:hAnsi="Arial" w:cs="Arial"/>
        </w:rPr>
        <w:t>wff</w:t>
      </w:r>
      <w:proofErr w:type="spellEnd"/>
      <w:r w:rsidRPr="005E21E8">
        <w:rPr>
          <w:rFonts w:ascii="Arial" w:hAnsi="Arial" w:cs="Arial"/>
        </w:rPr>
        <w:t xml:space="preserve">, of the first-order predicate calculus. Operators are the basic elements from which a desired world model is built. For any world model, it is assumed that there exists a set of applicable operators that transform the world model into some other world model. The task of the problem solver is to find some composition of operators that transforms the initial world model into one that satisfies the goal conditions. The available operators are grouped together into families called schemata. For example, </w:t>
      </w:r>
      <w:proofErr w:type="spellStart"/>
      <w:r w:rsidRPr="005E21E8">
        <w:rPr>
          <w:rFonts w:ascii="Arial" w:hAnsi="Arial" w:cs="Arial"/>
        </w:rPr>
        <w:t>goTo</w:t>
      </w:r>
      <w:proofErr w:type="spellEnd"/>
      <w:r w:rsidRPr="005E21E8">
        <w:rPr>
          <w:rFonts w:ascii="Arial" w:hAnsi="Arial" w:cs="Arial"/>
        </w:rPr>
        <w:t xml:space="preserve"> operators for moving an agent from place a to place b is different to </w:t>
      </w:r>
      <w:r w:rsidR="00191C85" w:rsidRPr="005E21E8">
        <w:rPr>
          <w:rFonts w:ascii="Arial" w:hAnsi="Arial" w:cs="Arial"/>
        </w:rPr>
        <w:t xml:space="preserve">another operator indicating different positions, so all </w:t>
      </w:r>
      <w:proofErr w:type="spellStart"/>
      <w:r w:rsidR="00191C85" w:rsidRPr="005E21E8">
        <w:rPr>
          <w:rFonts w:ascii="Arial" w:hAnsi="Arial" w:cs="Arial"/>
        </w:rPr>
        <w:t>goTo</w:t>
      </w:r>
      <w:proofErr w:type="spellEnd"/>
      <w:r w:rsidR="00191C85" w:rsidRPr="005E21E8">
        <w:rPr>
          <w:rFonts w:ascii="Arial" w:hAnsi="Arial" w:cs="Arial"/>
        </w:rPr>
        <w:t xml:space="preserve"> operators whose members are obtained by replacing specific constants for the parameters ‘m’ and ‘n’, are grouped up in the schemata </w:t>
      </w:r>
      <w:proofErr w:type="spellStart"/>
      <w:r w:rsidR="00191C85" w:rsidRPr="005E21E8">
        <w:rPr>
          <w:rFonts w:ascii="Arial" w:hAnsi="Arial" w:cs="Arial"/>
        </w:rPr>
        <w:t>goTo</w:t>
      </w:r>
      <w:proofErr w:type="spellEnd"/>
      <w:r w:rsidR="00191C85" w:rsidRPr="005E21E8">
        <w:rPr>
          <w:rFonts w:ascii="Arial" w:hAnsi="Arial" w:cs="Arial"/>
        </w:rPr>
        <w:t>(m, n).  Each operator is defined by an operator description that consists in two parts: a description of the effects of the operat</w:t>
      </w:r>
      <w:bookmarkStart w:id="0" w:name="_GoBack"/>
      <w:bookmarkEnd w:id="0"/>
      <w:r w:rsidR="00191C85" w:rsidRPr="005E21E8">
        <w:rPr>
          <w:rFonts w:ascii="Arial" w:hAnsi="Arial" w:cs="Arial"/>
        </w:rPr>
        <w:t xml:space="preserve">or, and the conditions under which the operator is applicable. The effects of an operator are defined by a list of </w:t>
      </w:r>
      <w:proofErr w:type="spellStart"/>
      <w:r w:rsidR="00191C85" w:rsidRPr="005E21E8">
        <w:rPr>
          <w:rFonts w:ascii="Arial" w:hAnsi="Arial" w:cs="Arial"/>
        </w:rPr>
        <w:t>wff</w:t>
      </w:r>
      <w:proofErr w:type="spellEnd"/>
      <w:r w:rsidR="00191C85" w:rsidRPr="005E21E8">
        <w:rPr>
          <w:rFonts w:ascii="Arial" w:hAnsi="Arial" w:cs="Arial"/>
        </w:rPr>
        <w:t xml:space="preserve"> that must be added to the model and a list of </w:t>
      </w:r>
      <w:proofErr w:type="spellStart"/>
      <w:r w:rsidR="00191C85" w:rsidRPr="005E21E8">
        <w:rPr>
          <w:rFonts w:ascii="Arial" w:hAnsi="Arial" w:cs="Arial"/>
        </w:rPr>
        <w:t>wff</w:t>
      </w:r>
      <w:proofErr w:type="spellEnd"/>
      <w:r w:rsidR="00191C85" w:rsidRPr="005E21E8">
        <w:rPr>
          <w:rFonts w:ascii="Arial" w:hAnsi="Arial" w:cs="Arial"/>
        </w:rPr>
        <w:t xml:space="preserve"> that are no lo</w:t>
      </w:r>
      <w:r w:rsidR="00ED7933" w:rsidRPr="005E21E8">
        <w:rPr>
          <w:rFonts w:ascii="Arial" w:hAnsi="Arial" w:cs="Arial"/>
        </w:rPr>
        <w:t>nger true and must be removed.</w:t>
      </w:r>
    </w:p>
    <w:p w:rsidR="00ED7933" w:rsidRDefault="00ED7933" w:rsidP="00ED7933">
      <w:pPr>
        <w:rPr>
          <w:rFonts w:ascii="Arial" w:eastAsia="Times New Roman" w:hAnsi="Arial" w:cs="Arial"/>
          <w:spacing w:val="-1"/>
        </w:rPr>
      </w:pPr>
      <w:r w:rsidRPr="005E21E8">
        <w:rPr>
          <w:rFonts w:ascii="Arial" w:eastAsia="Times New Roman" w:hAnsi="Arial" w:cs="Arial"/>
          <w:spacing w:val="-1"/>
        </w:rPr>
        <w:t>ADL (Action Description Language)</w:t>
      </w:r>
      <w:r w:rsidR="00B2549B">
        <w:rPr>
          <w:rFonts w:ascii="Arial" w:eastAsia="Times New Roman" w:hAnsi="Arial" w:cs="Arial"/>
          <w:spacing w:val="-1"/>
        </w:rPr>
        <w:t xml:space="preserve"> </w:t>
      </w:r>
      <w:r w:rsidRPr="005E21E8">
        <w:rPr>
          <w:rFonts w:ascii="Arial" w:eastAsia="Times New Roman" w:hAnsi="Arial" w:cs="Arial"/>
          <w:spacing w:val="-1"/>
        </w:rPr>
        <w:t>is one of STRIPS improvements which helped it approach more realistic problems</w:t>
      </w:r>
      <w:r w:rsidR="003E1AB0">
        <w:rPr>
          <w:rFonts w:ascii="Arial" w:eastAsia="Times New Roman" w:hAnsi="Arial" w:cs="Arial"/>
          <w:spacing w:val="-1"/>
        </w:rPr>
        <w:t xml:space="preserve"> </w:t>
      </w:r>
      <w:sdt>
        <w:sdtPr>
          <w:rPr>
            <w:rFonts w:ascii="Arial" w:eastAsia="Times New Roman" w:hAnsi="Arial" w:cs="Arial"/>
            <w:spacing w:val="-1"/>
          </w:rPr>
          <w:id w:val="-966119970"/>
          <w:citation/>
        </w:sdtPr>
        <w:sdtContent>
          <w:r w:rsidR="003E1AB0">
            <w:rPr>
              <w:rFonts w:ascii="Arial" w:eastAsia="Times New Roman" w:hAnsi="Arial" w:cs="Arial"/>
              <w:spacing w:val="-1"/>
            </w:rPr>
            <w:fldChar w:fldCharType="begin"/>
          </w:r>
          <w:r w:rsidR="003E1AB0" w:rsidRPr="003E1AB0">
            <w:rPr>
              <w:rFonts w:ascii="Arial" w:eastAsia="Times New Roman" w:hAnsi="Arial" w:cs="Arial"/>
              <w:spacing w:val="-1"/>
            </w:rPr>
            <w:instrText xml:space="preserve"> CITATION Edw89 \l 2058 </w:instrText>
          </w:r>
          <w:r w:rsidR="003E1AB0">
            <w:rPr>
              <w:rFonts w:ascii="Arial" w:eastAsia="Times New Roman" w:hAnsi="Arial" w:cs="Arial"/>
              <w:spacing w:val="-1"/>
            </w:rPr>
            <w:fldChar w:fldCharType="separate"/>
          </w:r>
          <w:r w:rsidR="003E1AB0" w:rsidRPr="003E1AB0">
            <w:rPr>
              <w:rFonts w:ascii="Arial" w:eastAsia="Times New Roman" w:hAnsi="Arial" w:cs="Arial"/>
              <w:noProof/>
              <w:spacing w:val="-1"/>
            </w:rPr>
            <w:t>(Pednault, 1989)</w:t>
          </w:r>
          <w:r w:rsidR="003E1AB0">
            <w:rPr>
              <w:rFonts w:ascii="Arial" w:eastAsia="Times New Roman" w:hAnsi="Arial" w:cs="Arial"/>
              <w:spacing w:val="-1"/>
            </w:rPr>
            <w:fldChar w:fldCharType="end"/>
          </w:r>
        </w:sdtContent>
      </w:sdt>
      <w:r w:rsidRPr="005E21E8">
        <w:rPr>
          <w:rFonts w:ascii="Arial" w:eastAsia="Times New Roman" w:hAnsi="Arial" w:cs="Arial"/>
          <w:spacing w:val="-1"/>
        </w:rPr>
        <w:t>.</w:t>
      </w:r>
      <w:r w:rsidR="005E21E8" w:rsidRPr="005E21E8">
        <w:rPr>
          <w:rFonts w:ascii="Arial" w:eastAsia="Times New Roman" w:hAnsi="Arial" w:cs="Arial"/>
          <w:spacing w:val="-1"/>
        </w:rPr>
        <w:t xml:space="preserve"> It was proposed in 198</w:t>
      </w:r>
      <w:r w:rsidR="00C05ED8">
        <w:rPr>
          <w:rFonts w:ascii="Arial" w:eastAsia="Times New Roman" w:hAnsi="Arial" w:cs="Arial"/>
          <w:spacing w:val="-1"/>
        </w:rPr>
        <w:t>6</w:t>
      </w:r>
      <w:r w:rsidR="005E21E8" w:rsidRPr="005E21E8">
        <w:rPr>
          <w:rFonts w:ascii="Arial" w:eastAsia="Times New Roman" w:hAnsi="Arial" w:cs="Arial"/>
          <w:spacing w:val="-1"/>
        </w:rPr>
        <w:t xml:space="preserve"> by IBM Research Staff member,</w:t>
      </w:r>
      <w:r w:rsidR="005E21E8" w:rsidRPr="005E21E8">
        <w:rPr>
          <w:rFonts w:ascii="Arial" w:hAnsi="Arial" w:cs="Arial"/>
        </w:rPr>
        <w:t xml:space="preserve"> </w:t>
      </w:r>
      <w:proofErr w:type="spellStart"/>
      <w:r w:rsidR="005E21E8" w:rsidRPr="005E21E8">
        <w:rPr>
          <w:rFonts w:ascii="Arial" w:eastAsia="Times New Roman" w:hAnsi="Arial" w:cs="Arial"/>
          <w:spacing w:val="-1"/>
        </w:rPr>
        <w:t>Pednault</w:t>
      </w:r>
      <w:proofErr w:type="spellEnd"/>
      <w:r w:rsidR="005E21E8" w:rsidRPr="005E21E8">
        <w:rPr>
          <w:rFonts w:ascii="Arial" w:eastAsia="Times New Roman" w:hAnsi="Arial" w:cs="Arial"/>
          <w:spacing w:val="-1"/>
        </w:rPr>
        <w:t>.</w:t>
      </w:r>
      <w:r w:rsidRPr="005E21E8">
        <w:rPr>
          <w:rFonts w:ascii="Arial" w:eastAsia="Times New Roman" w:hAnsi="Arial" w:cs="Arial"/>
          <w:spacing w:val="-1"/>
        </w:rPr>
        <w:t xml:space="preserve"> The main differences are that ADL doesn’t consider unmentioned literals to be false, but rather </w:t>
      </w:r>
      <w:proofErr w:type="gramStart"/>
      <w:r w:rsidRPr="005E21E8">
        <w:rPr>
          <w:rFonts w:ascii="Arial" w:eastAsia="Times New Roman" w:hAnsi="Arial" w:cs="Arial"/>
          <w:spacing w:val="-1"/>
        </w:rPr>
        <w:t>unknown,</w:t>
      </w:r>
      <w:proofErr w:type="gramEnd"/>
      <w:r w:rsidRPr="005E21E8">
        <w:rPr>
          <w:rFonts w:ascii="Arial" w:eastAsia="Times New Roman" w:hAnsi="Arial" w:cs="Arial"/>
          <w:spacing w:val="-1"/>
        </w:rPr>
        <w:t xml:space="preserve"> it also supports negative literals, and conditional effects as well as disjunctions in goals. </w:t>
      </w:r>
    </w:p>
    <w:p w:rsidR="005E21E8" w:rsidRDefault="005E21E8" w:rsidP="00FC2A12">
      <w:pPr>
        <w:rPr>
          <w:rFonts w:ascii="Arial" w:eastAsia="Times New Roman" w:hAnsi="Arial" w:cs="Arial"/>
          <w:spacing w:val="-1"/>
        </w:rPr>
      </w:pPr>
      <w:r>
        <w:rPr>
          <w:rFonts w:ascii="Arial" w:eastAsia="Times New Roman" w:hAnsi="Arial" w:cs="Arial"/>
          <w:spacing w:val="-1"/>
        </w:rPr>
        <w:t xml:space="preserve">Still, there remained several constraints like the assumption that only one action could occur at any time; that nothing changed except as a result of the planned actions, and that actions were resolved instantaneously. </w:t>
      </w:r>
      <w:r w:rsidR="00FC2A12">
        <w:rPr>
          <w:rFonts w:ascii="Arial" w:eastAsia="Times New Roman" w:hAnsi="Arial" w:cs="Arial"/>
          <w:spacing w:val="-1"/>
        </w:rPr>
        <w:t>Further advancements have focused on approaching these tasks, for example, Fox and Long’s paper on PDDL 2.1</w:t>
      </w:r>
      <w:r w:rsidR="00B2549B">
        <w:rPr>
          <w:rFonts w:ascii="Arial" w:eastAsia="Times New Roman" w:hAnsi="Arial" w:cs="Arial"/>
          <w:spacing w:val="-1"/>
        </w:rPr>
        <w:t xml:space="preserve"> </w:t>
      </w:r>
      <w:sdt>
        <w:sdtPr>
          <w:rPr>
            <w:rFonts w:ascii="Arial" w:eastAsia="Times New Roman" w:hAnsi="Arial" w:cs="Arial"/>
            <w:spacing w:val="-1"/>
          </w:rPr>
          <w:id w:val="1611388952"/>
          <w:citation/>
        </w:sdtPr>
        <w:sdtEndPr/>
        <w:sdtContent>
          <w:r w:rsidR="00B2549B">
            <w:rPr>
              <w:rFonts w:ascii="Arial" w:eastAsia="Times New Roman" w:hAnsi="Arial" w:cs="Arial"/>
              <w:spacing w:val="-1"/>
            </w:rPr>
            <w:fldChar w:fldCharType="begin"/>
          </w:r>
          <w:r w:rsidR="00B2549B">
            <w:rPr>
              <w:rFonts w:ascii="Arial" w:eastAsia="Times New Roman" w:hAnsi="Arial" w:cs="Arial"/>
              <w:spacing w:val="-1"/>
            </w:rPr>
            <w:instrText xml:space="preserve">CITATION pdd03 \l 2058 </w:instrText>
          </w:r>
          <w:r w:rsidR="00B2549B">
            <w:rPr>
              <w:rFonts w:ascii="Arial" w:eastAsia="Times New Roman" w:hAnsi="Arial" w:cs="Arial"/>
              <w:spacing w:val="-1"/>
            </w:rPr>
            <w:fldChar w:fldCharType="separate"/>
          </w:r>
          <w:r w:rsidR="003E1AB0" w:rsidRPr="003E1AB0">
            <w:rPr>
              <w:rFonts w:ascii="Arial" w:eastAsia="Times New Roman" w:hAnsi="Arial" w:cs="Arial"/>
              <w:noProof/>
              <w:spacing w:val="-1"/>
            </w:rPr>
            <w:t>(Long, 2003)</w:t>
          </w:r>
          <w:r w:rsidR="00B2549B">
            <w:rPr>
              <w:rFonts w:ascii="Arial" w:eastAsia="Times New Roman" w:hAnsi="Arial" w:cs="Arial"/>
              <w:spacing w:val="-1"/>
            </w:rPr>
            <w:fldChar w:fldCharType="end"/>
          </w:r>
        </w:sdtContent>
      </w:sdt>
      <w:r w:rsidR="00B2549B">
        <w:rPr>
          <w:rFonts w:ascii="Arial" w:eastAsia="Times New Roman" w:hAnsi="Arial" w:cs="Arial"/>
          <w:spacing w:val="-1"/>
        </w:rPr>
        <w:t xml:space="preserve"> </w:t>
      </w:r>
      <w:r w:rsidR="00FC2A12">
        <w:rPr>
          <w:rFonts w:ascii="Arial" w:eastAsia="Times New Roman" w:hAnsi="Arial" w:cs="Arial"/>
          <w:spacing w:val="-1"/>
        </w:rPr>
        <w:t xml:space="preserve">introduced timed actions and continuous change, along other novel features, which allowed </w:t>
      </w:r>
      <w:r w:rsidR="00FC2A12" w:rsidRPr="00FC2A12">
        <w:rPr>
          <w:rFonts w:ascii="Arial" w:eastAsia="Times New Roman" w:hAnsi="Arial" w:cs="Arial"/>
          <w:spacing w:val="-1"/>
        </w:rPr>
        <w:t xml:space="preserve">actions </w:t>
      </w:r>
      <w:r w:rsidR="00FC2A12">
        <w:rPr>
          <w:rFonts w:ascii="Arial" w:eastAsia="Times New Roman" w:hAnsi="Arial" w:cs="Arial"/>
          <w:spacing w:val="-1"/>
        </w:rPr>
        <w:t>to become</w:t>
      </w:r>
      <w:r w:rsidR="00FC2A12" w:rsidRPr="00FC2A12">
        <w:rPr>
          <w:rFonts w:ascii="Arial" w:eastAsia="Times New Roman" w:hAnsi="Arial" w:cs="Arial"/>
          <w:spacing w:val="-1"/>
        </w:rPr>
        <w:t xml:space="preserve"> assoc</w:t>
      </w:r>
      <w:r w:rsidR="00FC2A12">
        <w:rPr>
          <w:rFonts w:ascii="Arial" w:eastAsia="Times New Roman" w:hAnsi="Arial" w:cs="Arial"/>
          <w:spacing w:val="-1"/>
        </w:rPr>
        <w:t xml:space="preserve">iated with a duration and plans </w:t>
      </w:r>
      <w:r w:rsidR="00FC2A12" w:rsidRPr="00FC2A12">
        <w:rPr>
          <w:rFonts w:ascii="Arial" w:eastAsia="Times New Roman" w:hAnsi="Arial" w:cs="Arial"/>
          <w:spacing w:val="-1"/>
        </w:rPr>
        <w:t>with schedu</w:t>
      </w:r>
      <w:r w:rsidR="00FC2A12">
        <w:rPr>
          <w:rFonts w:ascii="Arial" w:eastAsia="Times New Roman" w:hAnsi="Arial" w:cs="Arial"/>
          <w:spacing w:val="-1"/>
        </w:rPr>
        <w:t xml:space="preserve">les which express at which time </w:t>
      </w:r>
      <w:r w:rsidR="00FC2A12" w:rsidRPr="00FC2A12">
        <w:rPr>
          <w:rFonts w:ascii="Arial" w:eastAsia="Times New Roman" w:hAnsi="Arial" w:cs="Arial"/>
          <w:spacing w:val="-1"/>
        </w:rPr>
        <w:t xml:space="preserve">points actions are taken, allowing to determine </w:t>
      </w:r>
      <w:proofErr w:type="spellStart"/>
      <w:r w:rsidR="00FC2A12" w:rsidRPr="00FC2A12">
        <w:rPr>
          <w:rFonts w:ascii="Arial" w:eastAsia="Times New Roman" w:hAnsi="Arial" w:cs="Arial"/>
          <w:spacing w:val="-1"/>
        </w:rPr>
        <w:t>makespans</w:t>
      </w:r>
      <w:proofErr w:type="spellEnd"/>
      <w:r w:rsidR="00FC2A12" w:rsidRPr="00FC2A12">
        <w:rPr>
          <w:rFonts w:ascii="Arial" w:eastAsia="Times New Roman" w:hAnsi="Arial" w:cs="Arial"/>
          <w:spacing w:val="-1"/>
        </w:rPr>
        <w:t>.</w:t>
      </w:r>
    </w:p>
    <w:p w:rsidR="00FC2A12" w:rsidRDefault="00C05ED8" w:rsidP="00FC2A12">
      <w:pPr>
        <w:rPr>
          <w:rFonts w:ascii="Arial" w:eastAsia="Times New Roman" w:hAnsi="Arial" w:cs="Arial"/>
          <w:spacing w:val="-1"/>
        </w:rPr>
      </w:pPr>
      <w:r>
        <w:rPr>
          <w:rFonts w:ascii="Arial" w:eastAsia="Times New Roman" w:hAnsi="Arial" w:cs="Arial"/>
          <w:spacing w:val="-1"/>
        </w:rPr>
        <w:t>Although newer advances in the field of A.I. like Machine Learning, speech Recognition and Computer Vision have become central in the area, automated planning is still one of the major fields in A.I, with lots of real world applications (</w:t>
      </w:r>
      <w:proofErr w:type="spellStart"/>
      <w:r>
        <w:rPr>
          <w:rFonts w:ascii="Arial" w:eastAsia="Times New Roman" w:hAnsi="Arial" w:cs="Arial"/>
          <w:spacing w:val="-1"/>
        </w:rPr>
        <w:t>Uber</w:t>
      </w:r>
      <w:proofErr w:type="spellEnd"/>
      <w:r>
        <w:rPr>
          <w:rFonts w:ascii="Arial" w:eastAsia="Times New Roman" w:hAnsi="Arial" w:cs="Arial"/>
          <w:spacing w:val="-1"/>
        </w:rPr>
        <w:t xml:space="preserve"> is just an example of the power that automated planning can generate). It may be more discreet in social media, but I think its applications are more common in everyday lif</w:t>
      </w:r>
      <w:r w:rsidR="00B2549B">
        <w:rPr>
          <w:rFonts w:ascii="Arial" w:eastAsia="Times New Roman" w:hAnsi="Arial" w:cs="Arial"/>
          <w:spacing w:val="-1"/>
        </w:rPr>
        <w:t>e, and there’s no visible dead end to its plethora of potential applications in our fast changing world.</w:t>
      </w:r>
      <w:r w:rsidR="00FC2A12">
        <w:rPr>
          <w:rFonts w:ascii="Arial" w:eastAsia="Times New Roman" w:hAnsi="Arial" w:cs="Arial"/>
          <w:spacing w:val="-1"/>
        </w:rPr>
        <w:br/>
      </w:r>
    </w:p>
    <w:sdt>
      <w:sdtPr>
        <w:rPr>
          <w:rFonts w:asciiTheme="minorHAnsi" w:eastAsiaTheme="minorHAnsi" w:hAnsiTheme="minorHAnsi" w:cstheme="minorBidi"/>
          <w:b w:val="0"/>
          <w:bCs w:val="0"/>
          <w:color w:val="auto"/>
          <w:sz w:val="22"/>
          <w:szCs w:val="22"/>
          <w:lang w:eastAsia="en-US"/>
        </w:rPr>
        <w:id w:val="-720213202"/>
        <w:docPartObj>
          <w:docPartGallery w:val="Bibliographies"/>
          <w:docPartUnique/>
        </w:docPartObj>
      </w:sdtPr>
      <w:sdtEndPr/>
      <w:sdtContent>
        <w:p w:rsidR="00FC2A12" w:rsidRDefault="00FC2A12">
          <w:pPr>
            <w:pStyle w:val="Heading1"/>
          </w:pPr>
          <w:r>
            <w:t>Works Cited</w:t>
          </w:r>
        </w:p>
        <w:p w:rsidR="003E1AB0" w:rsidRDefault="00FC2A12" w:rsidP="003E1AB0">
          <w:pPr>
            <w:pStyle w:val="Bibliography"/>
            <w:ind w:left="720" w:hanging="720"/>
            <w:rPr>
              <w:noProof/>
            </w:rPr>
          </w:pPr>
          <w:r>
            <w:fldChar w:fldCharType="begin"/>
          </w:r>
          <w:r>
            <w:instrText xml:space="preserve"> BIBLIOGRAPHY </w:instrText>
          </w:r>
          <w:r>
            <w:fldChar w:fldCharType="separate"/>
          </w:r>
          <w:r w:rsidR="003E1AB0">
            <w:rPr>
              <w:noProof/>
            </w:rPr>
            <w:t xml:space="preserve">Long, M. F. (2003). An Extension to pddl for Expressing Temporal Planning. </w:t>
          </w:r>
          <w:r w:rsidR="003E1AB0">
            <w:rPr>
              <w:i/>
              <w:iCs/>
              <w:noProof/>
            </w:rPr>
            <w:t>Journal of Artificial Intelligence Research</w:t>
          </w:r>
          <w:r w:rsidR="003E1AB0">
            <w:rPr>
              <w:noProof/>
            </w:rPr>
            <w:t>.</w:t>
          </w:r>
        </w:p>
        <w:p w:rsidR="003E1AB0" w:rsidRDefault="003E1AB0" w:rsidP="003E1AB0">
          <w:pPr>
            <w:pStyle w:val="Bibliography"/>
            <w:ind w:left="720" w:hanging="720"/>
            <w:rPr>
              <w:noProof/>
            </w:rPr>
          </w:pPr>
          <w:r>
            <w:rPr>
              <w:noProof/>
            </w:rPr>
            <w:t xml:space="preserve">Nilsson, R. E. (1971). STRIPS: A New Approach to the Application of Theorem Proving to Problem Solving. </w:t>
          </w:r>
          <w:r>
            <w:rPr>
              <w:i/>
              <w:iCs/>
              <w:noProof/>
            </w:rPr>
            <w:t>Stanford Research Institute</w:t>
          </w:r>
          <w:r>
            <w:rPr>
              <w:noProof/>
            </w:rPr>
            <w:t>.</w:t>
          </w:r>
        </w:p>
        <w:p w:rsidR="003E1AB0" w:rsidRDefault="003E1AB0" w:rsidP="003E1AB0">
          <w:pPr>
            <w:pStyle w:val="Bibliography"/>
            <w:ind w:left="720" w:hanging="720"/>
            <w:rPr>
              <w:noProof/>
            </w:rPr>
          </w:pPr>
          <w:r>
            <w:rPr>
              <w:noProof/>
            </w:rPr>
            <w:t>Pednault, E. P. (1989). ADL: exploring the middle ground between STRIPS and the situation calculus.</w:t>
          </w:r>
        </w:p>
        <w:p w:rsidR="00FC2A12" w:rsidRDefault="00FC2A12" w:rsidP="003E1AB0">
          <w:pPr>
            <w:pStyle w:val="Bibliography"/>
            <w:ind w:left="720" w:hanging="720"/>
            <w:rPr>
              <w:noProof/>
            </w:rPr>
          </w:pPr>
          <w:r>
            <w:rPr>
              <w:b/>
              <w:bCs/>
            </w:rPr>
            <w:fldChar w:fldCharType="end"/>
          </w:r>
        </w:p>
      </w:sdtContent>
    </w:sdt>
    <w:p w:rsidR="00FC2A12" w:rsidRDefault="00FC2A12">
      <w:pPr>
        <w:rPr>
          <w:rFonts w:ascii="Arial" w:eastAsia="Times New Roman" w:hAnsi="Arial" w:cs="Arial"/>
          <w:spacing w:val="-1"/>
        </w:rPr>
      </w:pPr>
    </w:p>
    <w:p w:rsidR="00FC2A12" w:rsidRPr="00C05ED8" w:rsidRDefault="00FC2A12">
      <w:pPr>
        <w:rPr>
          <w:rFonts w:ascii="Arial" w:eastAsia="Times New Roman" w:hAnsi="Arial" w:cs="Arial"/>
          <w:spacing w:val="-1"/>
        </w:rPr>
      </w:pPr>
    </w:p>
    <w:sectPr w:rsidR="00FC2A12" w:rsidRPr="00C05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5524A"/>
    <w:multiLevelType w:val="multilevel"/>
    <w:tmpl w:val="5BCC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125"/>
    <w:rsid w:val="00191C85"/>
    <w:rsid w:val="001E0C83"/>
    <w:rsid w:val="003E1AB0"/>
    <w:rsid w:val="005E21E8"/>
    <w:rsid w:val="00731125"/>
    <w:rsid w:val="009561B2"/>
    <w:rsid w:val="00AB5DAA"/>
    <w:rsid w:val="00B2549B"/>
    <w:rsid w:val="00C05ED8"/>
    <w:rsid w:val="00DA6D41"/>
    <w:rsid w:val="00ED7933"/>
    <w:rsid w:val="00FC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2A1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1125"/>
  </w:style>
  <w:style w:type="character" w:styleId="Strong">
    <w:name w:val="Strong"/>
    <w:basedOn w:val="DefaultParagraphFont"/>
    <w:uiPriority w:val="22"/>
    <w:qFormat/>
    <w:rsid w:val="00191C85"/>
    <w:rPr>
      <w:b/>
      <w:bCs/>
    </w:rPr>
  </w:style>
  <w:style w:type="paragraph" w:styleId="BalloonText">
    <w:name w:val="Balloon Text"/>
    <w:basedOn w:val="Normal"/>
    <w:link w:val="BalloonTextChar"/>
    <w:uiPriority w:val="99"/>
    <w:semiHidden/>
    <w:unhideWhenUsed/>
    <w:rsid w:val="00FC2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12"/>
    <w:rPr>
      <w:rFonts w:ascii="Tahoma" w:hAnsi="Tahoma" w:cs="Tahoma"/>
      <w:sz w:val="16"/>
      <w:szCs w:val="16"/>
    </w:rPr>
  </w:style>
  <w:style w:type="character" w:customStyle="1" w:styleId="Heading1Char">
    <w:name w:val="Heading 1 Char"/>
    <w:basedOn w:val="DefaultParagraphFont"/>
    <w:link w:val="Heading1"/>
    <w:uiPriority w:val="9"/>
    <w:rsid w:val="00FC2A1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C2A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2A1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1125"/>
  </w:style>
  <w:style w:type="character" w:styleId="Strong">
    <w:name w:val="Strong"/>
    <w:basedOn w:val="DefaultParagraphFont"/>
    <w:uiPriority w:val="22"/>
    <w:qFormat/>
    <w:rsid w:val="00191C85"/>
    <w:rPr>
      <w:b/>
      <w:bCs/>
    </w:rPr>
  </w:style>
  <w:style w:type="paragraph" w:styleId="BalloonText">
    <w:name w:val="Balloon Text"/>
    <w:basedOn w:val="Normal"/>
    <w:link w:val="BalloonTextChar"/>
    <w:uiPriority w:val="99"/>
    <w:semiHidden/>
    <w:unhideWhenUsed/>
    <w:rsid w:val="00FC2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12"/>
    <w:rPr>
      <w:rFonts w:ascii="Tahoma" w:hAnsi="Tahoma" w:cs="Tahoma"/>
      <w:sz w:val="16"/>
      <w:szCs w:val="16"/>
    </w:rPr>
  </w:style>
  <w:style w:type="character" w:customStyle="1" w:styleId="Heading1Char">
    <w:name w:val="Heading 1 Char"/>
    <w:basedOn w:val="DefaultParagraphFont"/>
    <w:link w:val="Heading1"/>
    <w:uiPriority w:val="9"/>
    <w:rsid w:val="00FC2A1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C2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88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Ric71</b:Tag>
    <b:SourceType>JournalArticle</b:SourceType>
    <b:Guid>{060D122D-AA03-4BC8-BFD4-6432E5E7B995}</b:Guid>
    <b:Title>STRIPS: A New Approach to the Application of Theorem Proving to Problem Solving</b:Title>
    <b:Year>1971</b:Year>
    <b:Author>
      <b:Author>
        <b:NameList>
          <b:Person>
            <b:Last>Nilsson</b:Last>
            <b:First>Richard</b:First>
            <b:Middle>E. Fikes and Nils J.</b:Middle>
          </b:Person>
        </b:NameList>
      </b:Author>
    </b:Author>
    <b:JournalName>Stanford Research Institute</b:JournalName>
    <b:RefOrder>3</b:RefOrder>
  </b:Source>
  <b:Source>
    <b:Tag>pdd03</b:Tag>
    <b:SourceType>JournalArticle</b:SourceType>
    <b:Guid>{A3A34E6A-15F2-4CE1-B97E-69B30F848C5C}</b:Guid>
    <b:Author>
      <b:Author>
        <b:NameList>
          <b:Person>
            <b:Last>Long</b:Last>
            <b:First>Maria</b:First>
            <b:Middle>Fox and Derek</b:Middle>
          </b:Person>
        </b:NameList>
      </b:Author>
    </b:Author>
    <b:Title>An Extension to pddl for Expressing Temporal Planning</b:Title>
    <b:JournalName>Journal of Artificial Intelligence Research</b:JournalName>
    <b:Year>2003</b:Year>
    <b:RefOrder>2</b:RefOrder>
  </b:Source>
  <b:Source>
    <b:Tag>Edw89</b:Tag>
    <b:SourceType>JournalArticle</b:SourceType>
    <b:Guid>{6DAFF86E-58A7-49D2-8CE7-DFB881507670}</b:Guid>
    <b:Title>ADL: exploring the middle ground between STRIPS and the situation calculus</b:Title>
    <b:Year>1989</b:Year>
    <b:Author>
      <b:Author>
        <b:NameList>
          <b:Person>
            <b:Last>Pednault</b:Last>
            <b:First>Edwin</b:First>
            <b:Middle>P. D.</b:Middle>
          </b:Person>
        </b:NameList>
      </b:Author>
    </b:Author>
    <b:RefOrder>1</b:RefOrder>
  </b:Source>
</b:Sources>
</file>

<file path=customXml/itemProps1.xml><?xml version="1.0" encoding="utf-8"?>
<ds:datastoreItem xmlns:ds="http://schemas.openxmlformats.org/officeDocument/2006/customXml" ds:itemID="{394B249E-5935-4C53-9F9C-0DF1F7561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2017-04-17T21:50:00Z</dcterms:created>
  <dcterms:modified xsi:type="dcterms:W3CDTF">2017-04-18T02:27:00Z</dcterms:modified>
</cp:coreProperties>
</file>