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2E" w:rsidRPr="0018380D" w:rsidRDefault="00C6002E" w:rsidP="00C6002E">
      <w:pPr>
        <w:pStyle w:val="Ttulo1"/>
        <w:jc w:val="center"/>
        <w:rPr>
          <w:rFonts w:asciiTheme="minorHAnsi" w:hAnsiTheme="minorHAnsi" w:cstheme="minorHAnsi"/>
          <w:sz w:val="36"/>
        </w:rPr>
      </w:pPr>
      <w:bookmarkStart w:id="0" w:name="_Toc486422430"/>
      <w:r w:rsidRPr="0018380D">
        <w:rPr>
          <w:rFonts w:asciiTheme="minorHAnsi" w:hAnsiTheme="minorHAnsi" w:cstheme="minorHAnsi"/>
          <w:sz w:val="36"/>
        </w:rPr>
        <w:t>COMPETENCIAS DESARROLLADAS.</w:t>
      </w:r>
      <w:bookmarkEnd w:id="0"/>
    </w:p>
    <w:p w:rsidR="00C6002E" w:rsidRPr="00780AF4" w:rsidRDefault="00C6002E" w:rsidP="00C6002E">
      <w:pPr>
        <w:spacing w:line="360" w:lineRule="auto"/>
        <w:rPr>
          <w:rFonts w:cstheme="minorHAnsi"/>
          <w:b/>
          <w:sz w:val="24"/>
          <w:szCs w:val="24"/>
        </w:rPr>
      </w:pPr>
    </w:p>
    <w:p w:rsidR="00C6002E" w:rsidRPr="00C6002E" w:rsidRDefault="00C6002E" w:rsidP="00C6002E">
      <w:pPr>
        <w:pStyle w:val="Ttulo2"/>
        <w:ind w:left="425"/>
        <w:rPr>
          <w:rFonts w:asciiTheme="minorHAnsi" w:hAnsiTheme="minorHAnsi" w:cstheme="minorHAnsi"/>
          <w:color w:val="auto"/>
          <w:sz w:val="24"/>
        </w:rPr>
      </w:pPr>
      <w:bookmarkStart w:id="1" w:name="_Toc486422431"/>
      <w:r w:rsidRPr="00C6002E">
        <w:rPr>
          <w:rFonts w:asciiTheme="minorHAnsi" w:hAnsiTheme="minorHAnsi" w:cstheme="minorHAnsi"/>
          <w:color w:val="auto"/>
        </w:rPr>
        <w:t>COMPETENCIAS DESARROLLADAS Y/O APLICADAS.</w:t>
      </w:r>
      <w:bookmarkStart w:id="2" w:name="_GoBack"/>
      <w:bookmarkEnd w:id="1"/>
      <w:bookmarkEnd w:id="2"/>
    </w:p>
    <w:p w:rsidR="00C6002E" w:rsidRDefault="00C6002E" w:rsidP="00C6002E">
      <w:pPr>
        <w:spacing w:line="360" w:lineRule="auto"/>
        <w:rPr>
          <w:rFonts w:cstheme="minorHAnsi"/>
          <w:sz w:val="24"/>
          <w:szCs w:val="24"/>
        </w:rPr>
      </w:pPr>
    </w:p>
    <w:p w:rsidR="00C6002E" w:rsidRPr="00773078" w:rsidRDefault="00C6002E" w:rsidP="00C6002E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s-MX"/>
        </w:rPr>
      </w:pPr>
      <w:r w:rsidRPr="00773078">
        <w:rPr>
          <w:rFonts w:cstheme="minorHAnsi"/>
          <w:sz w:val="24"/>
          <w:szCs w:val="24"/>
          <w:lang w:eastAsia="es-MX"/>
        </w:rPr>
        <w:t xml:space="preserve">Reforzamiento de programación </w:t>
      </w:r>
      <w:r>
        <w:rPr>
          <w:rFonts w:cstheme="minorHAnsi"/>
          <w:sz w:val="24"/>
          <w:szCs w:val="24"/>
          <w:lang w:val="es-419" w:eastAsia="es-MX"/>
        </w:rPr>
        <w:t>en leguaje C++</w:t>
      </w:r>
      <w:r w:rsidRPr="00773078">
        <w:rPr>
          <w:rFonts w:cstheme="minorHAnsi"/>
          <w:sz w:val="24"/>
          <w:szCs w:val="24"/>
          <w:lang w:eastAsia="es-MX"/>
        </w:rPr>
        <w:t>.</w:t>
      </w:r>
    </w:p>
    <w:p w:rsidR="00C6002E" w:rsidRPr="00773078" w:rsidRDefault="00C6002E" w:rsidP="00C6002E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Cs/>
          <w:sz w:val="24"/>
          <w:szCs w:val="24"/>
        </w:rPr>
      </w:pPr>
      <w:r w:rsidRPr="00773078">
        <w:rPr>
          <w:rFonts w:cstheme="minorHAnsi"/>
          <w:bCs/>
          <w:sz w:val="24"/>
          <w:szCs w:val="24"/>
        </w:rPr>
        <w:t xml:space="preserve">Reforzamiento </w:t>
      </w:r>
      <w:r w:rsidRPr="00773078">
        <w:rPr>
          <w:rFonts w:cstheme="minorHAnsi"/>
          <w:sz w:val="24"/>
          <w:szCs w:val="24"/>
          <w:lang w:eastAsia="es-MX"/>
        </w:rPr>
        <w:t xml:space="preserve">de programación </w:t>
      </w:r>
      <w:r w:rsidRPr="00773078">
        <w:rPr>
          <w:rFonts w:cstheme="minorHAnsi"/>
          <w:bCs/>
          <w:sz w:val="24"/>
          <w:szCs w:val="24"/>
        </w:rPr>
        <w:t>y mejor en</w:t>
      </w:r>
      <w:r>
        <w:rPr>
          <w:rFonts w:cstheme="minorHAnsi"/>
          <w:bCs/>
          <w:sz w:val="24"/>
          <w:szCs w:val="24"/>
        </w:rPr>
        <w:t>tendimiento de</w:t>
      </w:r>
      <w:r>
        <w:rPr>
          <w:rFonts w:cstheme="minorHAnsi"/>
          <w:bCs/>
          <w:sz w:val="24"/>
          <w:szCs w:val="24"/>
          <w:lang w:val="es-419"/>
        </w:rPr>
        <w:t xml:space="preserve"> Python</w:t>
      </w:r>
      <w:r w:rsidRPr="00773078">
        <w:rPr>
          <w:rFonts w:cstheme="minorHAnsi"/>
          <w:bCs/>
          <w:sz w:val="24"/>
          <w:szCs w:val="24"/>
        </w:rPr>
        <w:t>.</w:t>
      </w:r>
    </w:p>
    <w:p w:rsidR="00C6002E" w:rsidRPr="00773078" w:rsidRDefault="00C6002E" w:rsidP="00C6002E">
      <w:pPr>
        <w:pStyle w:val="Prrafodelista"/>
        <w:numPr>
          <w:ilvl w:val="0"/>
          <w:numId w:val="1"/>
        </w:numPr>
        <w:spacing w:line="360" w:lineRule="auto"/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  <w:t>Conocimientos de</w:t>
      </w:r>
      <w:r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  <w:lang w:val="es-419"/>
        </w:rPr>
        <w:t>l uso de sensores y su aplicación</w:t>
      </w:r>
      <w:r w:rsidRPr="00773078"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  <w:t>.</w:t>
      </w:r>
    </w:p>
    <w:p w:rsidR="00C6002E" w:rsidRPr="00773078" w:rsidRDefault="00C6002E" w:rsidP="00C6002E">
      <w:pPr>
        <w:pStyle w:val="Prrafodelista"/>
        <w:numPr>
          <w:ilvl w:val="0"/>
          <w:numId w:val="1"/>
        </w:numPr>
        <w:spacing w:line="360" w:lineRule="auto"/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</w:pPr>
      <w:r w:rsidRPr="00773078"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  <w:t>Conocimiento de programación.</w:t>
      </w:r>
    </w:p>
    <w:p w:rsidR="00C6002E" w:rsidRDefault="00C6002E" w:rsidP="00C6002E">
      <w:pPr>
        <w:pStyle w:val="Prrafodelista"/>
        <w:numPr>
          <w:ilvl w:val="0"/>
          <w:numId w:val="1"/>
        </w:numPr>
        <w:spacing w:line="360" w:lineRule="auto"/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  <w:t>Conocimiento matemático</w:t>
      </w:r>
      <w:r w:rsidRPr="00C6002E"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  <w:t>.</w:t>
      </w:r>
    </w:p>
    <w:p w:rsidR="00C6002E" w:rsidRPr="00C6002E" w:rsidRDefault="00C6002E" w:rsidP="00C6002E">
      <w:pPr>
        <w:pStyle w:val="Prrafodelista"/>
        <w:numPr>
          <w:ilvl w:val="0"/>
          <w:numId w:val="1"/>
        </w:numPr>
        <w:spacing w:line="360" w:lineRule="auto"/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  <w:lang w:val="es-419"/>
        </w:rPr>
        <w:t>Conocimiento y entendimiento sobre robot autonomos.</w:t>
      </w:r>
    </w:p>
    <w:p w:rsidR="00C6002E" w:rsidRPr="00C6002E" w:rsidRDefault="00C6002E" w:rsidP="00C6002E">
      <w:pPr>
        <w:pStyle w:val="Prrafodelista"/>
        <w:numPr>
          <w:ilvl w:val="0"/>
          <w:numId w:val="1"/>
        </w:numPr>
        <w:spacing w:line="360" w:lineRule="auto"/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  <w:t xml:space="preserve">Conocimiento </w:t>
      </w:r>
      <w:r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  <w:lang w:val="es-419"/>
        </w:rPr>
        <w:t>y entendimiento del IoT</w:t>
      </w:r>
      <w:r w:rsidRPr="00C6002E"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  <w:t>.</w:t>
      </w:r>
    </w:p>
    <w:p w:rsidR="00C6002E" w:rsidRPr="00773078" w:rsidRDefault="00C6002E" w:rsidP="00C6002E">
      <w:pPr>
        <w:pStyle w:val="Prrafodelista"/>
        <w:numPr>
          <w:ilvl w:val="0"/>
          <w:numId w:val="1"/>
        </w:numPr>
        <w:spacing w:line="360" w:lineRule="auto"/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pacing w:val="-11"/>
          <w:sz w:val="24"/>
          <w:szCs w:val="24"/>
          <w:shd w:val="clear" w:color="auto" w:fill="FFFFFF"/>
          <w:lang w:val="es-419"/>
        </w:rPr>
        <w:t>Adatabilidad en sistemas informaticos.</w:t>
      </w:r>
    </w:p>
    <w:p w:rsidR="003D1159" w:rsidRDefault="003D1159"/>
    <w:sectPr w:rsidR="003D11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44" w:rsidRDefault="004C2444" w:rsidP="00C6002E">
      <w:pPr>
        <w:spacing w:after="0" w:line="240" w:lineRule="auto"/>
      </w:pPr>
      <w:r>
        <w:separator/>
      </w:r>
    </w:p>
  </w:endnote>
  <w:endnote w:type="continuationSeparator" w:id="0">
    <w:p w:rsidR="004C2444" w:rsidRDefault="004C2444" w:rsidP="00C6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44" w:rsidRDefault="004C2444" w:rsidP="00C6002E">
      <w:pPr>
        <w:spacing w:after="0" w:line="240" w:lineRule="auto"/>
      </w:pPr>
      <w:r>
        <w:separator/>
      </w:r>
    </w:p>
  </w:footnote>
  <w:footnote w:type="continuationSeparator" w:id="0">
    <w:p w:rsidR="004C2444" w:rsidRDefault="004C2444" w:rsidP="00C6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02E" w:rsidRPr="00C2046B" w:rsidRDefault="00C6002E" w:rsidP="00C6002E">
    <w:pPr>
      <w:pStyle w:val="Ttulo1"/>
      <w:jc w:val="left"/>
      <w:rPr>
        <w:rFonts w:asciiTheme="minorHAnsi" w:hAnsiTheme="minorHAnsi" w:cstheme="minorHAnsi"/>
        <w:b w:val="0"/>
        <w:sz w:val="32"/>
      </w:rPr>
    </w:pPr>
    <w:r w:rsidRPr="00C2046B">
      <w:rPr>
        <w:rFonts w:ascii="Calibri" w:eastAsia="Calibri" w:hAnsi="Calibri" w:cs="Times New Roman"/>
        <w:b w:val="0"/>
        <w:noProof/>
        <w:sz w:val="20"/>
        <w:lang w:val="es-ES" w:eastAsia="es-ES"/>
      </w:rPr>
      <w:drawing>
        <wp:anchor distT="0" distB="0" distL="114300" distR="114300" simplePos="0" relativeHeight="251659264" behindDoc="0" locked="0" layoutInCell="1" allowOverlap="1" wp14:anchorId="42CDF83A" wp14:editId="72B89BF0">
          <wp:simplePos x="0" y="0"/>
          <wp:positionH relativeFrom="column">
            <wp:posOffset>4996485</wp:posOffset>
          </wp:positionH>
          <wp:positionV relativeFrom="paragraph">
            <wp:posOffset>-280670</wp:posOffset>
          </wp:positionV>
          <wp:extent cx="1111250" cy="873760"/>
          <wp:effectExtent l="0" t="0" r="0" b="2540"/>
          <wp:wrapNone/>
          <wp:docPr id="233" name="Imagen 233" descr="Logo ITO-MR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TO-MR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0" cy="87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 w:cstheme="minorHAnsi"/>
        <w:sz w:val="32"/>
      </w:rPr>
      <w:t xml:space="preserve"> </w:t>
    </w:r>
    <w:r>
      <w:rPr>
        <w:rFonts w:asciiTheme="minorHAnsi" w:hAnsiTheme="minorHAnsi" w:cstheme="minorHAnsi"/>
        <w:b w:val="0"/>
        <w:sz w:val="24"/>
        <w:lang w:val="es-419"/>
      </w:rPr>
      <w:t>c</w:t>
    </w:r>
    <w:r w:rsidRPr="00C2046B">
      <w:rPr>
        <w:rFonts w:asciiTheme="minorHAnsi" w:hAnsiTheme="minorHAnsi" w:cstheme="minorHAnsi"/>
        <w:b w:val="0"/>
        <w:sz w:val="24"/>
      </w:rPr>
      <w:t>OMPETENCIAS DESARROLLADAS.</w:t>
    </w:r>
  </w:p>
  <w:p w:rsidR="00C6002E" w:rsidRPr="00C6002E" w:rsidRDefault="00C6002E" w:rsidP="00C6002E">
    <w:pPr>
      <w:tabs>
        <w:tab w:val="center" w:pos="0"/>
        <w:tab w:val="right" w:pos="8838"/>
      </w:tabs>
      <w:spacing w:after="0" w:line="240" w:lineRule="auto"/>
    </w:pPr>
    <w:r w:rsidRPr="003365BB">
      <w:rPr>
        <w:rFonts w:ascii="Calibri" w:eastAsia="Calibri" w:hAnsi="Calibri" w:cs="Times New Roman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434258" wp14:editId="4255030F">
              <wp:simplePos x="0" y="0"/>
              <wp:positionH relativeFrom="column">
                <wp:posOffset>27305</wp:posOffset>
              </wp:positionH>
              <wp:positionV relativeFrom="paragraph">
                <wp:posOffset>5715</wp:posOffset>
              </wp:positionV>
              <wp:extent cx="5040000" cy="28575"/>
              <wp:effectExtent l="0" t="0" r="8255" b="9525"/>
              <wp:wrapNone/>
              <wp:docPr id="257" name="Rectángulo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40000" cy="28575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98E1EE" id="Rectángulo 257" o:spid="_x0000_s1026" style="position:absolute;margin-left:2.15pt;margin-top:.45pt;width:396.8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" fillcolor="black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46F3A"/>
    <w:multiLevelType w:val="hybridMultilevel"/>
    <w:tmpl w:val="8F32D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9A"/>
    <w:rsid w:val="003D1159"/>
    <w:rsid w:val="004C2444"/>
    <w:rsid w:val="0070569A"/>
    <w:rsid w:val="00C367E0"/>
    <w:rsid w:val="00C6002E"/>
    <w:rsid w:val="00D6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D432D8-44F7-4CF4-8489-6AD0391E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02E"/>
    <w:pPr>
      <w:spacing w:line="252" w:lineRule="auto"/>
      <w:jc w:val="both"/>
    </w:pPr>
    <w:rPr>
      <w:rFonts w:eastAsiaTheme="minorEastAsia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6002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02E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C60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02E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C6002E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0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Prrafodelista">
    <w:name w:val="List Paragraph"/>
    <w:basedOn w:val="Normal"/>
    <w:uiPriority w:val="34"/>
    <w:qFormat/>
    <w:rsid w:val="00C6002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6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4</cp:revision>
  <dcterms:created xsi:type="dcterms:W3CDTF">2017-08-31T10:31:00Z</dcterms:created>
  <dcterms:modified xsi:type="dcterms:W3CDTF">2017-08-31T10:46:00Z</dcterms:modified>
</cp:coreProperties>
</file>