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A390" w14:textId="05D6B480" w:rsidR="00B36828" w:rsidRDefault="00E31B99" w:rsidP="00E31B99">
      <w:pPr>
        <w:jc w:val="center"/>
        <w:rPr>
          <w:b/>
          <w:bCs/>
          <w:sz w:val="52"/>
          <w:szCs w:val="52"/>
          <w:u w:val="single"/>
        </w:rPr>
      </w:pPr>
      <w:r w:rsidRPr="00E31B99">
        <w:rPr>
          <w:b/>
          <w:bCs/>
          <w:sz w:val="52"/>
          <w:szCs w:val="52"/>
          <w:u w:val="single"/>
        </w:rPr>
        <w:t>Introduction to In-context Learning</w:t>
      </w:r>
    </w:p>
    <w:p w14:paraId="7A6B38DE" w14:textId="073DDF17" w:rsidR="00E31B99" w:rsidRDefault="00E31B99" w:rsidP="00E31B99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sz w:val="32"/>
          <w:szCs w:val="32"/>
        </w:rPr>
        <w:t>I</w:t>
      </w:r>
      <w:r w:rsidRPr="00E31B99">
        <w:rPr>
          <w:sz w:val="32"/>
          <w:szCs w:val="32"/>
        </w:rPr>
        <w:t>n-context learning is a specific method of prompt engineering where demonstrations ​of the task are provided to the model as a part of the prompt in natural language. ​However, in-context learning doesn’t require additional training. ​A new task is learned from a small set of examples presented within the context or ​prompt at inference time</w:t>
      </w:r>
      <w:r>
        <w:rPr>
          <w:sz w:val="32"/>
          <w:szCs w:val="32"/>
        </w:rPr>
        <w:t>.</w:t>
      </w:r>
    </w:p>
    <w:p w14:paraId="131E4C4C" w14:textId="41A06603" w:rsidR="00E31B99" w:rsidRDefault="00E31B99" w:rsidP="00E31B99">
      <w:pPr>
        <w:pStyle w:val="ListBullet"/>
        <w:numPr>
          <w:ilvl w:val="0"/>
          <w:numId w:val="0"/>
        </w:numPr>
        <w:ind w:left="360"/>
        <w:jc w:val="center"/>
        <w:rPr>
          <w:sz w:val="32"/>
          <w:szCs w:val="32"/>
        </w:rPr>
      </w:pPr>
      <w:r w:rsidRPr="00E31B99">
        <w:rPr>
          <w:sz w:val="32"/>
          <w:szCs w:val="32"/>
        </w:rPr>
        <w:drawing>
          <wp:inline distT="0" distB="0" distL="0" distR="0" wp14:anchorId="41765BE7" wp14:editId="1ADA0296">
            <wp:extent cx="5857875" cy="2961481"/>
            <wp:effectExtent l="0" t="0" r="0" b="0"/>
            <wp:docPr id="71513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36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7785" cy="297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0A00" w14:textId="77777777" w:rsidR="00E31B99" w:rsidRDefault="00E31B99" w:rsidP="00E31B99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p w14:paraId="06A3B8ED" w14:textId="6B1608EB" w:rsidR="00E31B99" w:rsidRDefault="00E31B99" w:rsidP="00E31B99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What are prompts? </w:t>
      </w:r>
      <w:r w:rsidRPr="00E31B99">
        <w:rPr>
          <w:sz w:val="32"/>
          <w:szCs w:val="32"/>
        </w:rPr>
        <w:t> ​Essentially, prompts are instructions or inputs given to an LLM designed to ​guide it toward performing a specific task or generating a desired output. There are two main components to a prompt. ​</w:t>
      </w:r>
      <w:r>
        <w:rPr>
          <w:sz w:val="32"/>
          <w:szCs w:val="32"/>
        </w:rPr>
        <w:t xml:space="preserve">(Instructions and Context) </w:t>
      </w:r>
      <w:r w:rsidRPr="00E31B99">
        <w:rPr>
          <w:sz w:val="32"/>
          <w:szCs w:val="32"/>
        </w:rPr>
        <w:t>Instructions are clear, direct commands that tell the AI what to do. ​They need to be specific to ensure the LLM understands the task.</w:t>
      </w:r>
      <w:r>
        <w:rPr>
          <w:sz w:val="32"/>
          <w:szCs w:val="32"/>
        </w:rPr>
        <w:t xml:space="preserve"> </w:t>
      </w:r>
      <w:r w:rsidRPr="00E31B99">
        <w:rPr>
          <w:sz w:val="32"/>
          <w:szCs w:val="32"/>
        </w:rPr>
        <w:t>Context includes the necessary information or ​background that helps the LLM make sense of the instruction. ​It can be data, parameters, ​or any relevant details that shape the AI's response.</w:t>
      </w:r>
    </w:p>
    <w:p w14:paraId="1EDD470F" w14:textId="77777777" w:rsidR="00E31B99" w:rsidRDefault="00E31B99" w:rsidP="00E31B99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p w14:paraId="3AD171D6" w14:textId="1FDB2480" w:rsidR="00E31B99" w:rsidRPr="00E31B99" w:rsidRDefault="00E31B99" w:rsidP="00E31B99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E31B99">
        <w:rPr>
          <w:sz w:val="32"/>
          <w:szCs w:val="32"/>
        </w:rPr>
        <w:t>A prompt consists of four key elements</w:t>
      </w:r>
      <w:r>
        <w:rPr>
          <w:sz w:val="32"/>
          <w:szCs w:val="32"/>
        </w:rPr>
        <w:t>:</w:t>
      </w:r>
      <w:r w:rsidRPr="00E31B99">
        <w:rPr>
          <w:sz w:val="32"/>
          <w:szCs w:val="32"/>
        </w:rPr>
        <w:t xml:space="preserve"> instructions, context, input data, ​and output indicator. </w:t>
      </w:r>
    </w:p>
    <w:p w14:paraId="6D84AE5F" w14:textId="51FA2228" w:rsidR="00E31B99" w:rsidRPr="00E31B99" w:rsidRDefault="00E31B99" w:rsidP="00E31B99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sectPr w:rsidR="00E31B99" w:rsidRPr="00E31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7EA6F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127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AA"/>
    <w:rsid w:val="000623AA"/>
    <w:rsid w:val="000A5940"/>
    <w:rsid w:val="00B36828"/>
    <w:rsid w:val="00CE2698"/>
    <w:rsid w:val="00E3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74C59"/>
  <w15:chartTrackingRefBased/>
  <w15:docId w15:val="{6F6B142B-EC8D-45D8-8CE8-DE856E564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3AA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31B99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3</cp:revision>
  <dcterms:created xsi:type="dcterms:W3CDTF">2026-03-09T17:35:00Z</dcterms:created>
  <dcterms:modified xsi:type="dcterms:W3CDTF">2026-03-09T17:44:00Z</dcterms:modified>
</cp:coreProperties>
</file>