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6C2F7" w14:textId="1F6BCC2D" w:rsidR="00D85365" w:rsidRDefault="00D85365">
      <w:pPr>
        <w:rPr>
          <w:sz w:val="28"/>
          <w:szCs w:val="28"/>
        </w:rPr>
      </w:pPr>
      <w:r>
        <w:rPr>
          <w:sz w:val="28"/>
          <w:szCs w:val="28"/>
        </w:rPr>
        <w:t xml:space="preserve">Before seeing go through this: </w:t>
      </w:r>
      <w:hyperlink r:id="rId5" w:history="1">
        <w:r w:rsidRPr="001D1606">
          <w:rPr>
            <w:rStyle w:val="Hyperlink"/>
            <w:sz w:val="28"/>
            <w:szCs w:val="28"/>
          </w:rPr>
          <w:t>https://chatgpt.com/c/6a1c0c5d-296c-83e8-8bf0-1d4ad2a9f9d7</w:t>
        </w:r>
      </w:hyperlink>
    </w:p>
    <w:p w14:paraId="01A7B026" w14:textId="77777777" w:rsidR="00D85365" w:rsidRDefault="00D85365">
      <w:pPr>
        <w:rPr>
          <w:sz w:val="28"/>
          <w:szCs w:val="28"/>
        </w:rPr>
      </w:pPr>
    </w:p>
    <w:p w14:paraId="4688231A" w14:textId="6171062C" w:rsidR="00B36828" w:rsidRDefault="00EF3ADF">
      <w:pPr>
        <w:rPr>
          <w:sz w:val="28"/>
          <w:szCs w:val="28"/>
        </w:rPr>
      </w:pPr>
      <w:r>
        <w:rPr>
          <w:sz w:val="28"/>
          <w:szCs w:val="28"/>
        </w:rPr>
        <w:t xml:space="preserve">When we talk about quantization we specifically mean LLM quantization. </w:t>
      </w:r>
    </w:p>
    <w:p w14:paraId="084C42E7" w14:textId="489BE007" w:rsidR="00EF3ADF" w:rsidRDefault="00EF3ADF">
      <w:pPr>
        <w:rPr>
          <w:sz w:val="28"/>
          <w:szCs w:val="28"/>
        </w:rPr>
      </w:pPr>
      <w:r w:rsidRPr="00EF3ADF">
        <w:rPr>
          <w:sz w:val="28"/>
          <w:szCs w:val="28"/>
        </w:rPr>
        <w:drawing>
          <wp:inline distT="0" distB="0" distL="0" distR="0" wp14:anchorId="1EEE3EAB" wp14:editId="6788C91C">
            <wp:extent cx="6896100" cy="2366926"/>
            <wp:effectExtent l="0" t="0" r="0" b="0"/>
            <wp:docPr id="167366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67623" name=""/>
                    <pic:cNvPicPr/>
                  </pic:nvPicPr>
                  <pic:blipFill>
                    <a:blip r:embed="rId6"/>
                    <a:stretch>
                      <a:fillRect/>
                    </a:stretch>
                  </pic:blipFill>
                  <pic:spPr>
                    <a:xfrm>
                      <a:off x="0" y="0"/>
                      <a:ext cx="6909504" cy="2371527"/>
                    </a:xfrm>
                    <a:prstGeom prst="rect">
                      <a:avLst/>
                    </a:prstGeom>
                  </pic:spPr>
                </pic:pic>
              </a:graphicData>
            </a:graphic>
          </wp:inline>
        </w:drawing>
      </w:r>
    </w:p>
    <w:p w14:paraId="37D3FA9D" w14:textId="64E024E3" w:rsidR="00EF3ADF" w:rsidRDefault="00EF3ADF">
      <w:pPr>
        <w:rPr>
          <w:sz w:val="28"/>
          <w:szCs w:val="28"/>
        </w:rPr>
      </w:pPr>
      <w:r w:rsidRPr="00EF3ADF">
        <w:rPr>
          <w:sz w:val="28"/>
          <w:szCs w:val="28"/>
          <w:highlight w:val="cyan"/>
        </w:rPr>
        <w:t>Quantization: It basically means conversion from higher memory format to a lower memory format.</w:t>
      </w:r>
      <w:r>
        <w:rPr>
          <w:sz w:val="28"/>
          <w:szCs w:val="28"/>
        </w:rPr>
        <w:t xml:space="preserve"> What is this format we are talking about. In a neural network we have weights and suppose if it is stored in a matrix of 3X3, as 7.23 based on a FP 32 Bit format in memory where FP is full precision. And now suppose we have</w:t>
      </w:r>
      <w:r w:rsidR="00D85365">
        <w:rPr>
          <w:sz w:val="28"/>
          <w:szCs w:val="28"/>
        </w:rPr>
        <w:t xml:space="preserve"> a </w:t>
      </w:r>
      <w:r>
        <w:rPr>
          <w:sz w:val="28"/>
          <w:szCs w:val="28"/>
        </w:rPr>
        <w:t>very big neural network</w:t>
      </w:r>
      <w:r w:rsidR="00D85365">
        <w:rPr>
          <w:sz w:val="28"/>
          <w:szCs w:val="28"/>
        </w:rPr>
        <w:t xml:space="preserve"> or an LLM, the parameters are very large some may have 70 </w:t>
      </w:r>
      <w:proofErr w:type="spellStart"/>
      <w:r w:rsidR="00D85365">
        <w:rPr>
          <w:sz w:val="28"/>
          <w:szCs w:val="28"/>
        </w:rPr>
        <w:t>bil</w:t>
      </w:r>
      <w:proofErr w:type="spellEnd"/>
      <w:r w:rsidR="00D85365">
        <w:rPr>
          <w:sz w:val="28"/>
          <w:szCs w:val="28"/>
        </w:rPr>
        <w:t xml:space="preserve"> parameters. Now it is not possible for us to download the model in order to fine tune it because of our limitations in GPU and very less RAM. So what can be done is we can convert 32 bit into int 8 format and inference it. </w:t>
      </w:r>
    </w:p>
    <w:p w14:paraId="7C2A5A6B" w14:textId="3853DE30" w:rsidR="00D85365" w:rsidRDefault="00D85365">
      <w:pPr>
        <w:rPr>
          <w:sz w:val="28"/>
          <w:szCs w:val="28"/>
        </w:rPr>
      </w:pPr>
      <w:r>
        <w:rPr>
          <w:sz w:val="28"/>
          <w:szCs w:val="28"/>
        </w:rPr>
        <w:t xml:space="preserve">LLMs are huge, a 7B parameter model in FP16 needs roughly 14GB memory if it is quantized to 4-bit it will become 3.5GB memory. Its like a raw image converted into a compressed jpg image. FP 16 is Half precision since FP is full precision. </w:t>
      </w:r>
      <w:r>
        <w:rPr>
          <w:sz w:val="28"/>
          <w:szCs w:val="28"/>
        </w:rPr>
        <w:tab/>
      </w:r>
    </w:p>
    <w:p w14:paraId="75E4E91A" w14:textId="6E4F293F" w:rsidR="00177608" w:rsidRDefault="00177608">
      <w:pPr>
        <w:rPr>
          <w:sz w:val="28"/>
          <w:szCs w:val="28"/>
        </w:rPr>
      </w:pPr>
    </w:p>
    <w:p w14:paraId="6BBCDE46" w14:textId="0C2C9D46" w:rsidR="00177608" w:rsidRDefault="00177608">
      <w:pPr>
        <w:rPr>
          <w:sz w:val="36"/>
          <w:szCs w:val="36"/>
        </w:rPr>
      </w:pPr>
      <w:r w:rsidRPr="00177608">
        <w:rPr>
          <w:sz w:val="36"/>
          <w:szCs w:val="36"/>
        </w:rPr>
        <w:t>Now lets talk about what is Calibration:</w:t>
      </w:r>
    </w:p>
    <w:p w14:paraId="0F194AB7" w14:textId="5F36E3CF" w:rsidR="00177608" w:rsidRDefault="00177608">
      <w:pPr>
        <w:rPr>
          <w:sz w:val="28"/>
          <w:szCs w:val="28"/>
        </w:rPr>
      </w:pPr>
      <w:r>
        <w:rPr>
          <w:sz w:val="28"/>
          <w:szCs w:val="28"/>
        </w:rPr>
        <w:t>It is basically how can we do this conversion. There are two types of quantization 1. Symmetric Quantization 2. Asymmetric Quantization.</w:t>
      </w:r>
    </w:p>
    <w:p w14:paraId="2D608CE4" w14:textId="47A42A1B" w:rsidR="00F745C1" w:rsidRDefault="00F745C1">
      <w:pPr>
        <w:rPr>
          <w:sz w:val="28"/>
          <w:szCs w:val="28"/>
        </w:rPr>
      </w:pPr>
      <w:r>
        <w:rPr>
          <w:sz w:val="28"/>
          <w:szCs w:val="28"/>
        </w:rPr>
        <w:t xml:space="preserve">Using calibration </w:t>
      </w:r>
      <w:r w:rsidRPr="00F745C1">
        <w:rPr>
          <w:sz w:val="28"/>
          <w:szCs w:val="28"/>
        </w:rPr>
        <w:t>we</w:t>
      </w:r>
      <w:r>
        <w:rPr>
          <w:sz w:val="28"/>
          <w:szCs w:val="28"/>
        </w:rPr>
        <w:t xml:space="preserve"> can</w:t>
      </w:r>
      <w:r w:rsidRPr="00F745C1">
        <w:rPr>
          <w:sz w:val="28"/>
          <w:szCs w:val="28"/>
        </w:rPr>
        <w:t xml:space="preserve"> map floating-point values into integer values</w:t>
      </w:r>
      <w:r>
        <w:rPr>
          <w:sz w:val="28"/>
          <w:szCs w:val="28"/>
        </w:rPr>
        <w:t>.</w:t>
      </w:r>
    </w:p>
    <w:p w14:paraId="75BFD0EF" w14:textId="65F74426" w:rsidR="00FB53BB" w:rsidRDefault="00FB53BB">
      <w:pPr>
        <w:rPr>
          <w:sz w:val="36"/>
          <w:szCs w:val="36"/>
        </w:rPr>
      </w:pPr>
      <w:r>
        <w:rPr>
          <w:sz w:val="36"/>
          <w:szCs w:val="36"/>
        </w:rPr>
        <w:t>Modes of Quantization: Post Training Quantization and Quantization Aware Training</w:t>
      </w:r>
    </w:p>
    <w:p w14:paraId="21F70C0A" w14:textId="181F3B66" w:rsidR="00FB53BB" w:rsidRPr="00FB53BB" w:rsidRDefault="00FB53BB">
      <w:pPr>
        <w:rPr>
          <w:sz w:val="28"/>
          <w:szCs w:val="28"/>
        </w:rPr>
      </w:pPr>
      <w:r>
        <w:rPr>
          <w:sz w:val="36"/>
          <w:szCs w:val="36"/>
        </w:rPr>
        <w:t>Post Training Quantization</w:t>
      </w:r>
      <w:r>
        <w:rPr>
          <w:sz w:val="36"/>
          <w:szCs w:val="36"/>
        </w:rPr>
        <w:t xml:space="preserve"> (PTQ) – Here we already have a pretrained model. After applying calibration and taking weight’s data then we convert the </w:t>
      </w:r>
      <w:proofErr w:type="spellStart"/>
      <w:r>
        <w:rPr>
          <w:sz w:val="36"/>
          <w:szCs w:val="36"/>
        </w:rPr>
        <w:t>llm</w:t>
      </w:r>
      <w:proofErr w:type="spellEnd"/>
      <w:r>
        <w:rPr>
          <w:sz w:val="36"/>
          <w:szCs w:val="36"/>
        </w:rPr>
        <w:t xml:space="preserve"> into quantized model. After which we can use the model for any suitcases. </w:t>
      </w:r>
    </w:p>
    <w:p w14:paraId="06C31E6A" w14:textId="5216707A" w:rsidR="00177608" w:rsidRDefault="00FB53BB">
      <w:pPr>
        <w:rPr>
          <w:sz w:val="36"/>
          <w:szCs w:val="36"/>
        </w:rPr>
      </w:pPr>
      <w:r>
        <w:rPr>
          <w:sz w:val="36"/>
          <w:szCs w:val="36"/>
        </w:rPr>
        <w:t>Quantization Aware Training</w:t>
      </w:r>
      <w:r>
        <w:rPr>
          <w:sz w:val="36"/>
          <w:szCs w:val="36"/>
        </w:rPr>
        <w:t xml:space="preserve"> (QAT) - </w:t>
      </w:r>
      <w:r w:rsidRPr="00FB53BB">
        <w:rPr>
          <w:sz w:val="36"/>
          <w:szCs w:val="36"/>
        </w:rPr>
        <w:t>Model trains while simulating quantization.</w:t>
      </w:r>
      <w:r>
        <w:rPr>
          <w:sz w:val="36"/>
          <w:szCs w:val="36"/>
        </w:rPr>
        <w:t xml:space="preserve"> </w:t>
      </w:r>
      <w:r w:rsidRPr="00FB53BB">
        <w:rPr>
          <w:sz w:val="36"/>
          <w:szCs w:val="36"/>
        </w:rPr>
        <w:t>The model “learns to survive” low precision.</w:t>
      </w:r>
    </w:p>
    <w:p w14:paraId="428C1DF9" w14:textId="77777777" w:rsidR="00FB53BB" w:rsidRPr="00FB53BB" w:rsidRDefault="00FB53BB" w:rsidP="00FB53BB">
      <w:pPr>
        <w:rPr>
          <w:sz w:val="28"/>
          <w:szCs w:val="28"/>
        </w:rPr>
      </w:pPr>
      <w:r w:rsidRPr="00FB53BB">
        <w:rPr>
          <w:sz w:val="28"/>
          <w:szCs w:val="28"/>
        </w:rPr>
        <w:t>Advantages:</w:t>
      </w:r>
    </w:p>
    <w:p w14:paraId="1466B033" w14:textId="77777777" w:rsidR="00FB53BB" w:rsidRPr="00FB53BB" w:rsidRDefault="00FB53BB" w:rsidP="00FB53BB">
      <w:pPr>
        <w:numPr>
          <w:ilvl w:val="0"/>
          <w:numId w:val="1"/>
        </w:numPr>
        <w:rPr>
          <w:sz w:val="28"/>
          <w:szCs w:val="28"/>
        </w:rPr>
      </w:pPr>
      <w:r w:rsidRPr="00FB53BB">
        <w:rPr>
          <w:sz w:val="28"/>
          <w:szCs w:val="28"/>
        </w:rPr>
        <w:t xml:space="preserve">better accuracy </w:t>
      </w:r>
    </w:p>
    <w:p w14:paraId="42824D9F" w14:textId="77777777" w:rsidR="00FB53BB" w:rsidRPr="00FB53BB" w:rsidRDefault="00FB53BB" w:rsidP="00FB53BB">
      <w:pPr>
        <w:rPr>
          <w:sz w:val="28"/>
          <w:szCs w:val="28"/>
        </w:rPr>
      </w:pPr>
      <w:r w:rsidRPr="00FB53BB">
        <w:rPr>
          <w:sz w:val="28"/>
          <w:szCs w:val="28"/>
        </w:rPr>
        <w:t>Disadvantages:</w:t>
      </w:r>
    </w:p>
    <w:p w14:paraId="1BE8B657" w14:textId="77777777" w:rsidR="00FB53BB" w:rsidRPr="00FB53BB" w:rsidRDefault="00FB53BB" w:rsidP="00FB53BB">
      <w:pPr>
        <w:numPr>
          <w:ilvl w:val="0"/>
          <w:numId w:val="2"/>
        </w:numPr>
        <w:rPr>
          <w:sz w:val="28"/>
          <w:szCs w:val="28"/>
        </w:rPr>
      </w:pPr>
      <w:r w:rsidRPr="00FB53BB">
        <w:rPr>
          <w:sz w:val="28"/>
          <w:szCs w:val="28"/>
        </w:rPr>
        <w:t>harder and expensive training</w:t>
      </w:r>
    </w:p>
    <w:p w14:paraId="45B7B1F0" w14:textId="77777777" w:rsidR="00FB53BB" w:rsidRPr="00EF3ADF" w:rsidRDefault="00FB53BB">
      <w:pPr>
        <w:rPr>
          <w:sz w:val="28"/>
          <w:szCs w:val="28"/>
        </w:rPr>
      </w:pPr>
    </w:p>
    <w:sectPr w:rsidR="00FB53BB" w:rsidRPr="00EF3A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34F26"/>
    <w:multiLevelType w:val="multilevel"/>
    <w:tmpl w:val="69E0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EC045C"/>
    <w:multiLevelType w:val="multilevel"/>
    <w:tmpl w:val="E318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946190">
    <w:abstractNumId w:val="0"/>
  </w:num>
  <w:num w:numId="2" w16cid:durableId="1618222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AEA"/>
    <w:rsid w:val="00177608"/>
    <w:rsid w:val="008A5860"/>
    <w:rsid w:val="00B36828"/>
    <w:rsid w:val="00B66AEA"/>
    <w:rsid w:val="00CE2698"/>
    <w:rsid w:val="00D45FD4"/>
    <w:rsid w:val="00D85365"/>
    <w:rsid w:val="00EF3ADF"/>
    <w:rsid w:val="00F745C1"/>
    <w:rsid w:val="00FB53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8F3E4"/>
  <w15:chartTrackingRefBased/>
  <w15:docId w15:val="{5341D517-0605-47CD-931C-491AD82D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A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6A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6A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6A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6A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6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A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6A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6A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6A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6A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6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AEA"/>
    <w:rPr>
      <w:rFonts w:eastAsiaTheme="majorEastAsia" w:cstheme="majorBidi"/>
      <w:color w:val="272727" w:themeColor="text1" w:themeTint="D8"/>
    </w:rPr>
  </w:style>
  <w:style w:type="paragraph" w:styleId="Title">
    <w:name w:val="Title"/>
    <w:basedOn w:val="Normal"/>
    <w:next w:val="Normal"/>
    <w:link w:val="TitleChar"/>
    <w:uiPriority w:val="10"/>
    <w:qFormat/>
    <w:rsid w:val="00B66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AEA"/>
    <w:pPr>
      <w:spacing w:before="160"/>
      <w:jc w:val="center"/>
    </w:pPr>
    <w:rPr>
      <w:i/>
      <w:iCs/>
      <w:color w:val="404040" w:themeColor="text1" w:themeTint="BF"/>
    </w:rPr>
  </w:style>
  <w:style w:type="character" w:customStyle="1" w:styleId="QuoteChar">
    <w:name w:val="Quote Char"/>
    <w:basedOn w:val="DefaultParagraphFont"/>
    <w:link w:val="Quote"/>
    <w:uiPriority w:val="29"/>
    <w:rsid w:val="00B66AEA"/>
    <w:rPr>
      <w:i/>
      <w:iCs/>
      <w:color w:val="404040" w:themeColor="text1" w:themeTint="BF"/>
    </w:rPr>
  </w:style>
  <w:style w:type="paragraph" w:styleId="ListParagraph">
    <w:name w:val="List Paragraph"/>
    <w:basedOn w:val="Normal"/>
    <w:uiPriority w:val="34"/>
    <w:qFormat/>
    <w:rsid w:val="00B66AEA"/>
    <w:pPr>
      <w:ind w:left="720"/>
      <w:contextualSpacing/>
    </w:pPr>
  </w:style>
  <w:style w:type="character" w:styleId="IntenseEmphasis">
    <w:name w:val="Intense Emphasis"/>
    <w:basedOn w:val="DefaultParagraphFont"/>
    <w:uiPriority w:val="21"/>
    <w:qFormat/>
    <w:rsid w:val="00B66AEA"/>
    <w:rPr>
      <w:i/>
      <w:iCs/>
      <w:color w:val="2F5496" w:themeColor="accent1" w:themeShade="BF"/>
    </w:rPr>
  </w:style>
  <w:style w:type="paragraph" w:styleId="IntenseQuote">
    <w:name w:val="Intense Quote"/>
    <w:basedOn w:val="Normal"/>
    <w:next w:val="Normal"/>
    <w:link w:val="IntenseQuoteChar"/>
    <w:uiPriority w:val="30"/>
    <w:qFormat/>
    <w:rsid w:val="00B66A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6AEA"/>
    <w:rPr>
      <w:i/>
      <w:iCs/>
      <w:color w:val="2F5496" w:themeColor="accent1" w:themeShade="BF"/>
    </w:rPr>
  </w:style>
  <w:style w:type="character" w:styleId="IntenseReference">
    <w:name w:val="Intense Reference"/>
    <w:basedOn w:val="DefaultParagraphFont"/>
    <w:uiPriority w:val="32"/>
    <w:qFormat/>
    <w:rsid w:val="00B66AEA"/>
    <w:rPr>
      <w:b/>
      <w:bCs/>
      <w:smallCaps/>
      <w:color w:val="2F5496" w:themeColor="accent1" w:themeShade="BF"/>
      <w:spacing w:val="5"/>
    </w:rPr>
  </w:style>
  <w:style w:type="character" w:styleId="Hyperlink">
    <w:name w:val="Hyperlink"/>
    <w:basedOn w:val="DefaultParagraphFont"/>
    <w:uiPriority w:val="99"/>
    <w:unhideWhenUsed/>
    <w:rsid w:val="00D85365"/>
    <w:rPr>
      <w:color w:val="0563C1" w:themeColor="hyperlink"/>
      <w:u w:val="single"/>
    </w:rPr>
  </w:style>
  <w:style w:type="character" w:styleId="UnresolvedMention">
    <w:name w:val="Unresolved Mention"/>
    <w:basedOn w:val="DefaultParagraphFont"/>
    <w:uiPriority w:val="99"/>
    <w:semiHidden/>
    <w:unhideWhenUsed/>
    <w:rsid w:val="00D853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hatgpt.com/c/6a1c0c5d-296c-83e8-8bf0-1d4ad2a9f9d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425</TotalTime>
  <Pages>1</Pages>
  <Words>279</Words>
  <Characters>1592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Maulik Dev RA1911026010031</dc:creator>
  <cp:keywords/>
  <dc:description/>
  <cp:lastModifiedBy>Maulik Dev RA1911026010031</cp:lastModifiedBy>
  <cp:revision>3</cp:revision>
  <dcterms:created xsi:type="dcterms:W3CDTF">2026-05-31T10:13:00Z</dcterms:created>
  <dcterms:modified xsi:type="dcterms:W3CDTF">2026-05-31T17:18:00Z</dcterms:modified>
</cp:coreProperties>
</file>