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49F3" w14:textId="77777777" w:rsidR="009E577D" w:rsidRDefault="009E577D" w:rsidP="009E5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Maulina Hilwa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Salsabillah</w:t>
      </w:r>
      <w:proofErr w:type="spellEnd"/>
    </w:p>
    <w:p w14:paraId="5465DF98" w14:textId="77777777" w:rsidR="009E577D" w:rsidRDefault="009E577D" w:rsidP="009E5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2020301059</w:t>
      </w:r>
    </w:p>
    <w:p w14:paraId="633FAED8" w14:textId="77777777" w:rsidR="009E577D" w:rsidRDefault="009E577D" w:rsidP="009E57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 TET C</w:t>
      </w:r>
    </w:p>
    <w:p w14:paraId="1D239280" w14:textId="266937CC" w:rsidR="009E577D" w:rsidRDefault="009E577D" w:rsidP="009E57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FFE7" wp14:editId="45E14517">
                <wp:simplePos x="0" y="0"/>
                <wp:positionH relativeFrom="column">
                  <wp:posOffset>-128588</wp:posOffset>
                </wp:positionH>
                <wp:positionV relativeFrom="paragraph">
                  <wp:posOffset>190183</wp:posOffset>
                </wp:positionV>
                <wp:extent cx="5876925" cy="14287"/>
                <wp:effectExtent l="0" t="0" r="2857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1428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D18A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15pt" to="452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E450309" w14:textId="60BDF0F5" w:rsidR="00D433C5" w:rsidRPr="009E577D" w:rsidRDefault="00D433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data :</w:t>
      </w:r>
      <w:proofErr w:type="gramEnd"/>
    </w:p>
    <w:p w14:paraId="06B95D11" w14:textId="760FD32E" w:rsidR="00D433C5" w:rsidRPr="009E577D" w:rsidRDefault="00D433C5" w:rsidP="00D43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57D87" w14:textId="3E334253" w:rsidR="00D433C5" w:rsidRPr="009E577D" w:rsidRDefault="00D433C5" w:rsidP="00D433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J</w:t>
      </w:r>
      <w:r w:rsidRPr="009E577D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ad hoc (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temuannya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23DC09DC" w14:textId="12542C64" w:rsidR="00D433C5" w:rsidRPr="009E577D" w:rsidRDefault="00D433C5" w:rsidP="00D43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Prediktif</w:t>
      </w:r>
      <w:proofErr w:type="spellEnd"/>
    </w:p>
    <w:p w14:paraId="4237AA01" w14:textId="58AE7885" w:rsidR="009E577D" w:rsidRPr="009E577D" w:rsidRDefault="009E577D" w:rsidP="009E57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42862DF7" w14:textId="385258BD" w:rsidR="00D433C5" w:rsidRPr="009E577D" w:rsidRDefault="00D433C5" w:rsidP="00D43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Preskriptif</w:t>
      </w:r>
      <w:proofErr w:type="spellEnd"/>
    </w:p>
    <w:p w14:paraId="4A231D02" w14:textId="09119DD4" w:rsidR="009E577D" w:rsidRPr="009E577D" w:rsidRDefault="009E577D" w:rsidP="009E57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17236802" w14:textId="03E07A4D" w:rsidR="00D433C5" w:rsidRPr="009E577D" w:rsidRDefault="00D433C5" w:rsidP="00D43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Diagnosa</w:t>
      </w:r>
      <w:proofErr w:type="spellEnd"/>
    </w:p>
    <w:p w14:paraId="55C09CDC" w14:textId="2932EBFE" w:rsidR="009E577D" w:rsidRPr="009E577D" w:rsidRDefault="009E577D" w:rsidP="009E57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0FA3CBA1" w14:textId="4F67D469" w:rsidR="00D433C5" w:rsidRPr="009E577D" w:rsidRDefault="00D433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proofErr w:type="gramStart"/>
      <w:r w:rsidRPr="009E577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E577D" w:rsidRPr="009E577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0E3015B" w14:textId="77777777" w:rsidR="009E577D" w:rsidRP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?"</w:t>
      </w:r>
    </w:p>
    <w:p w14:paraId="7FB7DFD0" w14:textId="77777777" w:rsidR="009E577D" w:rsidRP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4C123402" w14:textId="77777777" w:rsidR="009E577D" w:rsidRP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71621DE5" w14:textId="77777777" w:rsidR="009E577D" w:rsidRP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data.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" data,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C21CCFB" w14:textId="77777777" w:rsidR="009E577D" w:rsidRP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lastRenderedPageBreak/>
        <w:t>kesimpulan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spreadsheet dan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5D4CB0AF" w14:textId="66906115" w:rsidR="009E577D" w:rsidRDefault="009E577D" w:rsidP="009E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577D">
        <w:rPr>
          <w:rFonts w:ascii="Times New Roman" w:hAnsi="Times New Roman" w:cs="Times New Roman"/>
          <w:sz w:val="24"/>
          <w:szCs w:val="24"/>
        </w:rPr>
        <w:t>.</w:t>
      </w:r>
    </w:p>
    <w:p w14:paraId="4BE95D49" w14:textId="3694339E" w:rsidR="009E577D" w:rsidRDefault="009E577D" w:rsidP="009E5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8D0791" w14:textId="0707634D" w:rsidR="009E577D" w:rsidRDefault="009E577D" w:rsidP="009E577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E577D">
        <w:rPr>
          <w:rFonts w:ascii="Times New Roman" w:hAnsi="Times New Roman" w:cs="Times New Roman"/>
          <w:b/>
          <w:bCs/>
          <w:sz w:val="24"/>
          <w:szCs w:val="24"/>
          <w:u w:val="single"/>
        </w:rPr>
        <w:t>Pertanyaan</w:t>
      </w:r>
      <w:proofErr w:type="spellEnd"/>
    </w:p>
    <w:p w14:paraId="417934E6" w14:textId="49FEA9BF" w:rsidR="009E577D" w:rsidRPr="009E577D" w:rsidRDefault="00A839E6" w:rsidP="009E577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dekriptif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9E577D" w:rsidRPr="009E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7EA"/>
    <w:multiLevelType w:val="hybridMultilevel"/>
    <w:tmpl w:val="517C61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EA7"/>
    <w:multiLevelType w:val="hybridMultilevel"/>
    <w:tmpl w:val="3C74BF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50080">
    <w:abstractNumId w:val="0"/>
  </w:num>
  <w:num w:numId="2" w16cid:durableId="212823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C5"/>
    <w:rsid w:val="004E12B9"/>
    <w:rsid w:val="00673308"/>
    <w:rsid w:val="00800DF7"/>
    <w:rsid w:val="009E577D"/>
    <w:rsid w:val="00A839E6"/>
    <w:rsid w:val="00B01B02"/>
    <w:rsid w:val="00B06822"/>
    <w:rsid w:val="00D433C5"/>
    <w:rsid w:val="00F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6053"/>
  <w15:chartTrackingRefBased/>
  <w15:docId w15:val="{7488D74B-B9DF-417D-B2E0-1BB42D67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Maulina Hilwa Salsabila</dc:creator>
  <cp:keywords/>
  <dc:description/>
  <cp:lastModifiedBy>Maulina Hilwa Salsabila</cp:lastModifiedBy>
  <cp:revision>1</cp:revision>
  <dcterms:created xsi:type="dcterms:W3CDTF">2023-03-12T07:44:00Z</dcterms:created>
  <dcterms:modified xsi:type="dcterms:W3CDTF">2023-03-12T08:13:00Z</dcterms:modified>
</cp:coreProperties>
</file>