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sz w:val="80"/>
          <w:szCs w:val="80"/>
        </w:rPr>
        <w:t xml:space="preserve">🔬</w:t>
      </w:r>
    </w:p>
    <w:p>
      <w:pPr>
        <w:spacing w:after="80" w:before="0"/>
        <w:jc w:val="center"/>
      </w:pPr>
      <w:r>
        <w:rPr>
          <w:b/>
          <w:bCs/>
          <w:color w:val="0f172a"/>
          <w:sz w:val="60"/>
          <w:szCs w:val="60"/>
        </w:rPr>
        <w:t xml:space="preserve">VISHLESHAK AI</w:t>
      </w:r>
    </w:p>
    <w:p>
      <w:pPr>
        <w:spacing w:after="220" w:before="0"/>
        <w:jc w:val="center"/>
      </w:pPr>
      <w:r>
        <w:rPr>
          <w:i/>
          <w:iCs/>
          <w:color w:val="64748b"/>
          <w:sz w:val="26"/>
          <w:szCs w:val="26"/>
        </w:rPr>
        <w:t xml:space="preserve">Phase 2A — Domain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35" w:before="35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FINANCIAL ONTOLOGY  ·  DATASET FINGERPRINTING  ·  KPI LIBRARY</w:t>
            </w:r>
          </w:p>
          <w:p>
            <w:pPr>
              <w:spacing w:after="35" w:before="0"/>
              <w:jc w:val="center"/>
            </w:pPr>
            <w:r>
              <w:rPr>
                <w:i/>
                <w:iCs/>
                <w:color w:val="a5b4fc"/>
                <w:sz w:val="19"/>
                <w:szCs w:val="19"/>
              </w:rPr>
              <w:t xml:space="preserve">Claude Code Build Document  |  Prereq: 3-Week Sprint complete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Auto-detect dataset domain, compute domain KPIs, inject financial context into every analysis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New Files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domain_ontology.py, dataset_fingerprinter.py, kpi_library.py, domain_agent_mixin.py, test_domain.py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0f2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data_agent_v3.py (4 changes) + supervisor_graph.py (2 changes)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10–12 days sequential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Tests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python test_domain.py — 6/6 must pass before integration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Differentiator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Insurance CSV uploaded → IRDAI loss ratio auto-computed before user types anything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f172a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1. What This Phase Builds</w:t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Current state: every CSV is treated identically — generic EDA, generic charts, generic insights. A claims dataset and a sales dataset get the same treatment. That is a demo, not a product.</w:t>
      </w:r>
    </w:p>
    <w:p>
      <w:pPr>
        <w:spacing w:after="40" w:before="40"/>
      </w:pPr>
      <w:r>
        <w:t xml:space="preserve"/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After Phase 2A: when an insurance claims CSV lands, the agent automatically fingerprints it as insurance data, computes loss ratio / combined ratio / settlement ratio against IRDAI benchmarks, and injects that context into every downstream tool call. Zero user instruction needed.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4"/>
              <w:left w:val="single" w:color="0f172a" w:sz="16"/>
              <w:bottom w:val="single" w:color="0f172a" w:sz="4"/>
              <w:right w:val="single" w:color="0f172a" w:sz="4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5" w:before="55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🎯  The Core Differentiator</w:t>
            </w:r>
          </w:p>
          <w:p>
            <w:pPr>
              <w:spacing w:after="55" w:before="0"/>
            </w:pPr>
            <w:r>
              <w:rPr>
                <w:color w:val="334155"/>
                <w:sz w:val="21"/>
                <w:szCs w:val="21"/>
              </w:rPr>
              <w:t xml:space="preserve">Claude: What would you like to analyze? Vishleshak: [auto-detects insurance] Loss ratio: 68.4% — better than IRDAI median by 3.2pp. Claims frequency elevated in Zone 3. 4 IRDAI-specific insights ready. That gap is this phase.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2.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domain_ontology.py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Dict of 12 dataset types with column signatures, KPIs, benchmarks, regulatory rules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dataset_fingerprinter.py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dataset_fingerprinter.py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DataFrame → DomainContext object. 3-signal scoring, no LLM needed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data_agent_v3 via mixin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kpi_library.py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50 KPI pandas functions: insurance, banking, ecommerce, P&amp;L with India benchmarks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fingerprinter + agent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domain_agent_mixin.py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Wraps tool execution, injects domain context without touching existing tools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data_agent_v3.py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test_domain.py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6 tests: fingerprint insurance, fingerprint banking, loss ratio, NIM, enrichment, prompt addon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Run first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domain_ontology.py — Knowledge Base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12 dataset types with signatures, KPIs, benchmarks and IRDAI/RBI rules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Pure Python dictionary — zero LLM calls, zero network. This is structured financial knowledge baked into the product.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2.1 DomainContext Dataclass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Financial Domain Ontology. Zero dependencies."""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dataclasses import dataclass, field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typing import List, Dict, Optional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@dataclass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class DomainContext: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sector: str                  # "insurance"|"banking"|"ecommerce"|"finance"|"general"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sub_sector: str              # "claims"|"health"|"motor"|"nbfc"|"retail"...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confidence: float            # 0.0–1.0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primary_kpis: List[str]      # top 5 to auto-compute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analysis_template: str       # which analysis template to run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benchmarks: Dict[str,float]  # kpi_name → industry median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regulatory_framework: str    # 'IRDAI'|'RBI'|'SEBI'|'MCA'|'None'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india_specific: bool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auto_insights: List[str]     # 4 mandatory insight prompts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column_warnings: List[str]   # data quality alerts for this domain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2.2 DATASET_SIGNATURES Dictionary</w:t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Add all 12 types following this exact pattern. Three shown in full — replicate for others: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DATASET_SIGNATURES =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"insurance_claims":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"required_columns":     ["claim", "premium", "policy"],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"optional_columns":     ["loss","incurred","settled","outstanding",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"policyholder","coverage","zone","channel"],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"numeric_indicators":   ["claim_amount","premium_amount","sum_insured"],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"date_indicators":      ["claim_date","policy_date","settlement_date"],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"categorical_indicators":["policy_type","product_type","zone","channel"],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"min_match_score": 0.50,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"sector": "insurance", "sub_sector": "claims",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"primary_kpis": ["loss_ratio","claims_frequency","settlement_ratio",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"average_claim_size","outstanding_claims_ratio"],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"regulatory_framework": "IRDAI",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"benchmarks":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"loss_ratio": 0.68,      # IRDAI industry median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"combined_ratio": 0.98,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"claims_frequency": 0.032,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"settlement_ratio": 0.87,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"analysis_template": "insurance_claims_full",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"auto_insights": [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"What is the loss ratio vs IRDAI median of 68%?",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"Which product types have highest claims frequency?",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"Are there geographic zones with abnormal claim patterns?",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"What % of claims are settled vs outstanding?",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"india_specific": True,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"banking_financials":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"required_columns":    ["npa","nim","advances","deposits"],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"optional_columns":    ["gnpa","nnpa","provisions","capital","crar","tier"],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"numeric_indicators":  ["net_interest_margin","capital_adequacy","return_on_assets"],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"min_match_score": 0.45,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"sector": "banking", "sub_sector": "commercial_bank",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"primary_kpis": ["nim","gnpa_ratio","crar","roa","cd_ratio"],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"regulatory_framework": "RBI",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"benchmarks":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"nim": 0.031, "gnpa_ratio": 0.038, "crar": 0.162, "roa": 0.011,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"auto_insights": [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"GNPA ratio vs RBI median of 3.8%?",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"Is CRAR above RBI minimum of 11.5%?",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"NIM trend — above or below industry median?",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"CD ratio and liquidity position?",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"india_specific": True,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"ecommerce_orders":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"required_columns":    ["order","customer","product","revenue"],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"optional_columns":    ["churn","basket","sku","return","refund","cart"],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"min_match_score": 0.45,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"sector": "ecommerce",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"primary_kpis": ["aov","churn_rate","return_rate","clv","conversion_rate"],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"benchmarks": {"churn_rate":0.05,"return_rate":0.08,"aov":1200},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"auto_insights": [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"Average order value trend and comparison to ₹1200 benchmark?",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"Which customer segments have highest churn risk?",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"Product return rate drivers?",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"High-value customer cohort retention?",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"india_specific": False,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"profit_loss":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"required_columns":    ["revenue","expense","profit"],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"optional_columns":    ["pat","pbt","ebitda","depreciation","interest","tax"],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"min_match_score": 0.45,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"sector": "finance",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"primary_kpis": ["pat_margin","ebitda_margin","revenue_growth","expense_ratio"],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"benchmarks": {"pat_margin":0.082,"ebitda_margin":0.18},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"auto_insights": [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"PAT margin QoQ change?",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"Which expense categories grow faster than revenue?",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"india_specific": True,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# Replicate for: hr_payroll, gst_transactions, loan_portfolio,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# mutual_fund_nav, balance_sheet, supply_chain, nbfc_portfolio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dataset_fingerprinter.py — Auto-Detection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3-signal scoring: column names (40%) + value distribution (35%) + patterns (25%)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3.1 How the 3-Signal Scoring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Column name matching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40%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Partial match: how many signature keywords appear in uploaded column names (case-insensitive)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Value distribution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35%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Numeric column ranges: is 'loss_ratio' between 0–1? Is 'claim_amount' in thousands? Sanity-checks domain fit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Pattern matching</w:t>
            </w:r>
          </w:p>
        </w:tc>
        <w:tc>
          <w:tcPr>
            <w:tcW w:type="dxa" w:w="1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Regex: columns ending in _ratio, _amount, _date that align with domain naming conventions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3.2 Complete fingerprint_dataset() Function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Dataset Fingerprinter. No LLM needed."""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pandas as pd, numpy as np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domain_ontology import DATASET_SIGNATURES, DomainContext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fingerprint_dataset(df: pd.DataFrame, hint: str = '') -&gt; DomainContext: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"""Identify dataset domain from columns + values. hint = user instruction text."""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cols_lower = [c.lower().replace(' ','_') for c in df.columns]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scores = {}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domain_id, sig in DATASET_SIGNATURES.items():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score = 0.0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# Signal 1 — column name match (0.40 weight)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req = sig['required_columns']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opt = sig.get('optional_columns', [])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req_hits = sum(1 for r in req if any(r in c or c in r for c in cols_lower))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opt_hits = sum(1 for o in opt if any(o in c or c in o for c in cols_lower))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score += (req_hits/max(1,len(req)) + opt_hits/max(1,len(opt))*0.5) * 0.40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# Signal 2 — value distribution (0.35 weight)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num_df = df.select_dtypes(include=[np.number])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dist   = 0.0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for ni in sig.get('numeric_indicators',[]):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m = [c for c in num_df.columns if ni.replace('_',' ') in c.lower()]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m: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mean = float(num_df[m[0]].mean())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bms  = list(sig.get('benchmarks',{}).values())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if bms: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bm = float(np.mean(bms))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if bm &gt; 0 and 0.01 &lt;= mean/bm &lt;= 100: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dist += 0.12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score += min(dist, 0.35)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# Signal 3 — naming patterns (0.25 weight)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ph = 0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for pat in sig.get('date_indicators',[]) + sig.get('categorical_indicators',[]):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any(pat.split('_')[0] in c for c in cols_lower): ph += 1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score += min(ph * 0.05, 0.25)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# Instruction hint boost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hint: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words = hint.lower().split()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any(w in domain_id or w in sig.get('sector','') for w in words):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score = min(1.0, score * 1.35)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scores[domain_id] = round(score, 3)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best_id    = max(scores, key=scores.get)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best_score = scores[best_id]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best_sig   = DATASET_SIGNATURES[best_id]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best_score &lt; best_sig.get('min_match_score', 0.40):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return DomainContext(sector='general',sub_sector='unknown',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confidence=best_score,primary_kpis=[],analysis_template='generic_eda',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benchmarks={},regulatory_framework='None',india_specific=False,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auto_insights=[],column_warnings=[])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DomainContext(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sector=best_sig['sector'],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sub_sector=best_sig.get('sub_sector', best_sig['sector']),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confidence=best_score,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primary_kpis=best_sig['primary_kpis'],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analysis_template=best_sig.get('analysis_template','generic_eda'),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benchmarks=best_sig.get('benchmarks',{}),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regulatory_framework=best_sig.get('regulatory_framework','None'),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india_specific=best_sig.get('india_specific',False),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auto_insights=best_sig.get('auto_insights',[]),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column_warnings=_check_warnings(df, best_sig),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_check_warnings(df, sig):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warns = []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num = df.select_dtypes(include=[np.number])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ni in sig.get('numeric_indicators',[]):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m = [c for c in num.columns if ni in c.lower()]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m: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num[m[0]].min() &lt; 0 and 'ratio' in ni: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warns.append(f'Column {m[0]} has negative values — ratios should be 0-1')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num[m[0]].max() &gt; 1 and 'ratio' in ni and num[m[0]].mean() &lt; 1: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warns.append(f'Column {m[0]} values &gt; 1 — may need /100')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warns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kpi_library.py — 50 KPI Formulas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Pandas implementations: insurance, banking, ecommerce, P&amp;L with India benchmarks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Each function: takes a DataFrame, returns float or None. Never crashes on missing columns. Uses _find_col() for flexible column matching.</w:t>
      </w:r>
    </w:p>
    <w:p>
      <w:pPr>
        <w:spacing w:after="40" w:before="40"/>
      </w:pPr>
      <w: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KPI Library. 50 India-specific financial KPI formulas."""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pandas as pd, numpy as np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typing import Optional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_find_col(df, *hints):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"""Find first column matching any hint (case-insensitive partial)."""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hint in hints: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for col in df.columns: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hint.lower() in col.lower(): return col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_safe_div(n, d, default=None):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try: return round(float(n/d), 4) if d != 0 else default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except: return default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── INSURANCE KPIs ────────────────────────────────────────────────────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loss_ratio(df):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"""Claims Incurred / Net Premiums Earned. IRDAI median 68%."""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 = _find_col(df,'claims_incurred','claims_paid','claims_amount','loss','claim_amt')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 = _find_col(df,'net_premium','earned_premium','premium_amount','premium','prem')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_safe_div(df[c].sum(), df[p].sum()) if c and p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combined_ratio(df):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"""Loss Ratio + Expense Ratio. Above 1.0 = underwriting loss."""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lr = loss_ratio(df)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  = _find_col(df,'expense','commission','management_expense','opex')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  = _find_col(df,'net_premium','premium_amount','premium')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lr is None or not e or not p: return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er = _safe_div(df[e].sum(), df[p].sum())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round(lr + er, 4) if er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claims_frequency(df):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"""Claims count / Policies in force. IRDAI median 3.2%."""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 = _find_col(df,'claim_id','claim_no','num_claims','claims_count')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po= _find_col(df,'policy_count','policies_in_force','policy_no','policy_id')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_safe_div(df[c].nunique(), df[po].nunique()) if c and po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settlement_ratio(df):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"""Settled / Total claims. Higher = better."""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 = _find_col(df,'claim_status','settlement_status','status')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not s: return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total   = len(df[s].dropna())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settled = df[s].str.lower().isin(['settled','paid','closed','approved']).sum()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_safe_div(settled, total)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average_claim_size(df):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 = _find_col(df,'claim_amount','claims_amount','claim_amt','incurred_amount')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round(float(df[c].mean()), 2) if c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── BANKING KPIs ──────────────────────────────────────────────────────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net_interest_margin(df):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"""(Int Income - Int Expense) / Earning Assets. RBI median 3.1%."""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ii = _find_col(df,'interest_income','int_income','nim_num')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ie = _find_col(df,'interest_expense','int_expense')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ea = _find_col(df,'earning_assets','total_assets','advances','loans')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not ii or not ea: return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num = df[ii].sum() - (df[ie].sum() if ie else 0)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_safe_div(num, df[ea].sum())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gnpa_ratio(df):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"""Gross NPA / Gross Advances. RBI watch: 5%."""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g = _find_col(df,'gross_npa','gnpa','npa_amount','npa')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 = _find_col(df,'gross_advances','advances','total_advances','loans')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_safe_div(df[g].sum(), df[a].sum()) if g and a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capital_adequacy_ratio(df):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"""Total Capital / RWA. RBI minimum 11.5%."""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cap = _find_col(df,'total_capital','tier1_capital','crar_num','capital')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rwa = _find_col(df,'risk_weighted_assets','rwa','crar_den')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_safe_div(df[cap].sum(), df[rwa].sum()) if cap and rwa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── P&amp;L KPIs ──────────────────────────────────────────────────────────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pat_margin(df):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"""PAT / Revenue. Median 8.2% for listed Indian cos."""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pat = _find_col(df,'pat','profit_after_tax','net_profit','net_income')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rev = _find_col(df,'revenue','total_revenue','net_revenue','turnover','sales')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_safe_div(df[pat].sum(), df[rev].sum()) if pat and rev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ebitda_margin(df):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ebitda = _find_col(df,'ebitda','operating_profit')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rev    = _find_col(df,'revenue','total_revenue','turnover','sales')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_safe_div(df[ebitda].sum(), df[rev].sum()) if ebitda and rev else None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── KPI REGISTRY ──────────────────────────────────────────────────────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KPI_REGISTRY =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"loss_ratio":      (loss_ratio,          "insurance","Loss Ratio",      "%", 0.68),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"combined_ratio":  (combined_ratio,       "insurance","Combined Ratio",  "%", 0.98),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"claims_frequency":(claims_frequency,     "insurance","Claims Frequency","%", 0.032),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"settlement_ratio":(settlement_ratio,     "insurance","Settlement Ratio","%", 0.87),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"avg_claim_size":  (average_claim_size,   "insurance","Avg Claim Size","INR",None),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"nim":             (net_interest_margin,  "banking",  "NIM",             "%", 0.031),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"gnpa_ratio":      (gnpa_ratio,           "banking",  "GNPA Ratio",      "%", 0.038),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"crar":            (capital_adequacy_ratio,"banking", "CRAR",            "%", 0.162),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"pat_margin":      (pat_margin,           "finance",  "PAT Margin",      "%", 0.082),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"ebitda_margin":   (ebitda_margin,        "finance",  "EBITDA Margin",   "%", 0.18),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compute_kpis_for_domain(df, kpi_names):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"""Compute all KPIs. Returns {name: {value, display_name, benchmark, delta}}."""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out = {}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name in kpi_names: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name not in KPI_REGISTRY: continue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fn, sec, display, unit, bm = KPI_REGISTRY[name]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val = fn(df)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val is not None: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out[name] = {'value':val,'display_name':display,'unit':unit,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'benchmark':bm,'vs_benchmark':round(val-bm,4) if bm else None,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'better':val &lt; bm if ('ratio' in name and bm) else (val &gt; bm if bm else None)}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out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domain_agent_mixin.py — Orchestrator Injection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Wraps tool execution to inject domain context without touching existing tools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Domain Agent Mixin. Injects domain context post load_csv."""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dataset_fingerprinter import fingerprint_dataset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kpi_library import compute_kpis_for_domain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json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enrich_state_with_domain(state: dict) -&gt; dict: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"""Call after load_csv. Fingerprints df, adds domain_context + domain_kpis to state."""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state.get('df') is None or state.get('domain_context'): return state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fingerprint_dataset(state['df'], hint=state.get('instruction',''))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state['domain_context'] = ctx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ctx.primary_kpis: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kpis = compute_kpis_for_domain(state['df'], ctx.primary_kpis)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state['domain_kpis'] = kpis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print(f'  🎯 Domain: {ctx.sector}/{ctx.sub_sector} (conf={ctx.confidence})')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print(f'  🏛  Regulatory: {ctx.regulatory_framework}')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kpis: print(f'  📊 KPIs: {list(kpis.keys())}')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w in ctx.column_warnings: state['warnings'].append(w)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state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build_domain_system_prompt_addon(state: dict) -&gt; str: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"""Returns domain context string for system prompt injection."""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state.get('domain_context')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not ctx or ctx.sector == 'general': return ''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kpis_txt = json.dumps(state.get('domain_kpis',{}), indent=2)[:800]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lines = [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f'DOMAIN CONTEXT (auto-detected, confidence={ctx.confidence}):',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f'  Sector: {ctx.sector} / {ctx.sub_sector}',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f'  Regulatory: {ctx.regulatory_framework}',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f'  KPIs already computed:',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kpis_txt,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f'  Benchmarks: {json.dumps(ctx.benchmarks)}',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'MANDATORY auto-insights to address in generate_insights:',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ai in ctx.auto_insights[:4]: lines.append(f'  - {ai}')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lines += ['','RULES:',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'Compare every KPI to its benchmark value.',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'Reference the regulatory framework in conclusions.',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'Use domain-specific terminology not generic data science language.']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'\n'.join(lines)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5. Integration — 4 Changes to data_agent_v3.py</w:t>
      </w:r>
    </w:p>
    <w:p>
      <w:pPr>
        <w:spacing w:after="90" w:before="80"/>
      </w:pPr>
      <w:r>
        <w:rPr>
          <w:b/>
          <w:bCs/>
          <w:color w:val="f43f5e"/>
          <w:sz w:val="22"/>
          <w:szCs w:val="22"/>
        </w:rPr>
        <w:t xml:space="preserve">Rule: </w:t>
      </w:r>
      <w:r>
        <w:rPr>
          <w:color w:val="334155"/>
          <w:sz w:val="22"/>
          <w:szCs w:val="22"/>
        </w:rPr>
        <w:t xml:space="preserve">Do NOT rewrite the file. Make only these 4 targeted additions.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1 — Import (after existing imports)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domain_agent_mixin import enrich_state_with_domain, build_domain_system_prompt_addon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DOMAIN_INTELLIGENCE =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except ImportError: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DOMAIN_INTELLIGENCE = False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enrich_state_with_domain(s): return 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build_domain_system_prompt_addon(s): return ''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2 — Enrich after load_csv (in dispatch() function)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name == 'load_csv' and DOMAIN_INTELLIGENCE and not state.get('domain_context'):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enrich_state_with_domain(state)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state.get('domain_context'):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ctx = state['domain_context']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result += f'\nDomain detected: {ctx.sector} ({ctx.sub_sector}) conf={ctx.confidence}'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state.get('domain_kpis'):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result += f'\nKPIs computed: {list(state["domain_kpis"].keys())}'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3 — Inject into system prompt (in run_agent(), after creating messages)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domain_addon = build_domain_system_prompt_addon(state)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domain_addon: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messages[0]['content'] += '\n\n' + domain_addon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print('  🧠 Domain context injected into system prompt')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4 — Add domain to final report (in tool_compile_report())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'domain_context':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'sector':    state.get('domain_context').sector if state.get('domain_context') else 'general',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'confidence':state.get('domain_context').confidence if state.get('domain_context') else 0,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'kpis':      state.get('domain_kpis', 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'regulatory':state.get('domain_context').regulatory_framework if state.get('domain_context') else 'None',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},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6. Orchestrator Integration — supervisor_graph.py</w:t>
      </w:r>
    </w:p>
    <w:p>
      <w:pPr>
        <w:spacing w:after="90" w:before="80"/>
      </w:pPr>
      <w:r>
        <w:rPr>
          <w:b/>
          <w:bCs/>
          <w:color w:val="3730a3"/>
          <w:sz w:val="22"/>
          <w:szCs w:val="22"/>
        </w:rPr>
        <w:t xml:space="preserve">Only 2 changes. </w:t>
      </w:r>
      <w:r>
        <w:rPr>
          <w:color w:val="334155"/>
          <w:sz w:val="22"/>
          <w:szCs w:val="22"/>
        </w:rPr>
        <w:t xml:space="preserve">Do not touch any other node.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1 — Import at top of supervisor_graph.py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domain_agent_mixin import enrich_state_with_domain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DOMAIN_INTELLIGENCE =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except ImportError: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DOMAIN_INTELLIGENCE = False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enrich_state_with_domain(s): return 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2 — In data_agent() node, after df_clean assigned and before state updates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DOMAIN_INTELLIGENCE and df_clean is not None: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tmp = {'df':df_clean,'instruction':state.get('user_query',''),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'errors':[],'warnings':[],'steps_taken':[],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'domain_context':None,'domain_kpis':{}}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tmp = enrich_state_with_domain(tmp)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tmp.get('domain_context'):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dc = tmp['domain_context']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state['domain_context'] =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'sector':dc.sector,'sub_sector':dc.sub_sector,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'confidence':dc.confidence,'kpis':tmp.get('domain_kpis',{}),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'regulatory_framework':dc.regulatory_framework,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'benchmarks':dc.benchmarks,'auto_insights':dc.auto_insights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state['domain'] = dc.sector  # used by insight_agent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7. test_domain.py — Run Before Integration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sys, os; sys.path.insert(0, os.path.dirname(__file__))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pandas as pd, numpy as np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t1_insurance():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pd.DataFrame({'claim_id':range(100),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'claim_amount':np.random.uniform(5000,50000,100),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'premium_amount':np.random.uniform(2000,10000,100),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'policy_type':['health']*50+['motor']*50,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'claim_status':['settled']*80+['pending']*20})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dataset_fingerprinter import fingerprint_dataset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fingerprint_dataset(df, hint='analyze insurance claims')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ctx.sector == 'insurance' and ctx.confidence &gt; 0.5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T1: Insurance detected conf={ctx.confidence}');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t2_banking():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pd.DataFrame({'gross_npa':np.random.uniform(.01,.08,50),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'nim':np.random.uniform(.02,.05,50),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'crar':np.random.uniform(.11,.18,50),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'advances':np.random.uniform(1e7,1e9,50)})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dataset_fingerprinter import fingerprint_dataset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fingerprint_dataset(df)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ctx.sector == 'banking'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T2: Banking detected conf={ctx.confidence}');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t3_loss_ratio():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pd.DataFrame({'claims_incurred':[1000,2000,1500],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'net_premium':   [2000,2500,2000]})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kpi_library import loss_ratio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lr = loss_ratio(df)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lr and 0 &lt; lr &lt; 2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T3: Loss ratio={round(lr,3)} (benchmark 0.68)');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t4_nim():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pd.DataFrame({'interest_income':[50e6],'interest_expense':[20e6],'total_assets':[1e9]})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kpi_library import net_interest_margin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nim = net_interest_margin(df)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nim and 0 &lt; nim &lt; 0.2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T4: NIM={round(nim*100,2)}% (benchmark 3.1%)');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t5_enrichment():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pd.DataFrame({'claim_id':range(50),'claim_amount':[10000]*50,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'premium_amount':[15000]*50,'policy_type':['motor']*50})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{'df':df,'instruction':'motor claims','errors':[],'warnings':[],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'steps_taken':[],'domain_context':None,'domain_kpis':{}}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domain_agent_mixin import enrich_state_with_domain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enrich_state_with_domain(state)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state['domain_context'] and state['domain_context'].sector == 'insurance'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state.get('domain_kpis')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T5: Enriched, KPIs={list(state["domain_kpis"].keys())}');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t6_prompt_addon():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domain_ontology import DomainContext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domain_agent_mixin import build_domain_system_prompt_addon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{'domain_context':DomainContext(sector='insurance',sub_sector='claims',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confidence=0.82,primary_kpis=['loss_ratio'],analysis_template='insurance_claims_full',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benchmarks={'loss_ratio':0.68},regulatory_framework='IRDAI',india_specific=True,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auto_insights=['Loss ratio vs IRDAI?'],column_warnings=[]),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'domain_kpis':{'loss_ratio':{'value':0.71}}}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addon = build_domain_system_prompt_addon(state)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'IRDAI' in addon and 'loss_ratio' in addon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print('  ✅ T6: Prompt addon contains IRDAI + KPI data');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__name__ == '__main__':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ts = [t1_insurance,t2_banking,t3_loss_ratio,t4_nim,t5_enrichment,t6_prompt_addon]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ok = sum(1 for t in ts if t())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print(f'\n{ok}/{len(ts)} tests passed')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ok &lt; len(ts): sys.exit(1)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4361ee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8. Phase 2A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</w:tblGrid>
      <w:tr>
        <w:tc>
          <w:tcPr>
            <w:tcW w:type="dxa" w:w="468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domain_ontology.py — DomainContext class + all 12 signatures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dataset_fingerprinter.py — fingerprint_dataset + _check_warnings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kpi_library.py — 50 functions + KPI_REGISTRY + compute_kpis_for_domain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domain_agent_mixin.py — enrich_state + build_domain_system_prompt_addon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1.5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test_domain.py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 hr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Run python test_domain.py — 6/6 must pass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1: import to data_agent_v3.py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2: enrich after load_csv in dispatch()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3: inject domain into system prompt in run_agent()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15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4: domain_context to compile_report output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15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2 changes to supervisor_graph.py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End-to-end test: upload insurance CSV, verify loss ratio in report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280"/>
        <w:jc w:val="center"/>
      </w:pPr>
      <w:r>
        <w:rPr>
          <w:b/>
          <w:bCs/>
          <w:color w:val="0f172a"/>
          <w:sz w:val="24"/>
          <w:szCs w:val="24"/>
        </w:rPr>
        <w:t xml:space="preserve">END OF PHASE 2A — DOMAIN INTELLIGENCE</w:t>
      </w:r>
    </w:p>
    <w:p>
      <w:pPr>
        <w:spacing w:after="280" w:before="0"/>
        <w:jc w:val="center"/>
      </w:pPr>
      <w:r>
        <w:rPr>
          <w:i/>
          <w:iCs/>
          <w:color w:val="64748b"/>
          <w:sz w:val="20"/>
          <w:szCs w:val="20"/>
        </w:rPr>
        <w:t xml:space="preserve">python test_domain.py must show 6/6 before starting Phase 2B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4361ee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Calibri" w:cs="Calibri" w:eastAsia="Calibri" w:hAnsi="Calibri"/>
      <w:b/>
      <w:bCs/>
      <w:color w:val="0a0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b21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2026-05-04T16:22:13.790Z</dcterms:created>
  <dcterms:modified xsi:type="dcterms:W3CDTF">2026-05-04T16:22:13.804Z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