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94631A1" w14:paraId="1FE71250" wp14:textId="165F1EF4">
      <w:pPr>
        <w:spacing w:after="160" w:line="259" w:lineRule="auto"/>
        <w:jc w:val="center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2"/>
          <w:szCs w:val="52"/>
          <w:u w:val="single"/>
          <w:lang w:val="es-ES"/>
        </w:rPr>
        <w:t>Manual Técnico</w:t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es-ES"/>
        </w:rPr>
        <w:t xml:space="preserve"> </w:t>
      </w:r>
    </w:p>
    <w:p xmlns:wp14="http://schemas.microsoft.com/office/word/2010/wordml" w:rsidP="494631A1" w14:paraId="48DF8898" wp14:textId="69CF8577">
      <w:pPr>
        <w:spacing w:after="160" w:line="259" w:lineRule="auto"/>
        <w:jc w:val="center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</w:pPr>
    </w:p>
    <w:p xmlns:wp14="http://schemas.microsoft.com/office/word/2010/wordml" w:rsidP="494631A1" w14:paraId="4640E1F5" wp14:textId="6F82612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3F994FA6" wp14:textId="49EEB79F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MINI BOMBA SUMERGIBLE</w:t>
      </w:r>
    </w:p>
    <w:p xmlns:wp14="http://schemas.microsoft.com/office/word/2010/wordml" w:rsidP="494631A1" w14:paraId="705D7EDF" wp14:textId="3CA30036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59E95C5F" wp14:anchorId="16AE6E22">
            <wp:extent cx="2457450" cy="2028825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7d62d5516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687320CC" wp14:textId="3CEAB89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Descripción</w:t>
      </w:r>
    </w:p>
    <w:p xmlns:wp14="http://schemas.microsoft.com/office/word/2010/wordml" w:rsidP="494631A1" w14:paraId="760D8B00" wp14:textId="7649BCEC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/// QUÉ INCLUYE ///</w:t>
      </w:r>
      <w:r>
        <w:br/>
      </w:r>
      <w:r>
        <w:br/>
      </w:r>
      <w:r w:rsidRPr="494631A1" w:rsidR="49463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</w:t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MINI BOMBA SUMERGIBLE DE AGUA DC 3-5V 120L/h HORIZONTAL NEGRA CON FICHA USB.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_______________________________________________________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/// ESPECIFICACIONES ///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Voltaje CC: 3V - 5V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Corriente de trabajo: 130mA - 220mA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Potencia: 0,4W - 1,5W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Elevación máxima: 40-110cm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Caudal: 120L/H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Material: plástico de ingeniería (ABS)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Vida útil continua: 500 horas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Silencioso (menos de 35dB)</w:t>
      </w:r>
    </w:p>
    <w:p xmlns:wp14="http://schemas.microsoft.com/office/word/2010/wordml" w:rsidP="494631A1" w14:paraId="25C3CA95" wp14:textId="0CF0CB8D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Modo de conducción: diseño DC sin escobillas; conducción magnética.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Diámetro: 23mm</w:t>
      </w:r>
    </w:p>
    <w:p xmlns:wp14="http://schemas.microsoft.com/office/word/2010/wordml" w:rsidP="494631A1" w14:paraId="79A75C53" wp14:textId="555C7260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Largo: 44mm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Longitud del cable: 93cm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Diámetro externo del pico: 8mm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Diámetro interno del pico: 4mm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Si es necesario mantenerlo en el agua durante mucho tiempo, selle el orificio del cable con pegamento para evitar que el agua ingrese.</w:t>
      </w:r>
    </w:p>
    <w:p xmlns:wp14="http://schemas.microsoft.com/office/word/2010/wordml" w:rsidP="494631A1" w14:paraId="73C2FACD" wp14:textId="15E1ED9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09CBB543" wp14:textId="3DA625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5F44968B" wp14:textId="62A98996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Manguera Cristal 6x4 Para Aireador Pecera X 2 Metros</w:t>
      </w:r>
    </w:p>
    <w:p xmlns:wp14="http://schemas.microsoft.com/office/word/2010/wordml" w:rsidP="494631A1" w14:paraId="5E2A68DE" wp14:textId="708981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6391F803" wp14:textId="00D11726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1D585114" wp14:anchorId="6BFDC468">
            <wp:extent cx="1543050" cy="1600200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077b22965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23BCBF96" wp14:textId="4495422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4DE9AF8C" wp14:textId="685901FD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Mini Protoboard De 170 Puntos Arduino Pic Avr Ptec</w:t>
      </w:r>
    </w:p>
    <w:p xmlns:wp14="http://schemas.microsoft.com/office/word/2010/wordml" w:rsidP="494631A1" w14:paraId="11E334E2" wp14:textId="436359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5D12945F" wp14:textId="151A41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15626DEE" wp14:textId="06035DA1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1B20B6B3" wp14:anchorId="73C2744C">
            <wp:extent cx="2295525" cy="1533525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cd055d83b47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3DB57ABF" wp14:textId="2204A8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67DBDC79" wp14:textId="758FD3A3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Pack 40 Cables Macho Macho 10cm Dupont Arduino Y Protoboard</w:t>
      </w:r>
    </w:p>
    <w:p xmlns:wp14="http://schemas.microsoft.com/office/word/2010/wordml" w:rsidP="494631A1" w14:paraId="410D5B7C" wp14:textId="71C3054C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7AE579EB" wp14:anchorId="03B91CC9">
            <wp:extent cx="1647825" cy="1400175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8f4367052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0FD67AB0" wp14:textId="16EB60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6F82D380" wp14:textId="4245C5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1E48959C" wp14:textId="3D573AD4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Arduino Nano V3.0 Atmega328p Armado + Cable Usb</w:t>
      </w:r>
    </w:p>
    <w:p xmlns:wp14="http://schemas.microsoft.com/office/word/2010/wordml" w:rsidP="494631A1" w14:paraId="11E3A0E7" wp14:textId="1A80C6CB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78D135DA" wp14:anchorId="5E8AB31E">
            <wp:extent cx="1866900" cy="2019300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74652f50b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08172DED" wp14:textId="167479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Descripción</w:t>
      </w:r>
    </w:p>
    <w:p xmlns:wp14="http://schemas.microsoft.com/office/word/2010/wordml" w:rsidP="494631A1" w14:paraId="53D5567F" wp14:textId="24341352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Arduino Nano V3 + CABLE USB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El Arduino Nano es una placa pequeña, completa y fácil de usar basado en el ATmega328P (Arduino Nano 3.x). Tiene más o menos la misma funcionalidad del Arduino Duemilanove, pero en un paquete diferente. Le falta solo un conector de alimentación de CC, y funciona con un cable USB Mini-B en lugar de uno estándar.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El Arduino Nano puede alimentarse a través de la conexión USB Mini-B, una fuente de alimentación externa no regulada de 6-20V (pin 30) o una fuente de alimentación externa regulada de 5V (pin 27). La fuente de poder se selecciona automáticamente a la fuente de voltaje más alta.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El ATmega328P tiene 32 KB, (también se usan 2 KB para el gestor de arranque. El ATmega328P tiene 2 KB de SRAM y 1 KB de EEPROM.</w:t>
      </w:r>
    </w:p>
    <w:p xmlns:wp14="http://schemas.microsoft.com/office/word/2010/wordml" w:rsidP="494631A1" w14:paraId="67503A59" wp14:textId="7C8D2B9D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Detalles Técnicos: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-Microcontrolador: Atmel ATmega328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-Tensión de Operación (nivel lógico): 5 V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-Tensión de Alimentación (pin Vin): 7-12 V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-Pines E/S Digitales: 14 (de los cuales 6 proveen de salida PWM)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-Entradas Analógicas: 8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-Corriente máx por cada PIN de E/S: 40 mA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-Memoria Flash: 32 KB de los cuales 2KB son usados por el bootloader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-SRAM: 2 KB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-EEPROM: 1 KB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-Frecuencia de reloj: 16 MHz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-Dimensiones: 18.5mm x 43.2mm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Arduino nano 3.0 Atmega328 8bit Flash 32kB Ram 2Kb</w:t>
      </w:r>
    </w:p>
    <w:p xmlns:wp14="http://schemas.microsoft.com/office/word/2010/wordml" w:rsidP="494631A1" w14:paraId="36EAD9E6" wp14:textId="50C1001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0C77EA32" wp14:textId="16F49E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06CA0787" wp14:textId="6AF68759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c-sr04 Sensor De Distancia Ultrasónico Para Arduino</w:t>
      </w:r>
    </w:p>
    <w:p xmlns:wp14="http://schemas.microsoft.com/office/word/2010/wordml" w:rsidP="494631A1" w14:paraId="600D2968" wp14:textId="0DBF03E4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32DC3769" wp14:anchorId="10118501">
            <wp:extent cx="2066925" cy="1704975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661c052cb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46A93090" wp14:textId="0577AE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2E7DB91B" wp14:textId="02E571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026D1900" wp14:textId="638515C8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ESPECIFICACIONES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Voltaje de alimentación: 5V DC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Corriente en reposo: &lt;2mA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Angulo de cobertura: &lt;15°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Rango de distancia: 2cm – 500 cm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Resolución: 0.3 cm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Frecuencia ultrasónica: 40k Hz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- 1 Arduino Sensor Ultrasonico Hc-sr04</w:t>
      </w:r>
      <w:r>
        <w:br/>
      </w:r>
    </w:p>
    <w:p xmlns:wp14="http://schemas.microsoft.com/office/word/2010/wordml" w:rsidP="494631A1" w14:paraId="6B0ECE06" wp14:textId="53937A6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69F8EE17" wp14:textId="6DD953BB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Módulo Relay 1 Vía 5v Arduino</w:t>
      </w:r>
    </w:p>
    <w:p xmlns:wp14="http://schemas.microsoft.com/office/word/2010/wordml" w:rsidP="494631A1" w14:paraId="6B7389FF" wp14:textId="7B378E8B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xmlns:wp14="http://schemas.microsoft.com/office/word/2010/wordprocessingDrawing" wp14:editId="140445D3" wp14:anchorId="75570638">
            <wp:extent cx="2257425" cy="1533525"/>
            <wp:effectExtent l="0" t="0" r="0" b="0"/>
            <wp:docPr id="858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3dcd6277e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4631A1" w14:paraId="299259E3" wp14:textId="7BED0DDA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Características principales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494631A1" w:rsidTr="494631A1" w14:paraId="53E856FB">
        <w:tc>
          <w:tcPr>
            <w:tcW w:w="4500" w:type="dxa"/>
            <w:tcBorders>
              <w:top w:val="single" w:sz="0"/>
              <w:left w:val="single" w:sz="0"/>
            </w:tcBorders>
            <w:shd w:val="clear" w:color="auto" w:fill="EBEBEB"/>
            <w:tcMar/>
            <w:vAlign w:val="center"/>
          </w:tcPr>
          <w:p w:rsidR="494631A1" w:rsidP="494631A1" w:rsidRDefault="494631A1" w14:paraId="0896B126" w14:textId="62C0789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94631A1" w:rsidR="494631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Marca</w:t>
            </w:r>
          </w:p>
        </w:tc>
        <w:tc>
          <w:tcPr>
            <w:tcW w:w="4500" w:type="dxa"/>
            <w:tcBorders>
              <w:top w:val="single" w:sz="0"/>
              <w:bottom w:val="single" w:sz="0"/>
              <w:right w:val="single" w:sz="0"/>
            </w:tcBorders>
            <w:tcMar/>
            <w:vAlign w:val="center"/>
          </w:tcPr>
          <w:p w:rsidR="494631A1" w:rsidP="494631A1" w:rsidRDefault="494631A1" w14:paraId="38DABE86" w14:textId="0F547D8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94631A1" w:rsidR="494631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UNOELECTRO</w:t>
            </w:r>
          </w:p>
        </w:tc>
      </w:tr>
      <w:tr w:rsidR="494631A1" w:rsidTr="494631A1" w14:paraId="676310C5">
        <w:tc>
          <w:tcPr>
            <w:tcW w:w="4500" w:type="dxa"/>
            <w:tcBorders>
              <w:left w:val="single" w:sz="0"/>
              <w:bottom w:val="single" w:sz="0"/>
            </w:tcBorders>
            <w:shd w:val="clear" w:color="auto" w:fill="F5F5F5"/>
            <w:tcMar/>
            <w:vAlign w:val="center"/>
          </w:tcPr>
          <w:p w:rsidR="494631A1" w:rsidP="494631A1" w:rsidRDefault="494631A1" w14:paraId="36C32D7D" w14:textId="11B4662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94631A1" w:rsidR="494631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Modelo</w:t>
            </w:r>
          </w:p>
        </w:tc>
        <w:tc>
          <w:tcPr>
            <w:tcW w:w="4500" w:type="dxa"/>
            <w:tcBorders>
              <w:bottom w:val="single" w:sz="0"/>
              <w:right w:val="single" w:sz="0"/>
            </w:tcBorders>
            <w:tcMar/>
            <w:vAlign w:val="center"/>
          </w:tcPr>
          <w:p w:rsidR="494631A1" w:rsidP="494631A1" w:rsidRDefault="494631A1" w14:paraId="56B92740" w14:textId="06F1697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94631A1" w:rsidR="494631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RELAY 1 VIA</w:t>
            </w:r>
          </w:p>
        </w:tc>
      </w:tr>
    </w:tbl>
    <w:p xmlns:wp14="http://schemas.microsoft.com/office/word/2010/wordml" w:rsidP="494631A1" w14:paraId="0A803985" wp14:textId="500E49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0D975DDF" wp14:textId="3E416E2B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Otras características</w:t>
      </w:r>
    </w:p>
    <w:p xmlns:wp14="http://schemas.microsoft.com/office/word/2010/wordml" w:rsidP="494631A1" w14:paraId="7F955D26" wp14:textId="18EAE0EE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Voltaje de funcionamiento: 5-12V</w:t>
      </w:r>
    </w:p>
    <w:p xmlns:wp14="http://schemas.microsoft.com/office/word/2010/wordml" w:rsidP="494631A1" w14:paraId="02B42D9C" wp14:textId="2080EB0D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Voltaje mínimo de entrada recomendado - Voltaje máximo de entrada recomendado: 5V - 5V</w:t>
      </w:r>
    </w:p>
    <w:p xmlns:wp14="http://schemas.microsoft.com/office/word/2010/wordml" w:rsidP="494631A1" w14:paraId="40494533" wp14:textId="0B66BB67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Voltaje mínimo de entrada límite - Voltaje máximo de entrada límite: 5V – 5V</w:t>
      </w:r>
    </w:p>
    <w:p xmlns:wp14="http://schemas.microsoft.com/office/word/2010/wordml" w:rsidP="494631A1" w14:paraId="3912FCD3" wp14:textId="37060E3A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4E06D4C2" wp14:textId="2B48352E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Descripción</w:t>
      </w:r>
    </w:p>
    <w:p xmlns:wp14="http://schemas.microsoft.com/office/word/2010/wordml" w:rsidP="494631A1" w14:paraId="7C7C587C" wp14:textId="6F9488E7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Modulo Rele Relay 5v High Level 10A - 1 Canal Borne Arduino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Características técnicas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Este módulo es capaz de controlar elementos eléctricos que funcionan con tensiones y corrientes más altas de las que puede manejar un circuito electrónico.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Este módulo de relé de 1 canal permite controlar cargas de hasta 250AC y 10A (Carga Resistiva) mediante el uso de dispositivos digitales.</w:t>
      </w:r>
      <w:r>
        <w:br/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Salida a Relé de 3 contactos (Común, NC y NA), los que cambian de estado según las ordenes que se le entregan al pin de señal desde microcontroladores como Arduino o PIC.</w:t>
      </w:r>
    </w:p>
    <w:p xmlns:wp14="http://schemas.microsoft.com/office/word/2010/wordml" w:rsidP="494631A1" w14:paraId="093FE0EC" wp14:textId="55AFA22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94631A1" w14:paraId="421ED664" wp14:textId="6B0750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br/>
      </w:r>
      <w:r w:rsidRPr="494631A1" w:rsidR="49463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Características:</w:t>
      </w:r>
    </w:p>
    <w:p xmlns:wp14="http://schemas.microsoft.com/office/word/2010/wordml" w:rsidP="494631A1" w14:paraId="5B5957C8" wp14:textId="6E12EEA1">
      <w:pPr>
        <w:spacing w:after="160" w:line="259" w:lineRule="auto"/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br/>
      </w:r>
      <w:r w:rsidRPr="494631A1" w:rsidR="49463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• </w:t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Tensión de Alimentación: 5 VDC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Disparo señal de entrada mediante transistor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Consumo del Módulo: 75mA (0.075A) Aprox.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Diodo de protección para la bobina del Relé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Diodo LED indicador de estado de alimentación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Módulo con borneras para fácil conexión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Soporta tensiones de 250VAC a 10A aprox. para carga Resistiva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Activación Mediante señal alta (High Level)</w:t>
      </w:r>
      <w:r>
        <w:br/>
      </w:r>
      <w:r w:rsidRPr="494631A1" w:rsidR="494631A1">
        <w:rPr>
          <w:rFonts w:ascii="Amasis MT Pro" w:hAnsi="Amasis MT Pro" w:eastAsia="Amasis MT Pro" w:cs="Amasis MT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• Dimensiones: 43 x 16 x 16.5 mm</w:t>
      </w:r>
    </w:p>
    <w:p xmlns:wp14="http://schemas.microsoft.com/office/word/2010/wordml" w:rsidP="494631A1" w14:paraId="5C1A07E2" wp14:textId="6CAD81D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ABE130"/>
    <w:rsid w:val="1FABE130"/>
    <w:rsid w:val="4946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BE130"/>
  <w15:chartTrackingRefBased/>
  <w15:docId w15:val="{669E1AAD-C1D7-4ECA-8D53-7B7DBB2C7B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8f7d62d55164bf7" /><Relationship Type="http://schemas.openxmlformats.org/officeDocument/2006/relationships/image" Target="/media/image2.png" Id="Rd5a077b229654557" /><Relationship Type="http://schemas.openxmlformats.org/officeDocument/2006/relationships/image" Target="/media/image3.png" Id="R148cd055d83b47d4" /><Relationship Type="http://schemas.openxmlformats.org/officeDocument/2006/relationships/image" Target="/media/image4.png" Id="Re4c8f43670524bba" /><Relationship Type="http://schemas.openxmlformats.org/officeDocument/2006/relationships/image" Target="/media/image5.png" Id="R51d74652f50b4619" /><Relationship Type="http://schemas.openxmlformats.org/officeDocument/2006/relationships/image" Target="/media/image6.png" Id="Rbce661c052cb4906" /><Relationship Type="http://schemas.openxmlformats.org/officeDocument/2006/relationships/image" Target="/media/image7.png" Id="R7e33dcd6277e41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2021-11-27T21:18:40.2066237Z</dcterms:created>
  <dcterms:modified xsi:type="dcterms:W3CDTF">2021-11-27T21:19:16.9987465Z</dcterms:modified>
  <dc:creator>mauricio maydana</dc:creator>
  <lastModifiedBy>mauricio maydana</lastModifiedBy>
</coreProperties>
</file>