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4D092" w14:textId="77777777" w:rsidR="00307431" w:rsidRDefault="00000000">
      <w:pPr>
        <w:spacing w:line="256" w:lineRule="auto"/>
        <w:jc w:val="center"/>
        <w:rPr>
          <w:rFonts w:ascii="Verdana" w:eastAsia="Verdana" w:hAnsi="Verdana" w:cs="Verdana"/>
          <w:b/>
          <w:bCs/>
          <w:sz w:val="36"/>
          <w:szCs w:val="36"/>
        </w:rPr>
      </w:pPr>
      <w:r>
        <w:rPr>
          <w:rFonts w:ascii="Verdana" w:eastAsia="Verdana" w:hAnsi="Verdana" w:cs="Verdana"/>
          <w:b/>
          <w:bCs/>
          <w:sz w:val="36"/>
          <w:szCs w:val="36"/>
        </w:rPr>
        <w:t xml:space="preserve"> Student Code of Conduct for the Use of </w:t>
      </w:r>
      <w:r>
        <w:rPr>
          <w:rFonts w:ascii="Verdana" w:eastAsia="Verdana" w:hAnsi="Verdana" w:cs="Verdana"/>
          <w:b/>
          <w:bCs/>
          <w:sz w:val="36"/>
          <w:szCs w:val="36"/>
        </w:rPr>
        <w:br/>
        <w:t>Generative AI Tools in Academic Tasks</w:t>
      </w:r>
    </w:p>
    <w:p w14:paraId="45C224BD" w14:textId="7308DFC8" w:rsidR="00307431" w:rsidRPr="00CC3A98" w:rsidRDefault="00000000">
      <w:pPr>
        <w:spacing w:line="256" w:lineRule="auto"/>
        <w:jc w:val="center"/>
        <w:rPr>
          <w:rFonts w:ascii="Verdana" w:eastAsia="Verdana" w:hAnsi="Verdana" w:cs="Verdana"/>
          <w:b/>
          <w:bCs/>
          <w:lang w:val="nl-BE"/>
        </w:rPr>
      </w:pPr>
      <w:r w:rsidRPr="00CC3A98">
        <w:rPr>
          <w:rFonts w:ascii="Verdana" w:eastAsia="Verdana" w:hAnsi="Verdana" w:cs="Verdana"/>
          <w:b/>
          <w:bCs/>
          <w:lang w:val="nl-BE"/>
        </w:rPr>
        <w:t>IIW, UHasselt &amp; KU Leuven, 202</w:t>
      </w:r>
      <w:r w:rsidR="00E727E8">
        <w:rPr>
          <w:rFonts w:ascii="Verdana" w:eastAsia="Verdana" w:hAnsi="Verdana" w:cs="Verdana"/>
          <w:b/>
          <w:bCs/>
          <w:lang w:val="nl-BE"/>
        </w:rPr>
        <w:t>6</w:t>
      </w:r>
      <w:r w:rsidRPr="00CC3A98">
        <w:rPr>
          <w:rFonts w:ascii="Verdana" w:eastAsia="Verdana" w:hAnsi="Verdana" w:cs="Verdana"/>
          <w:b/>
          <w:bCs/>
          <w:lang w:val="nl-BE"/>
        </w:rPr>
        <w:t>-202</w:t>
      </w:r>
      <w:r w:rsidR="00E727E8">
        <w:rPr>
          <w:rFonts w:ascii="Verdana" w:eastAsia="Verdana" w:hAnsi="Verdana" w:cs="Verdana"/>
          <w:b/>
          <w:bCs/>
          <w:lang w:val="nl-BE"/>
        </w:rPr>
        <w:t>7</w:t>
      </w:r>
    </w:p>
    <w:p w14:paraId="22F3C73A" w14:textId="77777777" w:rsidR="00CF78D2" w:rsidRDefault="00CF78D2" w:rsidP="00E973C4">
      <w:pPr>
        <w:spacing w:before="240" w:line="254" w:lineRule="auto"/>
        <w:ind w:right="-471"/>
        <w:jc w:val="both"/>
        <w:rPr>
          <w:rFonts w:ascii="Verdana" w:eastAsia="Verdana" w:hAnsi="Verdana" w:cs="Verdana"/>
          <w:sz w:val="20"/>
          <w:szCs w:val="20"/>
        </w:rPr>
      </w:pPr>
    </w:p>
    <w:p w14:paraId="0453510D" w14:textId="77777777" w:rsidR="00CF78D2" w:rsidRDefault="00CF78D2" w:rsidP="00E973C4">
      <w:pPr>
        <w:spacing w:before="240" w:line="254" w:lineRule="auto"/>
        <w:ind w:right="-471"/>
        <w:jc w:val="both"/>
        <w:rPr>
          <w:rFonts w:ascii="Verdana" w:eastAsia="Verdana" w:hAnsi="Verdana" w:cs="Verdana"/>
          <w:sz w:val="20"/>
          <w:szCs w:val="20"/>
        </w:rPr>
      </w:pPr>
    </w:p>
    <w:p w14:paraId="1AFD2F9E" w14:textId="52804573" w:rsidR="00CF78D2" w:rsidRPr="00CF78D2" w:rsidRDefault="00000000" w:rsidP="00CF78D2">
      <w:pPr>
        <w:spacing w:before="240" w:line="254" w:lineRule="auto"/>
        <w:ind w:right="-471"/>
        <w:jc w:val="both"/>
        <w:rPr>
          <w:rFonts w:ascii="Verdana" w:eastAsia="Verdana" w:hAnsi="Verdana" w:cs="Verdana"/>
          <w:sz w:val="20"/>
          <w:szCs w:val="20"/>
        </w:rPr>
      </w:pPr>
      <w:r>
        <w:rPr>
          <w:rFonts w:ascii="Verdana" w:eastAsia="Verdana" w:hAnsi="Verdana" w:cs="Verdana"/>
          <w:sz w:val="20"/>
          <w:szCs w:val="20"/>
        </w:rPr>
        <w:t>This form supports students</w:t>
      </w:r>
      <w:r w:rsidR="0046749A">
        <w:rPr>
          <w:rFonts w:ascii="Verdana" w:eastAsia="Verdana" w:hAnsi="Verdana" w:cs="Verdana"/>
          <w:sz w:val="20"/>
          <w:szCs w:val="20"/>
        </w:rPr>
        <w:t xml:space="preserve"> and instructors</w:t>
      </w:r>
      <w:r>
        <w:rPr>
          <w:rFonts w:ascii="Verdana" w:eastAsia="Verdana" w:hAnsi="Verdana" w:cs="Verdana"/>
          <w:sz w:val="20"/>
          <w:szCs w:val="20"/>
        </w:rPr>
        <w:t xml:space="preserve"> in </w:t>
      </w:r>
      <w:r>
        <w:rPr>
          <w:rFonts w:ascii="Verdana" w:eastAsia="Verdana" w:hAnsi="Verdana" w:cs="Verdana"/>
          <w:b/>
          <w:bCs/>
          <w:sz w:val="20"/>
          <w:szCs w:val="20"/>
        </w:rPr>
        <w:t>transparent, responsible, ethical use</w:t>
      </w:r>
      <w:r>
        <w:rPr>
          <w:rFonts w:ascii="Verdana" w:eastAsia="Verdana" w:hAnsi="Verdana" w:cs="Verdana"/>
          <w:sz w:val="20"/>
          <w:szCs w:val="20"/>
        </w:rPr>
        <w:t xml:space="preserve"> of Generative</w:t>
      </w:r>
      <w:r w:rsidR="0046749A">
        <w:rPr>
          <w:rFonts w:ascii="Verdana" w:eastAsia="Verdana" w:hAnsi="Verdana" w:cs="Verdana"/>
          <w:sz w:val="20"/>
          <w:szCs w:val="20"/>
        </w:rPr>
        <w:t xml:space="preserve"> </w:t>
      </w:r>
      <w:r>
        <w:rPr>
          <w:rFonts w:ascii="Verdana" w:eastAsia="Verdana" w:hAnsi="Verdana" w:cs="Verdana"/>
          <w:sz w:val="20"/>
          <w:szCs w:val="20"/>
        </w:rPr>
        <w:t>AI</w:t>
      </w:r>
      <w:r w:rsidR="0046749A">
        <w:rPr>
          <w:rFonts w:ascii="Verdana" w:eastAsia="Verdana" w:hAnsi="Verdana" w:cs="Verdana"/>
          <w:sz w:val="20"/>
          <w:szCs w:val="20"/>
        </w:rPr>
        <w:t xml:space="preserve"> </w:t>
      </w:r>
      <w:r>
        <w:rPr>
          <w:rFonts w:ascii="Verdana" w:eastAsia="Verdana" w:hAnsi="Verdana" w:cs="Verdana"/>
          <w:sz w:val="20"/>
          <w:szCs w:val="20"/>
        </w:rPr>
        <w:t>(GenAI)</w:t>
      </w:r>
      <w:r w:rsidR="0046749A">
        <w:rPr>
          <w:rFonts w:ascii="Verdana" w:eastAsia="Verdana" w:hAnsi="Verdana" w:cs="Verdana"/>
        </w:rPr>
        <w:t xml:space="preserve"> </w:t>
      </w:r>
      <w:r>
        <w:rPr>
          <w:rFonts w:ascii="Verdana" w:eastAsia="Verdana" w:hAnsi="Verdana" w:cs="Verdana"/>
          <w:sz w:val="20"/>
          <w:szCs w:val="20"/>
        </w:rPr>
        <w:t>in academic tasks.</w:t>
      </w:r>
    </w:p>
    <w:p w14:paraId="0D87EA31" w14:textId="367E011B" w:rsidR="00307431" w:rsidRDefault="00000000" w:rsidP="00CD1298">
      <w:pPr>
        <w:spacing w:before="360" w:after="80" w:line="257" w:lineRule="auto"/>
        <w:ind w:right="-472"/>
        <w:jc w:val="both"/>
        <w:rPr>
          <w:rFonts w:ascii="Verdana" w:eastAsia="Verdana" w:hAnsi="Verdana" w:cs="Verdana"/>
          <w:b/>
          <w:bCs/>
          <w:sz w:val="20"/>
          <w:szCs w:val="20"/>
        </w:rPr>
      </w:pPr>
      <w:r>
        <w:rPr>
          <w:rFonts w:ascii="Verdana" w:eastAsia="Verdana" w:hAnsi="Verdana" w:cs="Verdana"/>
          <w:b/>
          <w:bCs/>
          <w:sz w:val="20"/>
          <w:szCs w:val="20"/>
        </w:rPr>
        <w:t>AS A STUDENT, YOU ARE REQUIRED TO …</w:t>
      </w:r>
    </w:p>
    <w:p w14:paraId="323002CA" w14:textId="77777777" w:rsidR="00307431" w:rsidRDefault="00000000" w:rsidP="00E973C4">
      <w:pPr>
        <w:numPr>
          <w:ilvl w:val="0"/>
          <w:numId w:val="2"/>
        </w:numPr>
        <w:pBdr>
          <w:top w:val="nil"/>
          <w:left w:val="nil"/>
          <w:bottom w:val="nil"/>
          <w:right w:val="nil"/>
          <w:between w:val="nil"/>
        </w:pBdr>
        <w:spacing w:after="80" w:line="254" w:lineRule="auto"/>
        <w:ind w:left="714" w:right="-471" w:hanging="357"/>
        <w:jc w:val="both"/>
        <w:rPr>
          <w:rFonts w:ascii="Verdana" w:eastAsia="Verdana" w:hAnsi="Verdana" w:cs="Verdana"/>
          <w:color w:val="000000"/>
          <w:sz w:val="20"/>
          <w:szCs w:val="20"/>
        </w:rPr>
      </w:pPr>
      <w:r>
        <w:rPr>
          <w:rFonts w:ascii="Verdana" w:eastAsia="Verdana" w:hAnsi="Verdana" w:cs="Verdana"/>
          <w:b/>
          <w:bCs/>
          <w:color w:val="000000"/>
          <w:sz w:val="20"/>
          <w:szCs w:val="20"/>
        </w:rPr>
        <w:t>carefully read</w:t>
      </w:r>
      <w:r>
        <w:rPr>
          <w:rFonts w:ascii="Verdana" w:eastAsia="Verdana" w:hAnsi="Verdana" w:cs="Verdana"/>
          <w:color w:val="000000"/>
          <w:sz w:val="20"/>
          <w:szCs w:val="20"/>
        </w:rPr>
        <w:t xml:space="preserve"> this Code of Conduct to understand which types of GenAI usage are permitted for the task and which guidelines apply;</w:t>
      </w:r>
    </w:p>
    <w:p w14:paraId="76E7C091" w14:textId="77777777" w:rsidR="00307431" w:rsidRDefault="00000000" w:rsidP="00E973C4">
      <w:pPr>
        <w:numPr>
          <w:ilvl w:val="0"/>
          <w:numId w:val="2"/>
        </w:numPr>
        <w:pBdr>
          <w:top w:val="nil"/>
          <w:left w:val="nil"/>
          <w:bottom w:val="nil"/>
          <w:right w:val="nil"/>
          <w:between w:val="nil"/>
        </w:pBdr>
        <w:spacing w:after="80" w:line="254" w:lineRule="auto"/>
        <w:ind w:left="714" w:right="-471" w:hanging="357"/>
        <w:jc w:val="both"/>
        <w:rPr>
          <w:rFonts w:ascii="Verdana" w:eastAsia="Verdana" w:hAnsi="Verdana" w:cs="Verdana"/>
          <w:color w:val="000000"/>
          <w:sz w:val="20"/>
          <w:szCs w:val="20"/>
        </w:rPr>
      </w:pPr>
      <w:r>
        <w:rPr>
          <w:rFonts w:ascii="Verdana" w:eastAsia="Verdana" w:hAnsi="Verdana" w:cs="Verdana"/>
          <w:b/>
          <w:bCs/>
          <w:color w:val="000000"/>
          <w:sz w:val="20"/>
          <w:szCs w:val="20"/>
        </w:rPr>
        <w:t>indicate</w:t>
      </w:r>
      <w:r>
        <w:rPr>
          <w:rFonts w:ascii="Verdana" w:eastAsia="Verdana" w:hAnsi="Verdana" w:cs="Verdana"/>
          <w:color w:val="000000"/>
          <w:sz w:val="20"/>
          <w:szCs w:val="20"/>
        </w:rPr>
        <w:t xml:space="preserve"> whether any of the permitted types of usage were applied in preparing the submitted work and, if so, list the </w:t>
      </w:r>
      <w:r w:rsidRPr="00F739B7">
        <w:rPr>
          <w:rFonts w:ascii="Verdana" w:eastAsia="Verdana" w:hAnsi="Verdana" w:cs="Verdana"/>
          <w:b/>
          <w:bCs/>
          <w:color w:val="000000"/>
          <w:sz w:val="20"/>
          <w:szCs w:val="20"/>
        </w:rPr>
        <w:t>GenAI tools used</w:t>
      </w:r>
      <w:r>
        <w:rPr>
          <w:rFonts w:ascii="Verdana" w:eastAsia="Verdana" w:hAnsi="Verdana" w:cs="Verdana"/>
          <w:color w:val="000000"/>
          <w:sz w:val="20"/>
          <w:szCs w:val="20"/>
        </w:rPr>
        <w:t>;</w:t>
      </w:r>
    </w:p>
    <w:p w14:paraId="33D37BEE" w14:textId="77777777" w:rsidR="00307431" w:rsidRDefault="00000000" w:rsidP="00E973C4">
      <w:pPr>
        <w:numPr>
          <w:ilvl w:val="0"/>
          <w:numId w:val="2"/>
        </w:numPr>
        <w:pBdr>
          <w:top w:val="nil"/>
          <w:left w:val="nil"/>
          <w:bottom w:val="nil"/>
          <w:right w:val="nil"/>
          <w:between w:val="nil"/>
        </w:pBdr>
        <w:spacing w:after="80" w:line="254" w:lineRule="auto"/>
        <w:ind w:left="714" w:right="-471" w:hanging="357"/>
        <w:jc w:val="both"/>
        <w:rPr>
          <w:rFonts w:ascii="Verdana" w:eastAsia="Verdana" w:hAnsi="Verdana" w:cs="Verdana"/>
          <w:color w:val="000000"/>
          <w:sz w:val="20"/>
          <w:szCs w:val="20"/>
        </w:rPr>
      </w:pPr>
      <w:r>
        <w:rPr>
          <w:rFonts w:ascii="Verdana" w:eastAsia="Verdana" w:hAnsi="Verdana" w:cs="Verdana"/>
          <w:b/>
          <w:bCs/>
          <w:color w:val="000000"/>
          <w:sz w:val="20"/>
          <w:szCs w:val="20"/>
        </w:rPr>
        <w:t xml:space="preserve">keep a complete record of all interactions with GenAI tools </w:t>
      </w:r>
      <w:r>
        <w:rPr>
          <w:rFonts w:ascii="Verdana" w:eastAsia="Verdana" w:hAnsi="Verdana" w:cs="Verdana"/>
          <w:color w:val="000000"/>
          <w:sz w:val="20"/>
          <w:szCs w:val="20"/>
        </w:rPr>
        <w:t>related to the submitted work and provide this record to the instructor upon request,</w:t>
      </w:r>
      <w:r>
        <w:rPr>
          <w:rFonts w:ascii="Verdana" w:eastAsia="Verdana" w:hAnsi="Verdana" w:cs="Verdana"/>
          <w:b/>
          <w:bCs/>
          <w:color w:val="000000"/>
          <w:sz w:val="20"/>
          <w:szCs w:val="20"/>
        </w:rPr>
        <w:t xml:space="preserve"> </w:t>
      </w:r>
      <w:r>
        <w:rPr>
          <w:rFonts w:ascii="Verdana" w:eastAsia="Verdana" w:hAnsi="Verdana" w:cs="Verdana"/>
          <w:color w:val="000000"/>
          <w:sz w:val="20"/>
          <w:szCs w:val="20"/>
        </w:rPr>
        <w:t xml:space="preserve">but </w:t>
      </w:r>
      <w:r>
        <w:rPr>
          <w:rFonts w:ascii="Verdana" w:eastAsia="Verdana" w:hAnsi="Verdana" w:cs="Verdana"/>
          <w:b/>
          <w:bCs/>
          <w:color w:val="000000"/>
          <w:sz w:val="20"/>
          <w:szCs w:val="20"/>
        </w:rPr>
        <w:t>only when the instructor has selected the option “Yes, if logged”</w:t>
      </w:r>
      <w:r>
        <w:rPr>
          <w:rFonts w:ascii="Verdana" w:eastAsia="Verdana" w:hAnsi="Verdana" w:cs="Verdana"/>
          <w:color w:val="000000"/>
          <w:sz w:val="20"/>
          <w:szCs w:val="20"/>
        </w:rPr>
        <w:t>;</w:t>
      </w:r>
    </w:p>
    <w:p w14:paraId="534619AC" w14:textId="77777777" w:rsidR="00307431" w:rsidRDefault="00000000" w:rsidP="00E973C4">
      <w:pPr>
        <w:numPr>
          <w:ilvl w:val="0"/>
          <w:numId w:val="2"/>
        </w:numPr>
        <w:pBdr>
          <w:top w:val="nil"/>
          <w:left w:val="nil"/>
          <w:bottom w:val="nil"/>
          <w:right w:val="nil"/>
          <w:between w:val="nil"/>
        </w:pBdr>
        <w:spacing w:after="80" w:line="254" w:lineRule="auto"/>
        <w:ind w:left="714" w:right="-471" w:hanging="357"/>
        <w:jc w:val="both"/>
        <w:rPr>
          <w:rFonts w:ascii="Verdana" w:eastAsia="Verdana" w:hAnsi="Verdana" w:cs="Verdana"/>
          <w:color w:val="000000"/>
          <w:sz w:val="20"/>
          <w:szCs w:val="20"/>
        </w:rPr>
      </w:pPr>
      <w:r>
        <w:rPr>
          <w:rFonts w:ascii="Verdana" w:eastAsia="Verdana" w:hAnsi="Verdana" w:cs="Verdana"/>
          <w:b/>
          <w:bCs/>
          <w:color w:val="000000"/>
          <w:sz w:val="20"/>
          <w:szCs w:val="20"/>
        </w:rPr>
        <w:t>date and sign</w:t>
      </w:r>
      <w:r>
        <w:rPr>
          <w:rFonts w:ascii="Verdana" w:eastAsia="Verdana" w:hAnsi="Verdana" w:cs="Verdana"/>
          <w:color w:val="000000"/>
          <w:sz w:val="20"/>
          <w:szCs w:val="20"/>
        </w:rPr>
        <w:t xml:space="preserve"> this form to formally confirm the proper use of GenAI in preparing the submitted work, in accordance with this Code of Conduct;</w:t>
      </w:r>
    </w:p>
    <w:p w14:paraId="4353CEE0" w14:textId="1DF70D51" w:rsidR="00307431" w:rsidRDefault="00000000" w:rsidP="00E973C4">
      <w:pPr>
        <w:numPr>
          <w:ilvl w:val="0"/>
          <w:numId w:val="2"/>
        </w:numPr>
        <w:pBdr>
          <w:top w:val="nil"/>
          <w:left w:val="nil"/>
          <w:bottom w:val="nil"/>
          <w:right w:val="nil"/>
          <w:between w:val="nil"/>
        </w:pBdr>
        <w:spacing w:after="240" w:line="254" w:lineRule="auto"/>
        <w:ind w:left="714" w:right="-471" w:hanging="357"/>
        <w:jc w:val="both"/>
        <w:rPr>
          <w:rFonts w:ascii="Verdana" w:eastAsia="Verdana" w:hAnsi="Verdana" w:cs="Verdana"/>
          <w:color w:val="000000"/>
          <w:sz w:val="20"/>
          <w:szCs w:val="20"/>
        </w:rPr>
      </w:pPr>
      <w:r>
        <w:rPr>
          <w:rFonts w:ascii="Verdana" w:eastAsia="Verdana" w:hAnsi="Verdana" w:cs="Verdana"/>
          <w:b/>
          <w:bCs/>
          <w:color w:val="000000"/>
          <w:sz w:val="20"/>
          <w:szCs w:val="20"/>
        </w:rPr>
        <w:t>attach</w:t>
      </w:r>
      <w:r>
        <w:rPr>
          <w:rFonts w:ascii="Verdana" w:eastAsia="Verdana" w:hAnsi="Verdana" w:cs="Verdana"/>
          <w:color w:val="000000"/>
          <w:sz w:val="20"/>
          <w:szCs w:val="20"/>
        </w:rPr>
        <w:t xml:space="preserve"> the signed form to the submitted work, which replaces the need to include detailed acknowledgments within the work or list GenAI tools in the reference list, unless specified otherwise by the instructor.</w:t>
      </w:r>
    </w:p>
    <w:p w14:paraId="0EDF5EFC" w14:textId="77777777" w:rsidR="00CF78D2" w:rsidRDefault="00CF78D2" w:rsidP="00CF78D2">
      <w:pPr>
        <w:pBdr>
          <w:top w:val="nil"/>
          <w:left w:val="nil"/>
          <w:bottom w:val="nil"/>
          <w:right w:val="nil"/>
          <w:between w:val="nil"/>
        </w:pBdr>
        <w:spacing w:after="240" w:line="254" w:lineRule="auto"/>
        <w:ind w:right="-471"/>
        <w:jc w:val="both"/>
        <w:rPr>
          <w:rFonts w:ascii="Verdana" w:eastAsia="Verdana" w:hAnsi="Verdana" w:cs="Verdana"/>
          <w:color w:val="000000"/>
          <w:sz w:val="20"/>
          <w:szCs w:val="20"/>
        </w:rPr>
      </w:pPr>
    </w:p>
    <w:tbl>
      <w:tblPr>
        <w:tblStyle w:val="a8"/>
        <w:tblW w:w="95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68"/>
        <w:gridCol w:w="7279"/>
      </w:tblGrid>
      <w:tr w:rsidR="00307431" w14:paraId="4888735E" w14:textId="77777777" w:rsidTr="0046749A">
        <w:trPr>
          <w:cantSplit/>
          <w:trHeight w:val="20"/>
        </w:trPr>
        <w:tc>
          <w:tcPr>
            <w:tcW w:w="2268"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013436BA" w14:textId="77777777" w:rsidR="00307431" w:rsidRDefault="00000000">
            <w:pPr>
              <w:spacing w:after="0" w:line="256" w:lineRule="auto"/>
              <w:rPr>
                <w:rFonts w:ascii="Verdana" w:eastAsia="Verdana" w:hAnsi="Verdana" w:cs="Verdana"/>
                <w:i/>
                <w:iCs/>
                <w:sz w:val="18"/>
                <w:szCs w:val="18"/>
              </w:rPr>
            </w:pPr>
            <w:r>
              <w:rPr>
                <w:rFonts w:ascii="Verdana" w:eastAsia="Verdana" w:hAnsi="Verdana" w:cs="Verdana"/>
                <w:i/>
                <w:iCs/>
                <w:sz w:val="18"/>
                <w:szCs w:val="18"/>
              </w:rPr>
              <w:t xml:space="preserve">Course: </w:t>
            </w:r>
          </w:p>
        </w:tc>
        <w:tc>
          <w:tcPr>
            <w:tcW w:w="7279"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4B243EC2" w14:textId="7B9D61AD" w:rsidR="00307431" w:rsidRDefault="00CF78D2">
            <w:pPr>
              <w:spacing w:after="0" w:line="257" w:lineRule="auto"/>
              <w:jc w:val="center"/>
              <w:rPr>
                <w:rFonts w:ascii="Verdana" w:eastAsia="Verdana" w:hAnsi="Verdana" w:cs="Verdana"/>
                <w:sz w:val="18"/>
                <w:szCs w:val="18"/>
              </w:rPr>
            </w:pPr>
            <w:r w:rsidRPr="00CF78D2">
              <w:rPr>
                <w:rFonts w:ascii="Verdana" w:eastAsia="Verdana" w:hAnsi="Verdana" w:cs="Verdana"/>
                <w:sz w:val="18"/>
                <w:szCs w:val="18"/>
              </w:rPr>
              <w:t>Augmented, Mixed and Virtual Reality (AMVR)</w:t>
            </w:r>
          </w:p>
        </w:tc>
      </w:tr>
      <w:tr w:rsidR="00307431" w14:paraId="752B6B4A" w14:textId="77777777" w:rsidTr="0046749A">
        <w:trPr>
          <w:cantSplit/>
          <w:trHeight w:val="20"/>
        </w:trPr>
        <w:tc>
          <w:tcPr>
            <w:tcW w:w="2268"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35BEA8C1" w14:textId="77777777" w:rsidR="00307431" w:rsidRDefault="00000000">
            <w:pPr>
              <w:spacing w:after="0" w:line="256" w:lineRule="auto"/>
              <w:rPr>
                <w:rFonts w:ascii="Verdana" w:eastAsia="Verdana" w:hAnsi="Verdana" w:cs="Verdana"/>
                <w:i/>
                <w:iCs/>
                <w:sz w:val="18"/>
                <w:szCs w:val="18"/>
              </w:rPr>
            </w:pPr>
            <w:r>
              <w:rPr>
                <w:rFonts w:ascii="Verdana" w:eastAsia="Verdana" w:hAnsi="Verdana" w:cs="Verdana"/>
                <w:i/>
                <w:iCs/>
                <w:sz w:val="18"/>
                <w:szCs w:val="18"/>
              </w:rPr>
              <w:t xml:space="preserve">Instructor: </w:t>
            </w:r>
          </w:p>
        </w:tc>
        <w:tc>
          <w:tcPr>
            <w:tcW w:w="7279"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E5CB227" w14:textId="093111EE" w:rsidR="00307431" w:rsidRDefault="00CF78D2">
            <w:pPr>
              <w:spacing w:after="0" w:line="257" w:lineRule="auto"/>
              <w:jc w:val="center"/>
              <w:rPr>
                <w:rFonts w:ascii="Verdana" w:eastAsia="Verdana" w:hAnsi="Verdana" w:cs="Verdana"/>
                <w:sz w:val="18"/>
                <w:szCs w:val="18"/>
              </w:rPr>
            </w:pPr>
            <w:r w:rsidRPr="00CF78D2">
              <w:rPr>
                <w:rFonts w:ascii="Verdana" w:eastAsia="Verdana" w:hAnsi="Verdana" w:cs="Verdana"/>
                <w:sz w:val="18"/>
                <w:szCs w:val="18"/>
              </w:rPr>
              <w:tab/>
              <w:t xml:space="preserve">Davy Vanacken, Nick Michiels, Gustavo Rovelo Ruiz, </w:t>
            </w:r>
            <w:r>
              <w:rPr>
                <w:rFonts w:ascii="Verdana" w:eastAsia="Verdana" w:hAnsi="Verdana" w:cs="Verdana"/>
                <w:sz w:val="18"/>
                <w:szCs w:val="18"/>
              </w:rPr>
              <w:br/>
            </w:r>
            <w:r w:rsidRPr="00CF78D2">
              <w:rPr>
                <w:rFonts w:ascii="Verdana" w:eastAsia="Verdana" w:hAnsi="Verdana" w:cs="Verdana"/>
                <w:sz w:val="18"/>
                <w:szCs w:val="18"/>
              </w:rPr>
              <w:t>Jan-Mathijs Pex, Vaibhav Mehra</w:t>
            </w:r>
          </w:p>
        </w:tc>
      </w:tr>
      <w:tr w:rsidR="00307431" w14:paraId="7CA6CAC3" w14:textId="77777777" w:rsidTr="0046749A">
        <w:trPr>
          <w:cantSplit/>
          <w:trHeight w:val="20"/>
        </w:trPr>
        <w:tc>
          <w:tcPr>
            <w:tcW w:w="2268"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1DBFF018" w14:textId="77777777" w:rsidR="00307431" w:rsidRDefault="00000000">
            <w:pPr>
              <w:spacing w:after="0" w:line="256" w:lineRule="auto"/>
              <w:rPr>
                <w:rFonts w:ascii="Verdana" w:eastAsia="Verdana" w:hAnsi="Verdana" w:cs="Verdana"/>
                <w:i/>
                <w:iCs/>
                <w:sz w:val="18"/>
                <w:szCs w:val="18"/>
              </w:rPr>
            </w:pPr>
            <w:r>
              <w:rPr>
                <w:rFonts w:ascii="Verdana" w:eastAsia="Verdana" w:hAnsi="Verdana" w:cs="Verdana"/>
                <w:i/>
                <w:iCs/>
                <w:sz w:val="18"/>
                <w:szCs w:val="18"/>
              </w:rPr>
              <w:t xml:space="preserve">Task(s): </w:t>
            </w:r>
          </w:p>
        </w:tc>
        <w:tc>
          <w:tcPr>
            <w:tcW w:w="7279"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76A8615" w14:textId="48F96D4D" w:rsidR="00307431" w:rsidRDefault="00CF78D2">
            <w:pPr>
              <w:spacing w:after="0" w:line="257" w:lineRule="auto"/>
              <w:jc w:val="center"/>
              <w:rPr>
                <w:rFonts w:ascii="Verdana" w:eastAsia="Verdana" w:hAnsi="Verdana" w:cs="Verdana"/>
                <w:sz w:val="18"/>
                <w:szCs w:val="18"/>
              </w:rPr>
            </w:pPr>
            <w:r w:rsidRPr="00CF78D2">
              <w:rPr>
                <w:rFonts w:ascii="Verdana" w:eastAsia="Verdana" w:hAnsi="Verdana" w:cs="Verdana"/>
                <w:sz w:val="18"/>
                <w:szCs w:val="18"/>
              </w:rPr>
              <w:t xml:space="preserve">Portfolio </w:t>
            </w:r>
            <w:r w:rsidR="00945B92">
              <w:rPr>
                <w:rFonts w:ascii="Verdana" w:eastAsia="Verdana" w:hAnsi="Verdana" w:cs="Verdana"/>
                <w:sz w:val="18"/>
                <w:szCs w:val="18"/>
              </w:rPr>
              <w:t>2</w:t>
            </w:r>
          </w:p>
        </w:tc>
      </w:tr>
      <w:tr w:rsidR="00307431" w14:paraId="206DBE19" w14:textId="77777777" w:rsidTr="0046749A">
        <w:trPr>
          <w:cantSplit/>
          <w:trHeight w:val="20"/>
        </w:trPr>
        <w:tc>
          <w:tcPr>
            <w:tcW w:w="2268"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25BD93B3" w14:textId="77777777" w:rsidR="00307431" w:rsidRDefault="00000000">
            <w:pPr>
              <w:spacing w:after="0" w:line="256" w:lineRule="auto"/>
              <w:rPr>
                <w:rFonts w:ascii="Verdana" w:eastAsia="Verdana" w:hAnsi="Verdana" w:cs="Verdana"/>
                <w:i/>
                <w:iCs/>
                <w:sz w:val="18"/>
                <w:szCs w:val="18"/>
              </w:rPr>
            </w:pPr>
            <w:r>
              <w:rPr>
                <w:rFonts w:ascii="Verdana" w:eastAsia="Verdana" w:hAnsi="Verdana" w:cs="Verdana"/>
                <w:i/>
                <w:iCs/>
                <w:sz w:val="18"/>
                <w:szCs w:val="18"/>
              </w:rPr>
              <w:t xml:space="preserve">Date or period: </w:t>
            </w:r>
          </w:p>
        </w:tc>
        <w:tc>
          <w:tcPr>
            <w:tcW w:w="7279"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74D8136A" w14:textId="3FA25AC0" w:rsidR="00307431" w:rsidRDefault="00CF78D2">
            <w:pPr>
              <w:spacing w:after="0" w:line="257" w:lineRule="auto"/>
              <w:jc w:val="center"/>
              <w:rPr>
                <w:rFonts w:ascii="Verdana" w:eastAsia="Verdana" w:hAnsi="Verdana" w:cs="Verdana"/>
                <w:sz w:val="18"/>
                <w:szCs w:val="18"/>
              </w:rPr>
            </w:pPr>
            <w:r w:rsidRPr="00CF78D2">
              <w:rPr>
                <w:rFonts w:ascii="Verdana" w:eastAsia="Verdana" w:hAnsi="Verdana" w:cs="Verdana"/>
                <w:sz w:val="18"/>
                <w:szCs w:val="18"/>
              </w:rPr>
              <w:t>2026-2027, semester 1</w:t>
            </w:r>
          </w:p>
        </w:tc>
      </w:tr>
    </w:tbl>
    <w:p w14:paraId="2D2290D6" w14:textId="77777777" w:rsidR="00307431" w:rsidRDefault="00307431">
      <w:pPr>
        <w:rPr>
          <w:rFonts w:ascii="Verdana" w:eastAsia="Verdana" w:hAnsi="Verdana" w:cs="Verdana"/>
        </w:rPr>
      </w:pPr>
    </w:p>
    <w:p w14:paraId="3315B25E" w14:textId="77777777" w:rsidR="00CF78D2" w:rsidRDefault="00CF78D2">
      <w:pPr>
        <w:rPr>
          <w:rFonts w:ascii="Verdana" w:eastAsia="Verdana" w:hAnsi="Verdana" w:cs="Verdana"/>
        </w:rPr>
      </w:pPr>
    </w:p>
    <w:tbl>
      <w:tblPr>
        <w:tblStyle w:val="a9"/>
        <w:tblpPr w:leftFromText="141" w:rightFromText="141" w:bottomFromText="160" w:vertAnchor="page" w:horzAnchor="page" w:tblpXSpec="center" w:tblpY="1395"/>
        <w:tblW w:w="108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5"/>
        <w:gridCol w:w="1814"/>
        <w:gridCol w:w="3969"/>
        <w:gridCol w:w="1134"/>
        <w:gridCol w:w="1134"/>
      </w:tblGrid>
      <w:tr w:rsidR="00307431" w14:paraId="5347E8C9" w14:textId="77777777">
        <w:trPr>
          <w:cantSplit/>
          <w:trHeight w:val="1417"/>
        </w:trPr>
        <w:tc>
          <w:tcPr>
            <w:tcW w:w="2835" w:type="dxa"/>
            <w:tcBorders>
              <w:top w:val="single" w:sz="4" w:space="0" w:color="000000"/>
              <w:left w:val="single" w:sz="4" w:space="0" w:color="000000"/>
              <w:bottom w:val="single" w:sz="4" w:space="0" w:color="000000"/>
              <w:right w:val="single" w:sz="4" w:space="0" w:color="000000"/>
            </w:tcBorders>
            <w:shd w:val="clear" w:color="auto" w:fill="E8E8E8"/>
            <w:tcMar>
              <w:top w:w="99" w:type="dxa"/>
              <w:left w:w="99" w:type="dxa"/>
              <w:bottom w:w="99" w:type="dxa"/>
              <w:right w:w="99" w:type="dxa"/>
            </w:tcMar>
            <w:vAlign w:val="center"/>
          </w:tcPr>
          <w:p w14:paraId="221B2DB9"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lastRenderedPageBreak/>
              <w:t xml:space="preserve">Type of usage </w:t>
            </w:r>
            <w:r>
              <w:rPr>
                <w:rFonts w:ascii="Verdana" w:eastAsia="Verdana" w:hAnsi="Verdana" w:cs="Verdana"/>
                <w:b/>
                <w:bCs/>
                <w:sz w:val="18"/>
                <w:szCs w:val="18"/>
              </w:rPr>
              <w:br/>
              <w:t>of GenAI</w:t>
            </w:r>
          </w:p>
        </w:tc>
        <w:tc>
          <w:tcPr>
            <w:tcW w:w="1814" w:type="dxa"/>
            <w:tcBorders>
              <w:top w:val="single" w:sz="4" w:space="0" w:color="000000"/>
              <w:left w:val="single" w:sz="4" w:space="0" w:color="000000"/>
              <w:bottom w:val="single" w:sz="4" w:space="0" w:color="000000"/>
              <w:right w:val="single" w:sz="4" w:space="0" w:color="000000"/>
            </w:tcBorders>
            <w:shd w:val="clear" w:color="auto" w:fill="E8E8E8"/>
            <w:tcMar>
              <w:top w:w="99" w:type="dxa"/>
              <w:left w:w="99" w:type="dxa"/>
              <w:bottom w:w="99" w:type="dxa"/>
              <w:right w:w="99" w:type="dxa"/>
            </w:tcMar>
            <w:vAlign w:val="center"/>
          </w:tcPr>
          <w:p w14:paraId="07B5CCBB"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t>Allowed by instructor?</w:t>
            </w:r>
          </w:p>
        </w:tc>
        <w:tc>
          <w:tcPr>
            <w:tcW w:w="3969" w:type="dxa"/>
            <w:tcBorders>
              <w:top w:val="single" w:sz="4" w:space="0" w:color="000000"/>
              <w:left w:val="single" w:sz="4" w:space="0" w:color="000000"/>
              <w:bottom w:val="single" w:sz="4" w:space="0" w:color="000000"/>
              <w:right w:val="single" w:sz="4" w:space="0" w:color="000000"/>
            </w:tcBorders>
            <w:shd w:val="clear" w:color="auto" w:fill="E8E8E8"/>
            <w:vAlign w:val="center"/>
          </w:tcPr>
          <w:p w14:paraId="647BD016"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t xml:space="preserve">Guidelines for type of usage </w:t>
            </w:r>
          </w:p>
          <w:p w14:paraId="7CEAD7FF" w14:textId="77777777" w:rsidR="00307431" w:rsidRDefault="00000000">
            <w:pPr>
              <w:spacing w:before="120" w:after="120" w:line="257" w:lineRule="auto"/>
              <w:jc w:val="center"/>
              <w:rPr>
                <w:rFonts w:ascii="Verdana" w:eastAsia="Verdana" w:hAnsi="Verdana" w:cs="Verdana"/>
                <w:b/>
                <w:bCs/>
                <w:sz w:val="18"/>
                <w:szCs w:val="18"/>
              </w:rPr>
            </w:pPr>
            <w:r>
              <w:rPr>
                <w:rFonts w:ascii="Verdana" w:eastAsia="Verdana" w:hAnsi="Verdana" w:cs="Verdana"/>
                <w:b/>
                <w:bCs/>
                <w:sz w:val="18"/>
                <w:szCs w:val="18"/>
              </w:rPr>
              <w:t>OR</w:t>
            </w:r>
          </w:p>
          <w:p w14:paraId="586D4314"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t xml:space="preserve">Explanation of why type of usage </w:t>
            </w:r>
            <w:r>
              <w:rPr>
                <w:rFonts w:ascii="Verdana" w:eastAsia="Verdana" w:hAnsi="Verdana" w:cs="Verdana"/>
                <w:b/>
                <w:bCs/>
                <w:sz w:val="18"/>
                <w:szCs w:val="18"/>
              </w:rPr>
              <w:br/>
              <w:t xml:space="preserve">is not allowed for this task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Mar>
              <w:top w:w="99" w:type="dxa"/>
              <w:left w:w="99" w:type="dxa"/>
              <w:bottom w:w="99" w:type="dxa"/>
              <w:right w:w="99" w:type="dxa"/>
            </w:tcMar>
            <w:vAlign w:val="center"/>
          </w:tcPr>
          <w:p w14:paraId="72B33067"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t xml:space="preserve">Used by </w:t>
            </w:r>
            <w:proofErr w:type="gramStart"/>
            <w:r>
              <w:rPr>
                <w:rFonts w:ascii="Verdana" w:eastAsia="Verdana" w:hAnsi="Verdana" w:cs="Verdana"/>
                <w:b/>
                <w:bCs/>
                <w:sz w:val="18"/>
                <w:szCs w:val="18"/>
              </w:rPr>
              <w:t>student</w:t>
            </w:r>
            <w:proofErr w:type="gramEnd"/>
            <w:r>
              <w:rPr>
                <w:rFonts w:ascii="Verdana" w:eastAsia="Verdana" w:hAnsi="Verdana" w:cs="Verdana"/>
                <w:b/>
                <w:bCs/>
                <w:sz w:val="18"/>
                <w:szCs w:val="18"/>
              </w:rPr>
              <w:t xml:space="preserve">? </w:t>
            </w:r>
          </w:p>
        </w:tc>
        <w:tc>
          <w:tcPr>
            <w:tcW w:w="1134" w:type="dxa"/>
            <w:tcBorders>
              <w:top w:val="single" w:sz="4" w:space="0" w:color="000000"/>
              <w:left w:val="single" w:sz="4" w:space="0" w:color="000000"/>
              <w:bottom w:val="single" w:sz="4" w:space="0" w:color="000000"/>
              <w:right w:val="single" w:sz="4" w:space="0" w:color="000000"/>
            </w:tcBorders>
            <w:shd w:val="clear" w:color="auto" w:fill="E8E8E8"/>
            <w:tcMar>
              <w:top w:w="99" w:type="dxa"/>
              <w:left w:w="99" w:type="dxa"/>
              <w:bottom w:w="99" w:type="dxa"/>
              <w:right w:w="99" w:type="dxa"/>
            </w:tcMar>
            <w:vAlign w:val="center"/>
          </w:tcPr>
          <w:p w14:paraId="5F54CCF6"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t>Tools used by student</w:t>
            </w:r>
          </w:p>
        </w:tc>
      </w:tr>
      <w:tr w:rsidR="00307431" w14:paraId="24120B15"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08BA44AF"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b/>
                <w:bCs/>
                <w:sz w:val="18"/>
                <w:szCs w:val="18"/>
              </w:rPr>
              <w:t>Brainstorm</w:t>
            </w:r>
            <w:r>
              <w:rPr>
                <w:rFonts w:ascii="Verdana" w:eastAsia="Verdana" w:hAnsi="Verdana" w:cs="Verdana"/>
                <w:sz w:val="18"/>
                <w:szCs w:val="18"/>
              </w:rPr>
              <w:t xml:space="preserve"> about new</w:t>
            </w:r>
            <w:r>
              <w:rPr>
                <w:rFonts w:ascii="Verdana" w:eastAsia="Verdana" w:hAnsi="Verdana" w:cs="Verdana"/>
                <w:b/>
                <w:bCs/>
                <w:sz w:val="18"/>
                <w:szCs w:val="18"/>
              </w:rPr>
              <w:t xml:space="preserve"> </w:t>
            </w:r>
            <w:r>
              <w:rPr>
                <w:rFonts w:ascii="Verdana" w:eastAsia="Verdana" w:hAnsi="Verdana" w:cs="Verdana"/>
                <w:sz w:val="18"/>
                <w:szCs w:val="18"/>
              </w:rPr>
              <w:t>ideas, possible approaches, etc.</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CE9A2FF" w14:textId="61A9136D" w:rsidR="00307431" w:rsidRDefault="00000000">
            <w:pPr>
              <w:spacing w:after="0" w:line="276" w:lineRule="auto"/>
              <w:rPr>
                <w:rFonts w:ascii="Verdana" w:eastAsia="Verdana" w:hAnsi="Verdana" w:cs="Verdana"/>
                <w:sz w:val="18"/>
                <w:szCs w:val="18"/>
              </w:rPr>
            </w:pPr>
            <w:sdt>
              <w:sdtPr>
                <w:rPr>
                  <w:rFonts w:ascii="MS Gothic" w:eastAsia="MS Gothic" w:hAnsi="MS Gothic" w:cs="MS Gothic"/>
                  <w:sz w:val="18"/>
                  <w:szCs w:val="18"/>
                </w:rPr>
                <w:id w:val="-1559468957"/>
                <w14:checkbox>
                  <w14:checked w14:val="1"/>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5A1EFE08" w14:textId="3983084A" w:rsidR="00307431" w:rsidRDefault="00000000">
            <w:pPr>
              <w:spacing w:after="0" w:line="276" w:lineRule="auto"/>
              <w:rPr>
                <w:rFonts w:ascii="Verdana" w:eastAsia="Verdana" w:hAnsi="Verdana" w:cs="Verdana"/>
                <w:sz w:val="18"/>
                <w:szCs w:val="18"/>
              </w:rPr>
            </w:pPr>
            <w:sdt>
              <w:sdtPr>
                <w:rPr>
                  <w:rFonts w:ascii="MS Gothic" w:eastAsia="MS Gothic" w:hAnsi="MS Gothic" w:cs="MS Gothic"/>
                  <w:sz w:val="18"/>
                  <w:szCs w:val="18"/>
                </w:rPr>
                <w:id w:val="259804034"/>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72045A3C" w14:textId="33AA0DD3" w:rsidR="00307431" w:rsidRDefault="00000000">
            <w:pPr>
              <w:spacing w:after="0" w:line="276" w:lineRule="auto"/>
              <w:rPr>
                <w:rFonts w:ascii="Verdana" w:eastAsia="Verdana" w:hAnsi="Verdana" w:cs="Verdana"/>
                <w:sz w:val="18"/>
                <w:szCs w:val="18"/>
              </w:rPr>
            </w:pPr>
            <w:sdt>
              <w:sdtPr>
                <w:rPr>
                  <w:rFonts w:ascii="MS Gothic" w:eastAsia="MS Gothic" w:hAnsi="MS Gothic" w:cs="MS Gothic"/>
                  <w:sz w:val="18"/>
                  <w:szCs w:val="18"/>
                </w:rPr>
                <w:id w:val="-1240867752"/>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2C06AE21" w14:textId="5A3D9290" w:rsidR="00307431" w:rsidRDefault="00000000">
            <w:pPr>
              <w:spacing w:after="0" w:line="276" w:lineRule="auto"/>
              <w:rPr>
                <w:rFonts w:ascii="Verdana" w:eastAsia="Verdana" w:hAnsi="Verdana" w:cs="Verdana"/>
                <w:sz w:val="18"/>
                <w:szCs w:val="18"/>
              </w:rPr>
            </w:pPr>
            <w:sdt>
              <w:sdtPr>
                <w:rPr>
                  <w:rFonts w:ascii="MS Gothic" w:eastAsia="MS Gothic" w:hAnsi="MS Gothic" w:cs="MS Gothic"/>
                  <w:sz w:val="18"/>
                  <w:szCs w:val="18"/>
                </w:rPr>
                <w:id w:val="-935361156"/>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1752E50F" w14:textId="4CE4997F" w:rsidR="00307431" w:rsidRDefault="00CF78D2">
            <w:pPr>
              <w:spacing w:after="0" w:line="256" w:lineRule="auto"/>
              <w:jc w:val="center"/>
              <w:rPr>
                <w:rFonts w:ascii="Verdana" w:eastAsia="Verdana" w:hAnsi="Verdana" w:cs="Verdana"/>
              </w:rPr>
            </w:pPr>
            <w:r w:rsidRPr="00CF78D2">
              <w:rPr>
                <w:rFonts w:ascii="Verdana" w:eastAsia="Verdana" w:hAnsi="Verdana" w:cs="Verdana"/>
                <w:sz w:val="18"/>
                <w:szCs w:val="18"/>
              </w:rPr>
              <w:t xml:space="preserve">Why not? This is an </w:t>
            </w:r>
            <w:r w:rsidRPr="00CF78D2">
              <w:rPr>
                <w:rFonts w:ascii="Verdana" w:eastAsia="Verdana" w:hAnsi="Verdana" w:cs="Verdana"/>
                <w:b/>
                <w:bCs/>
                <w:sz w:val="18"/>
                <w:szCs w:val="18"/>
              </w:rPr>
              <w:t>important learning objective</w:t>
            </w:r>
            <w:r w:rsidRPr="00CF78D2">
              <w:rPr>
                <w:rFonts w:ascii="Verdana" w:eastAsia="Verdana" w:hAnsi="Verdana" w:cs="Verdana"/>
                <w:sz w:val="18"/>
                <w:szCs w:val="18"/>
              </w:rPr>
              <w:t xml:space="preserve"> in AMVR and should be done in your team. This can be tested during intermediate updates and/or defenses.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22A2559" w14:textId="15B253DC" w:rsidR="00307431" w:rsidRDefault="00000000">
            <w:pPr>
              <w:spacing w:after="0" w:line="276" w:lineRule="auto"/>
              <w:rPr>
                <w:rFonts w:ascii="Verdana" w:eastAsia="Verdana" w:hAnsi="Verdana" w:cs="Verdana"/>
                <w:sz w:val="18"/>
                <w:szCs w:val="18"/>
              </w:rPr>
            </w:pPr>
            <w:sdt>
              <w:sdtPr>
                <w:rPr>
                  <w:rFonts w:ascii="MS Gothic" w:eastAsia="MS Gothic" w:hAnsi="MS Gothic" w:cs="MS Gothic"/>
                  <w:sz w:val="18"/>
                  <w:szCs w:val="18"/>
                </w:rPr>
                <w:id w:val="-1487941062"/>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05E7AA51" w14:textId="7BB0B8C3" w:rsidR="00307431" w:rsidRDefault="00000000">
            <w:pPr>
              <w:spacing w:after="0" w:line="256" w:lineRule="auto"/>
              <w:rPr>
                <w:rFonts w:ascii="Verdana" w:eastAsia="Verdana" w:hAnsi="Verdana" w:cs="Verdana"/>
                <w:sz w:val="18"/>
                <w:szCs w:val="18"/>
              </w:rPr>
            </w:pPr>
            <w:sdt>
              <w:sdtPr>
                <w:rPr>
                  <w:rFonts w:ascii="MS Gothic" w:eastAsia="MS Gothic" w:hAnsi="MS Gothic" w:cs="MS Gothic"/>
                  <w:sz w:val="18"/>
                  <w:szCs w:val="18"/>
                </w:rPr>
                <w:id w:val="243766723"/>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237D96E1" w14:textId="77777777" w:rsidR="00307431" w:rsidRDefault="00307431">
            <w:pPr>
              <w:spacing w:after="0" w:line="256" w:lineRule="auto"/>
              <w:jc w:val="center"/>
              <w:rPr>
                <w:rFonts w:ascii="Verdana" w:eastAsia="Verdana" w:hAnsi="Verdana" w:cs="Verdana"/>
                <w:sz w:val="18"/>
                <w:szCs w:val="18"/>
              </w:rPr>
            </w:pPr>
          </w:p>
        </w:tc>
      </w:tr>
      <w:tr w:rsidR="00307431" w14:paraId="28AC4E53"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33FFA32"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 xml:space="preserve">As a </w:t>
            </w:r>
            <w:r>
              <w:rPr>
                <w:rFonts w:ascii="Verdana" w:eastAsia="Verdana" w:hAnsi="Verdana" w:cs="Verdana"/>
                <w:b/>
                <w:bCs/>
                <w:sz w:val="18"/>
                <w:szCs w:val="18"/>
              </w:rPr>
              <w:t>search tool</w:t>
            </w:r>
            <w:r>
              <w:rPr>
                <w:rFonts w:ascii="Verdana" w:eastAsia="Verdana" w:hAnsi="Verdana" w:cs="Verdana"/>
                <w:sz w:val="18"/>
                <w:szCs w:val="18"/>
              </w:rPr>
              <w:t xml:space="preserve"> to find information on a topic</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770D014E"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417950565"/>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48F816FB" w14:textId="7B145835"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820541954"/>
                <w14:checkbox>
                  <w14:checked w14:val="1"/>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70966895"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117567829"/>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382562A2" w14:textId="55370E52"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274519564"/>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0D45C46F" w14:textId="77777777" w:rsidR="00307431" w:rsidRDefault="00000000">
            <w:pPr>
              <w:spacing w:after="0" w:line="256" w:lineRule="auto"/>
              <w:jc w:val="center"/>
              <w:rPr>
                <w:rFonts w:ascii="Verdana" w:eastAsia="Verdana" w:hAnsi="Verdana" w:cs="Verdana"/>
              </w:rPr>
            </w:pPr>
            <w:r>
              <w:rPr>
                <w:rFonts w:ascii="Verdana" w:eastAsia="Verdana" w:hAnsi="Verdana" w:cs="Verdana"/>
                <w:sz w:val="18"/>
                <w:szCs w:val="18"/>
              </w:rPr>
              <w:t xml:space="preserve">Beware that </w:t>
            </w:r>
            <w:r>
              <w:rPr>
                <w:rFonts w:ascii="Verdana" w:eastAsia="Verdana" w:hAnsi="Verdana" w:cs="Verdana"/>
                <w:b/>
                <w:bCs/>
                <w:sz w:val="18"/>
                <w:szCs w:val="18"/>
              </w:rPr>
              <w:t>reliability</w:t>
            </w:r>
            <w:r>
              <w:rPr>
                <w:rFonts w:ascii="Verdana" w:eastAsia="Verdana" w:hAnsi="Verdana" w:cs="Verdana"/>
                <w:sz w:val="18"/>
                <w:szCs w:val="18"/>
              </w:rPr>
              <w:t xml:space="preserve"> of results cannot be guaranteed and that the ecological impact of GenAI is high. The student must always </w:t>
            </w:r>
            <w:r>
              <w:rPr>
                <w:rFonts w:ascii="Verdana" w:eastAsia="Verdana" w:hAnsi="Verdana" w:cs="Verdana"/>
                <w:b/>
                <w:bCs/>
                <w:sz w:val="18"/>
                <w:szCs w:val="18"/>
              </w:rPr>
              <w:t>verify</w:t>
            </w:r>
            <w:r>
              <w:rPr>
                <w:rFonts w:ascii="Verdana" w:eastAsia="Verdana" w:hAnsi="Verdana" w:cs="Verdana"/>
                <w:sz w:val="18"/>
                <w:szCs w:val="18"/>
              </w:rPr>
              <w:t xml:space="preserve"> results against non-probabilistic sources of information.</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5CC057F3"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585053335"/>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7B3994A1" w14:textId="60B57556" w:rsidR="00307431" w:rsidRDefault="00000000" w:rsidP="00CC3A98">
            <w:pPr>
              <w:spacing w:after="0" w:line="256" w:lineRule="auto"/>
              <w:rPr>
                <w:rFonts w:ascii="Verdana" w:eastAsia="Verdana" w:hAnsi="Verdana" w:cs="Verdana"/>
                <w:b/>
                <w:bCs/>
                <w:sz w:val="18"/>
                <w:szCs w:val="18"/>
              </w:rPr>
            </w:pPr>
            <w:sdt>
              <w:sdtPr>
                <w:rPr>
                  <w:rFonts w:ascii="MS Gothic" w:eastAsia="MS Gothic" w:hAnsi="MS Gothic" w:cs="MS Gothic"/>
                  <w:sz w:val="18"/>
                  <w:szCs w:val="18"/>
                </w:rPr>
                <w:id w:val="1911338544"/>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B07E36A" w14:textId="51686E6D" w:rsidR="00307431" w:rsidRDefault="00945B92">
            <w:pPr>
              <w:spacing w:after="0" w:line="256" w:lineRule="auto"/>
              <w:jc w:val="center"/>
              <w:rPr>
                <w:rFonts w:ascii="Verdana" w:eastAsia="Verdana" w:hAnsi="Verdana" w:cs="Verdana"/>
                <w:sz w:val="18"/>
                <w:szCs w:val="18"/>
              </w:rPr>
            </w:pPr>
            <w:r>
              <w:rPr>
                <w:rFonts w:ascii="Verdana" w:eastAsia="Verdana" w:hAnsi="Verdana" w:cs="Verdana"/>
                <w:sz w:val="18"/>
                <w:szCs w:val="18"/>
              </w:rPr>
              <w:t>Gemini (Mostly for getting vr working in unity)</w:t>
            </w:r>
          </w:p>
        </w:tc>
      </w:tr>
      <w:tr w:rsidR="00307431" w14:paraId="760A25DF"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75458085"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b/>
                <w:bCs/>
                <w:sz w:val="18"/>
                <w:szCs w:val="18"/>
              </w:rPr>
              <w:t xml:space="preserve">Assist </w:t>
            </w:r>
            <w:r>
              <w:rPr>
                <w:rFonts w:ascii="Verdana" w:eastAsia="Verdana" w:hAnsi="Verdana" w:cs="Verdana"/>
                <w:sz w:val="18"/>
                <w:szCs w:val="18"/>
              </w:rPr>
              <w:t xml:space="preserve">in a </w:t>
            </w:r>
            <w:r>
              <w:rPr>
                <w:rFonts w:ascii="Verdana" w:eastAsia="Verdana" w:hAnsi="Verdana" w:cs="Verdana"/>
                <w:b/>
                <w:bCs/>
                <w:sz w:val="18"/>
                <w:szCs w:val="18"/>
              </w:rPr>
              <w:t>literature review</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1488497B"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470718447"/>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4B779EFE" w14:textId="60D46752"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332496297"/>
                <w14:checkbox>
                  <w14:checked w14:val="1"/>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471B4FAA"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677772415"/>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2CF69BDF" w14:textId="738D31BD"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28543846"/>
                <w14:checkbox>
                  <w14:checked w14:val="0"/>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0BC676DB" w14:textId="51DC3532"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 xml:space="preserve">Restricted to </w:t>
            </w:r>
            <w:r>
              <w:rPr>
                <w:rFonts w:ascii="Verdana" w:eastAsia="Verdana" w:hAnsi="Verdana" w:cs="Verdana"/>
                <w:b/>
                <w:bCs/>
                <w:sz w:val="18"/>
                <w:szCs w:val="18"/>
              </w:rPr>
              <w:t>searching</w:t>
            </w:r>
            <w:r>
              <w:rPr>
                <w:rFonts w:ascii="Verdana" w:eastAsia="Verdana" w:hAnsi="Verdana" w:cs="Verdana"/>
                <w:sz w:val="18"/>
                <w:szCs w:val="18"/>
              </w:rPr>
              <w:t xml:space="preserve"> for and </w:t>
            </w:r>
            <w:r>
              <w:rPr>
                <w:rFonts w:ascii="Verdana" w:eastAsia="Verdana" w:hAnsi="Verdana" w:cs="Verdana"/>
                <w:b/>
                <w:bCs/>
                <w:sz w:val="18"/>
                <w:szCs w:val="18"/>
              </w:rPr>
              <w:t>processing</w:t>
            </w:r>
            <w:r>
              <w:t xml:space="preserve"> </w:t>
            </w:r>
            <w:r>
              <w:rPr>
                <w:rFonts w:ascii="Verdana" w:eastAsia="Verdana" w:hAnsi="Verdana" w:cs="Verdana"/>
                <w:sz w:val="18"/>
                <w:szCs w:val="18"/>
              </w:rPr>
              <w:t>(analyzing, summarizing)</w:t>
            </w:r>
            <w:r w:rsidR="00A11F33">
              <w:rPr>
                <w:rFonts w:ascii="Verdana" w:eastAsia="Verdana" w:hAnsi="Verdana" w:cs="Verdana"/>
                <w:sz w:val="18"/>
                <w:szCs w:val="18"/>
              </w:rPr>
              <w:t xml:space="preserve"> literature</w:t>
            </w:r>
            <w:r>
              <w:rPr>
                <w:rFonts w:ascii="Verdana" w:eastAsia="Verdana" w:hAnsi="Verdana" w:cs="Verdana"/>
                <w:sz w:val="18"/>
                <w:szCs w:val="18"/>
              </w:rPr>
              <w:t>. Students are expected to</w:t>
            </w:r>
            <w:r>
              <w:rPr>
                <w:rFonts w:ascii="Verdana" w:eastAsia="Verdana" w:hAnsi="Verdana" w:cs="Verdana"/>
                <w:b/>
                <w:bCs/>
                <w:sz w:val="18"/>
                <w:szCs w:val="18"/>
              </w:rPr>
              <w:t xml:space="preserve"> gain their own insights</w:t>
            </w:r>
            <w:r>
              <w:rPr>
                <w:rFonts w:ascii="Verdana" w:eastAsia="Verdana" w:hAnsi="Verdana" w:cs="Verdana"/>
                <w:sz w:val="18"/>
                <w:szCs w:val="18"/>
              </w:rPr>
              <w:t xml:space="preserve"> from literature and</w:t>
            </w:r>
            <w:r w:rsidR="00A11F33">
              <w:rPr>
                <w:rFonts w:ascii="Verdana" w:eastAsia="Verdana" w:hAnsi="Verdana" w:cs="Verdana"/>
                <w:sz w:val="18"/>
                <w:szCs w:val="18"/>
              </w:rPr>
              <w:t xml:space="preserve"> must</w:t>
            </w:r>
            <w:r>
              <w:rPr>
                <w:rFonts w:ascii="Verdana" w:eastAsia="Verdana" w:hAnsi="Verdana" w:cs="Verdana"/>
                <w:sz w:val="18"/>
                <w:szCs w:val="18"/>
              </w:rPr>
              <w:t xml:space="preserve"> </w:t>
            </w:r>
            <w:r>
              <w:rPr>
                <w:rFonts w:ascii="Verdana" w:eastAsia="Verdana" w:hAnsi="Verdana" w:cs="Verdana"/>
                <w:b/>
                <w:bCs/>
                <w:sz w:val="18"/>
                <w:szCs w:val="18"/>
              </w:rPr>
              <w:t>write the literature review themselves</w:t>
            </w:r>
            <w:r>
              <w:rPr>
                <w:rFonts w:ascii="Verdana" w:eastAsia="Verdana" w:hAnsi="Verdana" w:cs="Verdana"/>
                <w:sz w:val="18"/>
                <w:szCs w:val="18"/>
              </w:rPr>
              <w:t xml:space="preserve">. Always </w:t>
            </w:r>
            <w:r>
              <w:rPr>
                <w:rFonts w:ascii="Verdana" w:eastAsia="Verdana" w:hAnsi="Verdana" w:cs="Verdana"/>
                <w:b/>
                <w:bCs/>
                <w:sz w:val="18"/>
                <w:szCs w:val="18"/>
              </w:rPr>
              <w:t>cross-verify</w:t>
            </w:r>
            <w:r>
              <w:rPr>
                <w:rFonts w:ascii="Verdana" w:eastAsia="Verdana" w:hAnsi="Verdana" w:cs="Verdana"/>
                <w:sz w:val="18"/>
                <w:szCs w:val="18"/>
              </w:rPr>
              <w:t>, as GenAI may hallucinate or misinterpret sources, data or insights.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1B351DC0" w14:textId="77822F9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771691360"/>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0D1A815B" w14:textId="5FC31D7F"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1554542308"/>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4CE13063" w14:textId="77777777" w:rsidR="00307431" w:rsidRDefault="00307431">
            <w:pPr>
              <w:spacing w:after="0" w:line="256" w:lineRule="auto"/>
              <w:jc w:val="center"/>
              <w:rPr>
                <w:rFonts w:ascii="Verdana" w:eastAsia="Verdana" w:hAnsi="Verdana" w:cs="Verdana"/>
                <w:sz w:val="18"/>
                <w:szCs w:val="18"/>
              </w:rPr>
            </w:pPr>
          </w:p>
        </w:tc>
      </w:tr>
      <w:tr w:rsidR="00307431" w14:paraId="62C3225C"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7E5BC907"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b/>
                <w:bCs/>
                <w:sz w:val="18"/>
                <w:szCs w:val="18"/>
              </w:rPr>
              <w:t>Minor edits</w:t>
            </w:r>
            <w:r>
              <w:rPr>
                <w:rFonts w:ascii="Verdana" w:eastAsia="Verdana" w:hAnsi="Verdana" w:cs="Verdana"/>
                <w:sz w:val="18"/>
                <w:szCs w:val="18"/>
              </w:rPr>
              <w:t xml:space="preserve"> (spelling, grammar, punctuation, formatting) of </w:t>
            </w:r>
            <w:r>
              <w:rPr>
                <w:rFonts w:ascii="Verdana" w:eastAsia="Verdana" w:hAnsi="Verdana" w:cs="Verdana"/>
                <w:b/>
                <w:bCs/>
                <w:sz w:val="18"/>
                <w:szCs w:val="18"/>
              </w:rPr>
              <w:t>self-created</w:t>
            </w:r>
            <w:r>
              <w:rPr>
                <w:rFonts w:ascii="Verdana" w:eastAsia="Verdana" w:hAnsi="Verdana" w:cs="Verdana"/>
                <w:sz w:val="18"/>
                <w:szCs w:val="18"/>
              </w:rPr>
              <w:t xml:space="preserve"> content (e.g., text, slides, data, code)</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5F966D94"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789083953"/>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28F6A135" w14:textId="643B9E5C"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010171068"/>
                <w14:checkbox>
                  <w14:checked w14:val="1"/>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18932AF3"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602082455"/>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5A089461" w14:textId="60E364B2"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988290297"/>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16313731" w14:textId="77777777" w:rsidR="00307431" w:rsidRDefault="00000000">
            <w:pPr>
              <w:spacing w:after="0" w:line="256" w:lineRule="auto"/>
              <w:jc w:val="center"/>
              <w:rPr>
                <w:rFonts w:ascii="Verdana" w:eastAsia="Verdana" w:hAnsi="Verdana" w:cs="Verdana"/>
              </w:rPr>
            </w:pPr>
            <w:r>
              <w:rPr>
                <w:rFonts w:ascii="Verdana" w:eastAsia="Verdana" w:hAnsi="Verdana" w:cs="Verdana"/>
                <w:sz w:val="18"/>
                <w:szCs w:val="18"/>
              </w:rPr>
              <w:t xml:space="preserve">The original content must be </w:t>
            </w:r>
            <w:r w:rsidRPr="00A41454">
              <w:rPr>
                <w:rFonts w:ascii="Verdana" w:eastAsia="Verdana" w:hAnsi="Verdana" w:cs="Verdana"/>
                <w:b/>
                <w:bCs/>
                <w:sz w:val="18"/>
                <w:szCs w:val="18"/>
              </w:rPr>
              <w:t>created by the student</w:t>
            </w:r>
            <w:r>
              <w:rPr>
                <w:rFonts w:ascii="Verdana" w:eastAsia="Verdana" w:hAnsi="Verdana" w:cs="Verdana"/>
                <w:sz w:val="18"/>
                <w:szCs w:val="18"/>
              </w:rPr>
              <w:t xml:space="preserve">. Use of GenAI is restricted </w:t>
            </w:r>
            <w:r w:rsidRPr="00A41454">
              <w:rPr>
                <w:rFonts w:ascii="Verdana" w:eastAsia="Verdana" w:hAnsi="Verdana" w:cs="Verdana"/>
                <w:sz w:val="18"/>
                <w:szCs w:val="18"/>
              </w:rPr>
              <w:t>to minor edits, which</w:t>
            </w:r>
            <w:r>
              <w:rPr>
                <w:rFonts w:ascii="Verdana" w:eastAsia="Verdana" w:hAnsi="Verdana" w:cs="Verdana"/>
                <w:sz w:val="18"/>
                <w:szCs w:val="18"/>
              </w:rPr>
              <w:t xml:space="preserve"> the student must </w:t>
            </w:r>
            <w:r>
              <w:rPr>
                <w:rFonts w:ascii="Verdana" w:eastAsia="Verdana" w:hAnsi="Verdana" w:cs="Verdana"/>
                <w:b/>
                <w:bCs/>
                <w:sz w:val="18"/>
                <w:szCs w:val="18"/>
              </w:rPr>
              <w:t>verify</w:t>
            </w:r>
            <w:r>
              <w:rPr>
                <w:rFonts w:ascii="Verdana" w:eastAsia="Verdana" w:hAnsi="Verdana" w:cs="Verdana"/>
                <w:sz w:val="18"/>
                <w:szCs w:val="18"/>
              </w:rPr>
              <w:t>, as GenAI makes mistakes.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376E9017"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959947952"/>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3554EE12" w14:textId="62CE89DD"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1920292651"/>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163DFA97" w14:textId="77777777" w:rsidR="00307431" w:rsidRDefault="00307431">
            <w:pPr>
              <w:spacing w:after="0" w:line="256" w:lineRule="auto"/>
              <w:jc w:val="center"/>
              <w:rPr>
                <w:rFonts w:ascii="Verdana" w:eastAsia="Verdana" w:hAnsi="Verdana" w:cs="Verdana"/>
                <w:sz w:val="18"/>
                <w:szCs w:val="18"/>
              </w:rPr>
            </w:pPr>
          </w:p>
        </w:tc>
      </w:tr>
      <w:tr w:rsidR="00307431" w14:paraId="03E74561"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730A0367"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b/>
                <w:bCs/>
                <w:sz w:val="18"/>
                <w:szCs w:val="18"/>
              </w:rPr>
              <w:t xml:space="preserve">Significant edits </w:t>
            </w:r>
            <w:r>
              <w:rPr>
                <w:rFonts w:ascii="Verdana" w:eastAsia="Verdana" w:hAnsi="Verdana" w:cs="Verdana"/>
                <w:sz w:val="18"/>
                <w:szCs w:val="18"/>
              </w:rPr>
              <w:t xml:space="preserve">or </w:t>
            </w:r>
            <w:r>
              <w:rPr>
                <w:rFonts w:ascii="Verdana" w:eastAsia="Verdana" w:hAnsi="Verdana" w:cs="Verdana"/>
                <w:b/>
                <w:bCs/>
                <w:sz w:val="18"/>
                <w:szCs w:val="18"/>
              </w:rPr>
              <w:t>refactoring</w:t>
            </w:r>
            <w:r>
              <w:rPr>
                <w:rFonts w:ascii="Verdana" w:eastAsia="Verdana" w:hAnsi="Verdana" w:cs="Verdana"/>
                <w:sz w:val="18"/>
                <w:szCs w:val="18"/>
              </w:rPr>
              <w:t xml:space="preserve"> impacting structure, clarity or style of </w:t>
            </w:r>
            <w:r>
              <w:rPr>
                <w:rFonts w:ascii="Verdana" w:eastAsia="Verdana" w:hAnsi="Verdana" w:cs="Verdana"/>
                <w:b/>
                <w:bCs/>
                <w:sz w:val="18"/>
                <w:szCs w:val="18"/>
              </w:rPr>
              <w:t>self-created</w:t>
            </w:r>
            <w:r>
              <w:rPr>
                <w:rFonts w:ascii="Verdana" w:eastAsia="Verdana" w:hAnsi="Verdana" w:cs="Verdana"/>
                <w:sz w:val="18"/>
                <w:szCs w:val="18"/>
              </w:rPr>
              <w:t xml:space="preserve"> content (e.g., text, slides, data, code)</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37F0FF74"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517415010"/>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3384DE9B" w14:textId="02C9A5BA"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770056996"/>
                <w14:checkbox>
                  <w14:checked w14:val="1"/>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0B5CB581"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899320781"/>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41C703A8" w14:textId="7EABDD7E"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561335378"/>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0AE40E5D" w14:textId="72A62560" w:rsidR="00307431" w:rsidRDefault="00000000">
            <w:pPr>
              <w:spacing w:after="0" w:line="256" w:lineRule="auto"/>
              <w:jc w:val="center"/>
              <w:rPr>
                <w:rFonts w:ascii="Verdana" w:eastAsia="Verdana" w:hAnsi="Verdana" w:cs="Verdana"/>
              </w:rPr>
            </w:pPr>
            <w:r>
              <w:rPr>
                <w:rFonts w:ascii="Verdana" w:eastAsia="Verdana" w:hAnsi="Verdana" w:cs="Verdana"/>
                <w:sz w:val="18"/>
                <w:szCs w:val="18"/>
              </w:rPr>
              <w:t xml:space="preserve">The original content must be </w:t>
            </w:r>
            <w:r w:rsidRPr="00A41454">
              <w:rPr>
                <w:rFonts w:ascii="Verdana" w:eastAsia="Verdana" w:hAnsi="Verdana" w:cs="Verdana"/>
                <w:b/>
                <w:bCs/>
                <w:sz w:val="18"/>
                <w:szCs w:val="18"/>
              </w:rPr>
              <w:t>created by the student</w:t>
            </w:r>
            <w:r>
              <w:rPr>
                <w:rFonts w:ascii="Verdana" w:eastAsia="Verdana" w:hAnsi="Verdana" w:cs="Verdana"/>
                <w:sz w:val="18"/>
                <w:szCs w:val="18"/>
              </w:rPr>
              <w:t xml:space="preserve">. The student must </w:t>
            </w:r>
            <w:r>
              <w:rPr>
                <w:rFonts w:ascii="Verdana" w:eastAsia="Verdana" w:hAnsi="Verdana" w:cs="Verdana"/>
                <w:b/>
                <w:bCs/>
                <w:sz w:val="18"/>
                <w:szCs w:val="18"/>
              </w:rPr>
              <w:t>critically evaluate</w:t>
            </w:r>
            <w:r w:rsidRPr="00A41454">
              <w:rPr>
                <w:rFonts w:ascii="Verdana" w:eastAsia="Verdana" w:hAnsi="Verdana" w:cs="Verdana"/>
                <w:sz w:val="18"/>
                <w:szCs w:val="18"/>
              </w:rPr>
              <w:t xml:space="preserve"> suggestions</w:t>
            </w:r>
            <w:r>
              <w:rPr>
                <w:rFonts w:ascii="Verdana" w:eastAsia="Verdana" w:hAnsi="Verdana" w:cs="Verdana"/>
                <w:sz w:val="18"/>
                <w:szCs w:val="18"/>
              </w:rPr>
              <w:t xml:space="preserve">, </w:t>
            </w:r>
            <w:r>
              <w:rPr>
                <w:rFonts w:ascii="Verdana" w:eastAsia="Verdana" w:hAnsi="Verdana" w:cs="Verdana"/>
                <w:b/>
                <w:bCs/>
                <w:sz w:val="18"/>
                <w:szCs w:val="18"/>
              </w:rPr>
              <w:t>verify</w:t>
            </w:r>
            <w:r>
              <w:rPr>
                <w:rFonts w:ascii="Verdana" w:eastAsia="Verdana" w:hAnsi="Verdana" w:cs="Verdana"/>
                <w:sz w:val="18"/>
                <w:szCs w:val="18"/>
              </w:rPr>
              <w:t xml:space="preserve"> all edits and ensure that edits </w:t>
            </w:r>
            <w:r>
              <w:rPr>
                <w:rFonts w:ascii="Verdana" w:eastAsia="Verdana" w:hAnsi="Verdana" w:cs="Verdana"/>
                <w:b/>
                <w:bCs/>
                <w:sz w:val="18"/>
                <w:szCs w:val="18"/>
              </w:rPr>
              <w:t xml:space="preserve">do not go beyond </w:t>
            </w:r>
            <w:r>
              <w:rPr>
                <w:rFonts w:ascii="Verdana" w:eastAsia="Verdana" w:hAnsi="Verdana" w:cs="Verdana"/>
                <w:sz w:val="18"/>
                <w:szCs w:val="18"/>
              </w:rPr>
              <w:t>or</w:t>
            </w:r>
            <w:r>
              <w:rPr>
                <w:rFonts w:ascii="Verdana" w:eastAsia="Verdana" w:hAnsi="Verdana" w:cs="Verdana"/>
                <w:b/>
                <w:bCs/>
                <w:sz w:val="18"/>
                <w:szCs w:val="18"/>
              </w:rPr>
              <w:t xml:space="preserve"> alter the meaning or approach</w:t>
            </w:r>
            <w:r>
              <w:rPr>
                <w:rFonts w:ascii="Verdana" w:eastAsia="Verdana" w:hAnsi="Verdana" w:cs="Verdana"/>
                <w:sz w:val="18"/>
                <w:szCs w:val="18"/>
              </w:rPr>
              <w:t xml:space="preserve"> of the original content.</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75CB5624" w14:textId="14D79B4F"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2147001911"/>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466F0499" w14:textId="14B4A382"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257987322"/>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2C102EFC" w14:textId="77777777" w:rsidR="00307431" w:rsidRDefault="00307431">
            <w:pPr>
              <w:spacing w:after="0" w:line="256" w:lineRule="auto"/>
              <w:jc w:val="center"/>
              <w:rPr>
                <w:rFonts w:ascii="Verdana" w:eastAsia="Verdana" w:hAnsi="Verdana" w:cs="Verdana"/>
                <w:sz w:val="18"/>
                <w:szCs w:val="18"/>
              </w:rPr>
            </w:pPr>
          </w:p>
        </w:tc>
      </w:tr>
      <w:tr w:rsidR="00307431" w14:paraId="36924AAA"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5A5D46D2"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 xml:space="preserve">Generate </w:t>
            </w:r>
            <w:r>
              <w:rPr>
                <w:rFonts w:ascii="Verdana" w:eastAsia="Verdana" w:hAnsi="Verdana" w:cs="Verdana"/>
                <w:b/>
                <w:bCs/>
                <w:sz w:val="18"/>
                <w:szCs w:val="18"/>
              </w:rPr>
              <w:t xml:space="preserve">visuals </w:t>
            </w:r>
            <w:r>
              <w:rPr>
                <w:rFonts w:ascii="Verdana" w:eastAsia="Verdana" w:hAnsi="Verdana" w:cs="Verdana"/>
                <w:sz w:val="18"/>
                <w:szCs w:val="18"/>
              </w:rPr>
              <w:t>(e.g., diagrams, graphs or other data visualizations, design mockups, sketches, videos, animations)</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4115662C"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2661038"/>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6CFD7255" w14:textId="2A9BDCB2"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59718478"/>
                <w14:checkbox>
                  <w14:checked w14:val="1"/>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52182A9A"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171906485"/>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4957FC27" w14:textId="04273C60"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2079316172"/>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4F71401B" w14:textId="2925AE9E" w:rsidR="00307431" w:rsidRDefault="00000000">
            <w:pPr>
              <w:spacing w:after="0" w:line="256" w:lineRule="auto"/>
              <w:jc w:val="center"/>
              <w:rPr>
                <w:rFonts w:ascii="Verdana" w:eastAsia="Verdana" w:hAnsi="Verdana" w:cs="Verdana"/>
              </w:rPr>
            </w:pPr>
            <w:r>
              <w:rPr>
                <w:rFonts w:ascii="Verdana" w:eastAsia="Verdana" w:hAnsi="Verdana" w:cs="Verdana"/>
                <w:sz w:val="18"/>
                <w:szCs w:val="18"/>
              </w:rPr>
              <w:t xml:space="preserve">The actual content and decisions (e.g., design ideas, appropriate visualization, </w:t>
            </w:r>
            <w:r w:rsidR="00D54AAA">
              <w:rPr>
                <w:rFonts w:ascii="Verdana" w:eastAsia="Verdana" w:hAnsi="Verdana" w:cs="Verdana"/>
                <w:sz w:val="18"/>
                <w:szCs w:val="18"/>
              </w:rPr>
              <w:t xml:space="preserve">the </w:t>
            </w:r>
            <w:r>
              <w:rPr>
                <w:rFonts w:ascii="Verdana" w:eastAsia="Verdana" w:hAnsi="Verdana" w:cs="Verdana"/>
                <w:sz w:val="18"/>
                <w:szCs w:val="18"/>
              </w:rPr>
              <w:t xml:space="preserve">script) must </w:t>
            </w:r>
            <w:r w:rsidRPr="00D54AAA">
              <w:rPr>
                <w:rFonts w:ascii="Verdana" w:eastAsia="Verdana" w:hAnsi="Verdana" w:cs="Verdana"/>
                <w:b/>
                <w:bCs/>
                <w:sz w:val="18"/>
                <w:szCs w:val="18"/>
              </w:rPr>
              <w:t>originate from the student</w:t>
            </w:r>
            <w:r>
              <w:rPr>
                <w:rFonts w:ascii="Verdana" w:eastAsia="Verdana" w:hAnsi="Verdana" w:cs="Verdana"/>
                <w:sz w:val="18"/>
                <w:szCs w:val="18"/>
              </w:rPr>
              <w:t xml:space="preserve">. The student must </w:t>
            </w:r>
            <w:r>
              <w:rPr>
                <w:rFonts w:ascii="Verdana" w:eastAsia="Verdana" w:hAnsi="Verdana" w:cs="Verdana"/>
                <w:b/>
                <w:bCs/>
                <w:sz w:val="18"/>
                <w:szCs w:val="18"/>
              </w:rPr>
              <w:t xml:space="preserve">review </w:t>
            </w:r>
            <w:r>
              <w:rPr>
                <w:rFonts w:ascii="Verdana" w:eastAsia="Verdana" w:hAnsi="Verdana" w:cs="Verdana"/>
                <w:sz w:val="18"/>
                <w:szCs w:val="18"/>
              </w:rPr>
              <w:t xml:space="preserve">the visuals and ensure their </w:t>
            </w:r>
            <w:r>
              <w:rPr>
                <w:rFonts w:ascii="Verdana" w:eastAsia="Verdana" w:hAnsi="Verdana" w:cs="Verdana"/>
                <w:b/>
                <w:bCs/>
                <w:sz w:val="18"/>
                <w:szCs w:val="18"/>
              </w:rPr>
              <w:t>originality</w:t>
            </w:r>
            <w:r>
              <w:rPr>
                <w:rFonts w:ascii="Verdana" w:eastAsia="Verdana" w:hAnsi="Verdana" w:cs="Verdana"/>
                <w:sz w:val="18"/>
                <w:szCs w:val="18"/>
              </w:rPr>
              <w:t xml:space="preserve"> (not infringing on copyrighted or proprietary material) and </w:t>
            </w:r>
            <w:r>
              <w:rPr>
                <w:rFonts w:ascii="Verdana" w:eastAsia="Verdana" w:hAnsi="Verdana" w:cs="Verdana"/>
                <w:b/>
                <w:bCs/>
                <w:sz w:val="18"/>
                <w:szCs w:val="18"/>
              </w:rPr>
              <w:t>truthful representation</w:t>
            </w:r>
            <w:r>
              <w:rPr>
                <w:rFonts w:ascii="Verdana" w:eastAsia="Verdana" w:hAnsi="Verdana" w:cs="Verdana"/>
                <w:sz w:val="18"/>
                <w:szCs w:val="18"/>
              </w:rPr>
              <w:t xml:space="preserve"> of the underlying reality, if applicable.</w:t>
            </w:r>
            <w:r w:rsidR="00CF78D2">
              <w:rPr>
                <w:rFonts w:ascii="Verdana" w:eastAsia="Verdana" w:hAnsi="Verdana" w:cs="Verdana"/>
                <w:sz w:val="18"/>
                <w:szCs w:val="18"/>
              </w:rPr>
              <w:t xml:space="preserve"> </w:t>
            </w:r>
            <w:r w:rsidR="00CF78D2">
              <w:t xml:space="preserve"> </w:t>
            </w:r>
            <w:r w:rsidR="00CF78D2">
              <w:rPr>
                <w:rFonts w:ascii="Verdana" w:eastAsia="Verdana" w:hAnsi="Verdana" w:cs="Verdana"/>
                <w:sz w:val="18"/>
                <w:szCs w:val="18"/>
              </w:rPr>
              <w:t>E</w:t>
            </w:r>
            <w:r w:rsidR="00CF78D2" w:rsidRPr="00CF78D2">
              <w:rPr>
                <w:rFonts w:ascii="Verdana" w:eastAsia="Verdana" w:hAnsi="Verdana" w:cs="Verdana"/>
                <w:sz w:val="18"/>
                <w:szCs w:val="18"/>
              </w:rPr>
              <w:t xml:space="preserve">specially </w:t>
            </w:r>
            <w:r w:rsidR="00CF78D2">
              <w:rPr>
                <w:rFonts w:ascii="Verdana" w:eastAsia="Verdana" w:hAnsi="Verdana" w:cs="Verdana"/>
                <w:sz w:val="18"/>
                <w:szCs w:val="18"/>
              </w:rPr>
              <w:t>relevant</w:t>
            </w:r>
            <w:r w:rsidR="00CF78D2" w:rsidRPr="00CF78D2">
              <w:rPr>
                <w:rFonts w:ascii="Verdana" w:eastAsia="Verdana" w:hAnsi="Verdana" w:cs="Verdana"/>
                <w:sz w:val="18"/>
                <w:szCs w:val="18"/>
              </w:rPr>
              <w:t xml:space="preserve"> for AMVR </w:t>
            </w:r>
            <w:r w:rsidR="00CF78D2" w:rsidRPr="00CF78D2">
              <w:rPr>
                <w:rFonts w:ascii="Verdana" w:eastAsia="Verdana" w:hAnsi="Verdana" w:cs="Verdana"/>
                <w:b/>
                <w:bCs/>
                <w:sz w:val="18"/>
                <w:szCs w:val="18"/>
              </w:rPr>
              <w:t>demo videos</w:t>
            </w:r>
            <w:r w:rsidR="00CF78D2" w:rsidRPr="00CF78D2">
              <w:rPr>
                <w:rFonts w:ascii="Verdana" w:eastAsia="Verdana" w:hAnsi="Verdana" w:cs="Verdana"/>
                <w:sz w:val="18"/>
                <w:szCs w:val="18"/>
              </w:rPr>
              <w:t>, which cannot be generated or altered to misrepresent your work!</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2C2A309C" w14:textId="465F8E76"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018893704"/>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2DB74B62" w14:textId="6997A4E4"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1262421350"/>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BD3C750" w14:textId="77777777" w:rsidR="00307431" w:rsidRDefault="00307431">
            <w:pPr>
              <w:spacing w:after="0" w:line="256" w:lineRule="auto"/>
              <w:jc w:val="center"/>
              <w:rPr>
                <w:rFonts w:ascii="Verdana" w:eastAsia="Verdana" w:hAnsi="Verdana" w:cs="Verdana"/>
                <w:sz w:val="18"/>
                <w:szCs w:val="18"/>
              </w:rPr>
            </w:pPr>
          </w:p>
        </w:tc>
      </w:tr>
      <w:tr w:rsidR="00307431" w14:paraId="27E26767"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25472650"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 xml:space="preserve">Generate fragments of </w:t>
            </w:r>
            <w:r>
              <w:rPr>
                <w:rFonts w:ascii="Verdana" w:eastAsia="Verdana" w:hAnsi="Verdana" w:cs="Verdana"/>
                <w:b/>
                <w:bCs/>
                <w:sz w:val="18"/>
                <w:szCs w:val="18"/>
              </w:rPr>
              <w:t>boilerplate code</w:t>
            </w:r>
            <w:r>
              <w:rPr>
                <w:rFonts w:ascii="Verdana" w:eastAsia="Verdana" w:hAnsi="Verdana" w:cs="Verdana"/>
                <w:sz w:val="18"/>
                <w:szCs w:val="18"/>
              </w:rPr>
              <w:t xml:space="preserve"> (e.g., scripts to parse files, process and analyze data, perform basic calculations)</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47E67B6F"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66196047"/>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701A211F" w14:textId="28903B65"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230513348"/>
                <w14:checkbox>
                  <w14:checked w14:val="1"/>
                  <w14:checkedState w14:val="2612" w14:font="MS Gothic"/>
                  <w14:uncheckedState w14:val="2610" w14:font="MS Gothic"/>
                </w14:checkbox>
              </w:sdtPr>
              <w:sdtContent>
                <w:r w:rsidR="00CF78D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35758D43"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709141773"/>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457C0055" w14:textId="79B90580"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1406445426"/>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41259EBC" w14:textId="65F5F2C0" w:rsidR="00307431" w:rsidRDefault="00000000">
            <w:pPr>
              <w:spacing w:after="0" w:line="256" w:lineRule="auto"/>
              <w:jc w:val="center"/>
              <w:rPr>
                <w:rFonts w:ascii="Verdana" w:eastAsia="Verdana" w:hAnsi="Verdana" w:cs="Verdana"/>
              </w:rPr>
            </w:pPr>
            <w:r>
              <w:rPr>
                <w:rFonts w:ascii="Verdana" w:eastAsia="Verdana" w:hAnsi="Verdana" w:cs="Verdana"/>
                <w:sz w:val="18"/>
                <w:szCs w:val="18"/>
              </w:rPr>
              <w:t xml:space="preserve">The student must </w:t>
            </w:r>
            <w:r>
              <w:rPr>
                <w:rFonts w:ascii="Verdana" w:eastAsia="Verdana" w:hAnsi="Verdana" w:cs="Verdana"/>
                <w:b/>
                <w:bCs/>
                <w:sz w:val="18"/>
                <w:szCs w:val="18"/>
              </w:rPr>
              <w:t>verify</w:t>
            </w:r>
            <w:r>
              <w:rPr>
                <w:rFonts w:ascii="Verdana" w:eastAsia="Verdana" w:hAnsi="Verdana" w:cs="Verdana"/>
                <w:sz w:val="18"/>
                <w:szCs w:val="18"/>
              </w:rPr>
              <w:t xml:space="preserve">, </w:t>
            </w:r>
            <w:r>
              <w:rPr>
                <w:rFonts w:ascii="Verdana" w:eastAsia="Verdana" w:hAnsi="Verdana" w:cs="Verdana"/>
                <w:b/>
                <w:bCs/>
                <w:sz w:val="18"/>
                <w:szCs w:val="18"/>
              </w:rPr>
              <w:t xml:space="preserve">understand </w:t>
            </w:r>
            <w:r>
              <w:rPr>
                <w:rFonts w:ascii="Verdana" w:eastAsia="Verdana" w:hAnsi="Verdana" w:cs="Verdana"/>
                <w:sz w:val="18"/>
                <w:szCs w:val="18"/>
              </w:rPr>
              <w:t xml:space="preserve">and be able to </w:t>
            </w:r>
            <w:r>
              <w:rPr>
                <w:rFonts w:ascii="Verdana" w:eastAsia="Verdana" w:hAnsi="Verdana" w:cs="Verdana"/>
                <w:b/>
                <w:bCs/>
                <w:sz w:val="18"/>
                <w:szCs w:val="18"/>
              </w:rPr>
              <w:t xml:space="preserve">explain </w:t>
            </w:r>
            <w:r>
              <w:rPr>
                <w:rFonts w:ascii="Verdana" w:eastAsia="Verdana" w:hAnsi="Verdana" w:cs="Verdana"/>
                <w:sz w:val="18"/>
                <w:szCs w:val="18"/>
              </w:rPr>
              <w:t>any</w:t>
            </w:r>
            <w:r>
              <w:t xml:space="preserve"> </w:t>
            </w:r>
            <w:r>
              <w:rPr>
                <w:rFonts w:ascii="Verdana" w:eastAsia="Verdana" w:hAnsi="Verdana" w:cs="Verdana"/>
                <w:sz w:val="18"/>
                <w:szCs w:val="18"/>
              </w:rPr>
              <w:t>submitted code, including underlying decisions. Beware that GenAI may generate incorrect, buggy or suboptimal solutions.</w:t>
            </w:r>
            <w:r w:rsidR="00CF78D2">
              <w:rPr>
                <w:rFonts w:ascii="Verdana" w:eastAsia="Verdana" w:hAnsi="Verdana" w:cs="Verdana"/>
                <w:sz w:val="18"/>
                <w:szCs w:val="18"/>
              </w:rPr>
              <w:t xml:space="preserve"> </w:t>
            </w:r>
            <w:r w:rsidR="00CF78D2">
              <w:t xml:space="preserve"> </w:t>
            </w:r>
            <w:r w:rsidR="00CF78D2" w:rsidRPr="00870844">
              <w:rPr>
                <w:rFonts w:ascii="Verdana" w:eastAsia="Verdana" w:hAnsi="Verdana" w:cs="Verdana"/>
                <w:b/>
                <w:bCs/>
                <w:sz w:val="18"/>
                <w:szCs w:val="18"/>
              </w:rPr>
              <w:lastRenderedPageBreak/>
              <w:t>Core aspects</w:t>
            </w:r>
            <w:r w:rsidR="00CF78D2" w:rsidRPr="00CF78D2">
              <w:rPr>
                <w:rFonts w:ascii="Verdana" w:eastAsia="Verdana" w:hAnsi="Verdana" w:cs="Verdana"/>
                <w:sz w:val="18"/>
                <w:szCs w:val="18"/>
              </w:rPr>
              <w:t xml:space="preserve"> of AMVR portfolio tasks are </w:t>
            </w:r>
            <w:r w:rsidR="00CF78D2" w:rsidRPr="00CF78D2">
              <w:rPr>
                <w:rFonts w:ascii="Verdana" w:eastAsia="Verdana" w:hAnsi="Verdana" w:cs="Verdana"/>
                <w:b/>
                <w:bCs/>
                <w:sz w:val="18"/>
                <w:szCs w:val="18"/>
              </w:rPr>
              <w:t>never</w:t>
            </w:r>
            <w:r w:rsidR="00CF78D2" w:rsidRPr="00CF78D2">
              <w:rPr>
                <w:rFonts w:ascii="Verdana" w:eastAsia="Verdana" w:hAnsi="Verdana" w:cs="Verdana"/>
                <w:sz w:val="18"/>
                <w:szCs w:val="18"/>
              </w:rPr>
              <w:t xml:space="preserve"> considered boilerplate</w:t>
            </w:r>
            <w:r w:rsidR="00870844">
              <w:rPr>
                <w:rFonts w:ascii="Verdana" w:eastAsia="Verdana" w:hAnsi="Verdana" w:cs="Verdana"/>
                <w:sz w:val="18"/>
                <w:szCs w:val="18"/>
              </w:rPr>
              <w:t>: i</w:t>
            </w:r>
            <w:r w:rsidR="00870844" w:rsidRPr="00870844">
              <w:rPr>
                <w:rFonts w:ascii="Verdana" w:eastAsia="Verdana" w:hAnsi="Verdana" w:cs="Verdana"/>
                <w:sz w:val="18"/>
                <w:szCs w:val="18"/>
              </w:rPr>
              <w:t>f you are unsure whether something qualifies, please consult the teaching team</w:t>
            </w:r>
            <w:r w:rsidR="00CF78D2">
              <w:rPr>
                <w:rFonts w:ascii="Verdana" w:eastAsia="Verdana" w:hAnsi="Verdana" w:cs="Verdana"/>
                <w:sz w:val="18"/>
                <w:szCs w:val="18"/>
              </w:rPr>
              <w:t>!</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3DC86220"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579487750"/>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5F53FDA4" w14:textId="3B51C2AD"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1373971704"/>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343672E4" w14:textId="1CF07397" w:rsidR="00307431" w:rsidRDefault="00945B92">
            <w:pPr>
              <w:spacing w:after="0" w:line="256" w:lineRule="auto"/>
              <w:jc w:val="center"/>
              <w:rPr>
                <w:rFonts w:ascii="Verdana" w:eastAsia="Verdana" w:hAnsi="Verdana" w:cs="Verdana"/>
                <w:sz w:val="18"/>
                <w:szCs w:val="18"/>
              </w:rPr>
            </w:pPr>
            <w:r>
              <w:rPr>
                <w:rFonts w:ascii="Verdana" w:eastAsia="Verdana" w:hAnsi="Verdana" w:cs="Verdana"/>
                <w:sz w:val="18"/>
                <w:szCs w:val="18"/>
              </w:rPr>
              <w:t>Copilot</w:t>
            </w:r>
          </w:p>
        </w:tc>
      </w:tr>
      <w:tr w:rsidR="00307431" w14:paraId="09BE20D0"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33A59457"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b/>
                <w:bCs/>
                <w:sz w:val="18"/>
                <w:szCs w:val="18"/>
              </w:rPr>
              <w:t>Translate</w:t>
            </w:r>
            <w:r>
              <w:rPr>
                <w:rFonts w:ascii="Verdana" w:eastAsia="Verdana" w:hAnsi="Verdana" w:cs="Verdana"/>
                <w:sz w:val="18"/>
                <w:szCs w:val="18"/>
              </w:rPr>
              <w:t xml:space="preserve"> written content or </w:t>
            </w:r>
            <w:r>
              <w:rPr>
                <w:rFonts w:ascii="Verdana" w:eastAsia="Verdana" w:hAnsi="Verdana" w:cs="Verdana"/>
                <w:b/>
                <w:bCs/>
                <w:sz w:val="18"/>
                <w:szCs w:val="18"/>
              </w:rPr>
              <w:t>transcribe</w:t>
            </w:r>
            <w:r>
              <w:rPr>
                <w:rFonts w:ascii="Verdana" w:eastAsia="Verdana" w:hAnsi="Verdana" w:cs="Verdana"/>
                <w:sz w:val="18"/>
                <w:szCs w:val="18"/>
              </w:rPr>
              <w:t xml:space="preserve"> oral content (e.g., interviews)</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29C9E43A"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84056573"/>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41454C41"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742919240"/>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1A8B2285"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590822737"/>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47BF8355" w14:textId="40D083AC"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344090646"/>
                <w14:checkbox>
                  <w14:checked w14:val="1"/>
                  <w14:checkedState w14:val="2612" w14:font="MS Gothic"/>
                  <w14:uncheckedState w14:val="2610" w14:font="MS Gothic"/>
                </w14:checkbox>
              </w:sdtPr>
              <w:sdtContent>
                <w:r w:rsidR="00870844">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191E41CD" w14:textId="217F2A65"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 xml:space="preserve">The student must </w:t>
            </w:r>
            <w:r>
              <w:rPr>
                <w:rFonts w:ascii="Verdana" w:eastAsia="Verdana" w:hAnsi="Verdana" w:cs="Verdana"/>
                <w:b/>
                <w:bCs/>
                <w:sz w:val="18"/>
                <w:szCs w:val="18"/>
              </w:rPr>
              <w:t xml:space="preserve">review </w:t>
            </w:r>
            <w:r>
              <w:rPr>
                <w:rFonts w:ascii="Verdana" w:eastAsia="Verdana" w:hAnsi="Verdana" w:cs="Verdana"/>
                <w:sz w:val="18"/>
                <w:szCs w:val="18"/>
              </w:rPr>
              <w:t xml:space="preserve">all output for accuracy, tone, and context, and must obtain </w:t>
            </w:r>
            <w:r w:rsidRPr="008D3A8D">
              <w:rPr>
                <w:rFonts w:ascii="Verdana" w:eastAsia="Verdana" w:hAnsi="Verdana" w:cs="Verdana"/>
                <w:b/>
                <w:bCs/>
                <w:sz w:val="18"/>
                <w:szCs w:val="18"/>
              </w:rPr>
              <w:t>consent</w:t>
            </w:r>
            <w:r>
              <w:rPr>
                <w:rFonts w:ascii="Verdana" w:eastAsia="Verdana" w:hAnsi="Verdana" w:cs="Verdana"/>
                <w:sz w:val="18"/>
                <w:szCs w:val="18"/>
              </w:rPr>
              <w:t xml:space="preserve"> before transcribing any oral content.</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5EEC77C9"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706015903"/>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7C462509" w14:textId="410412F2" w:rsidR="00307431" w:rsidRDefault="00000000" w:rsidP="00CC3A98">
            <w:pPr>
              <w:spacing w:after="0" w:line="256" w:lineRule="auto"/>
              <w:rPr>
                <w:rFonts w:ascii="Verdana" w:eastAsia="Verdana" w:hAnsi="Verdana" w:cs="Verdana"/>
                <w:sz w:val="18"/>
                <w:szCs w:val="18"/>
              </w:rPr>
            </w:pPr>
            <w:sdt>
              <w:sdtPr>
                <w:rPr>
                  <w:rFonts w:ascii="MS Gothic" w:eastAsia="MS Gothic" w:hAnsi="MS Gothic" w:cs="MS Gothic"/>
                  <w:sz w:val="18"/>
                  <w:szCs w:val="18"/>
                </w:rPr>
                <w:id w:val="-1809319321"/>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2A07D689" w14:textId="4E2759A6" w:rsidR="00307431" w:rsidRDefault="00945B92" w:rsidP="00945B92">
            <w:pPr>
              <w:spacing w:after="0" w:line="256" w:lineRule="auto"/>
              <w:rPr>
                <w:rFonts w:ascii="Verdana" w:eastAsia="Verdana" w:hAnsi="Verdana" w:cs="Verdana"/>
                <w:sz w:val="18"/>
                <w:szCs w:val="18"/>
              </w:rPr>
            </w:pPr>
            <w:r>
              <w:rPr>
                <w:rFonts w:ascii="Verdana" w:eastAsia="Verdana" w:hAnsi="Verdana" w:cs="Verdana"/>
                <w:sz w:val="18"/>
                <w:szCs w:val="18"/>
              </w:rPr>
              <w:t>Clipchamp AI video transciber</w:t>
            </w:r>
          </w:p>
        </w:tc>
      </w:tr>
      <w:tr w:rsidR="00307431" w14:paraId="12A54DFA"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5DFD7346"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t xml:space="preserve">Ask for feedback </w:t>
            </w:r>
          </w:p>
          <w:p w14:paraId="5F3C289B"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sz w:val="18"/>
                <w:szCs w:val="18"/>
              </w:rPr>
              <w:t>on your work</w:t>
            </w:r>
            <w:r>
              <w:rPr>
                <w:rFonts w:ascii="Verdana" w:eastAsia="Verdana" w:hAnsi="Verdana" w:cs="Verdana"/>
                <w:b/>
                <w:bCs/>
                <w:sz w:val="18"/>
                <w:szCs w:val="18"/>
              </w:rPr>
              <w:t xml:space="preserve"> </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0EE292F5"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1016450880"/>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252C815F" w14:textId="4318F64D"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2065984102"/>
                <w14:checkbox>
                  <w14:checked w14:val="1"/>
                  <w14:checkedState w14:val="2612" w14:font="MS Gothic"/>
                  <w14:uncheckedState w14:val="2610" w14:font="MS Gothic"/>
                </w14:checkbox>
              </w:sdtPr>
              <w:sdtContent>
                <w:r w:rsidR="00870844">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p w14:paraId="376BCE1D" w14:textId="77777777"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328645023"/>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 if logged</w:t>
            </w:r>
          </w:p>
          <w:p w14:paraId="066AE0F5" w14:textId="3DCEF5A4" w:rsidR="00307431" w:rsidRDefault="00000000" w:rsidP="00CC3A98">
            <w:pPr>
              <w:spacing w:after="0" w:line="256" w:lineRule="auto"/>
              <w:rPr>
                <w:rFonts w:ascii="Verdana" w:eastAsia="Verdana" w:hAnsi="Verdana" w:cs="Verdana"/>
                <w:b/>
                <w:bCs/>
                <w:sz w:val="18"/>
                <w:szCs w:val="18"/>
              </w:rPr>
            </w:pPr>
            <w:sdt>
              <w:sdtPr>
                <w:rPr>
                  <w:rFonts w:ascii="MS Gothic" w:eastAsia="MS Gothic" w:hAnsi="MS Gothic" w:cs="MS Gothic"/>
                  <w:sz w:val="18"/>
                  <w:szCs w:val="18"/>
                </w:rPr>
                <w:id w:val="1826168253"/>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Not applicable</w:t>
            </w:r>
          </w:p>
        </w:tc>
        <w:tc>
          <w:tcPr>
            <w:tcW w:w="3969" w:type="dxa"/>
            <w:tcBorders>
              <w:top w:val="single" w:sz="4" w:space="0" w:color="000000"/>
              <w:left w:val="single" w:sz="4" w:space="0" w:color="000000"/>
              <w:bottom w:val="single" w:sz="4" w:space="0" w:color="000000"/>
              <w:right w:val="single" w:sz="4" w:space="0" w:color="000000"/>
            </w:tcBorders>
            <w:vAlign w:val="center"/>
          </w:tcPr>
          <w:p w14:paraId="4D44B7F9" w14:textId="3DEBB529"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 xml:space="preserve">The student must </w:t>
            </w:r>
            <w:r>
              <w:rPr>
                <w:rFonts w:ascii="Verdana" w:eastAsia="Verdana" w:hAnsi="Verdana" w:cs="Verdana"/>
                <w:b/>
                <w:bCs/>
                <w:sz w:val="18"/>
                <w:szCs w:val="18"/>
              </w:rPr>
              <w:t>critically reflect</w:t>
            </w:r>
            <w:r>
              <w:rPr>
                <w:rFonts w:ascii="Verdana" w:eastAsia="Verdana" w:hAnsi="Verdana" w:cs="Verdana"/>
                <w:sz w:val="18"/>
                <w:szCs w:val="18"/>
              </w:rPr>
              <w:t xml:space="preserve"> on the feedback before processing it in accordance with the permitted types of</w:t>
            </w:r>
            <w:r w:rsidR="00B90C65">
              <w:rPr>
                <w:rFonts w:ascii="Verdana" w:eastAsia="Verdana" w:hAnsi="Verdana" w:cs="Verdana"/>
                <w:sz w:val="18"/>
                <w:szCs w:val="18"/>
              </w:rPr>
              <w:t xml:space="preserve"> </w:t>
            </w:r>
            <w:r w:rsidR="00B90C65" w:rsidRPr="00B90C65">
              <w:rPr>
                <w:rFonts w:ascii="Verdana" w:eastAsia="Verdana" w:hAnsi="Verdana" w:cs="Verdana"/>
                <w:sz w:val="18"/>
                <w:szCs w:val="18"/>
                <w:lang w:val="en-US"/>
              </w:rPr>
              <w:t>GenAI</w:t>
            </w:r>
            <w:r w:rsidR="00B90C65">
              <w:rPr>
                <w:rFonts w:ascii="Verdana" w:eastAsia="Verdana" w:hAnsi="Verdana" w:cs="Verdana"/>
                <w:sz w:val="18"/>
                <w:szCs w:val="18"/>
              </w:rPr>
              <w:t xml:space="preserve"> </w:t>
            </w:r>
            <w:r>
              <w:rPr>
                <w:rFonts w:ascii="Verdana" w:eastAsia="Verdana" w:hAnsi="Verdana" w:cs="Verdana"/>
                <w:sz w:val="18"/>
                <w:szCs w:val="18"/>
              </w:rPr>
              <w:t xml:space="preserve">usage. Beware that GenAI may produce feedback that does </w:t>
            </w:r>
            <w:r>
              <w:rPr>
                <w:rFonts w:ascii="Verdana" w:eastAsia="Verdana" w:hAnsi="Verdana" w:cs="Verdana"/>
                <w:b/>
                <w:bCs/>
                <w:sz w:val="18"/>
                <w:szCs w:val="18"/>
              </w:rPr>
              <w:t>not align with the task’s guidelines</w:t>
            </w:r>
            <w:r>
              <w:rPr>
                <w:rFonts w:ascii="Verdana" w:eastAsia="Verdana" w:hAnsi="Verdana" w:cs="Verdana"/>
                <w:sz w:val="18"/>
                <w:szCs w:val="18"/>
              </w:rPr>
              <w:t>.</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5BAC9542" w14:textId="63B49C53" w:rsidR="00CC3A98" w:rsidRDefault="00000000" w:rsidP="00CC3A98">
            <w:pPr>
              <w:spacing w:after="0" w:line="276" w:lineRule="auto"/>
              <w:rPr>
                <w:rFonts w:ascii="Verdana" w:eastAsia="Verdana" w:hAnsi="Verdana" w:cs="Verdana"/>
                <w:sz w:val="18"/>
                <w:szCs w:val="18"/>
              </w:rPr>
            </w:pPr>
            <w:sdt>
              <w:sdtPr>
                <w:rPr>
                  <w:rFonts w:ascii="MS Gothic" w:eastAsia="MS Gothic" w:hAnsi="MS Gothic" w:cs="MS Gothic"/>
                  <w:sz w:val="18"/>
                  <w:szCs w:val="18"/>
                </w:rPr>
                <w:id w:val="-86932894"/>
                <w14:checkbox>
                  <w14:checked w14:val="1"/>
                  <w14:checkedState w14:val="2612" w14:font="MS Gothic"/>
                  <w14:uncheckedState w14:val="2610" w14:font="MS Gothic"/>
                </w14:checkbox>
              </w:sdtPr>
              <w:sdtContent>
                <w:r w:rsidR="00945B92">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No</w:t>
            </w:r>
          </w:p>
          <w:p w14:paraId="5D292B74" w14:textId="06E6EA95" w:rsidR="00307431" w:rsidRDefault="00000000" w:rsidP="00CC3A98">
            <w:pPr>
              <w:spacing w:after="0" w:line="256" w:lineRule="auto"/>
              <w:rPr>
                <w:rFonts w:ascii="Verdana" w:eastAsia="Verdana" w:hAnsi="Verdana" w:cs="Verdana"/>
                <w:i/>
                <w:iCs/>
                <w:sz w:val="18"/>
                <w:szCs w:val="18"/>
              </w:rPr>
            </w:pPr>
            <w:sdt>
              <w:sdtPr>
                <w:rPr>
                  <w:rFonts w:ascii="MS Gothic" w:eastAsia="MS Gothic" w:hAnsi="MS Gothic" w:cs="MS Gothic"/>
                  <w:sz w:val="18"/>
                  <w:szCs w:val="18"/>
                </w:rPr>
                <w:id w:val="1480417937"/>
                <w14:checkbox>
                  <w14:checked w14:val="0"/>
                  <w14:checkedState w14:val="2612" w14:font="MS Gothic"/>
                  <w14:uncheckedState w14:val="2610" w14:font="MS Gothic"/>
                </w14:checkbox>
              </w:sdtPr>
              <w:sdtContent>
                <w:r w:rsidR="00CC3A98">
                  <w:rPr>
                    <w:rFonts w:ascii="MS Gothic" w:eastAsia="MS Gothic" w:hAnsi="MS Gothic" w:cs="MS Gothic" w:hint="eastAsia"/>
                    <w:sz w:val="18"/>
                    <w:szCs w:val="18"/>
                  </w:rPr>
                  <w:t>☐</w:t>
                </w:r>
              </w:sdtContent>
            </w:sdt>
            <w:r w:rsidR="00CC3A98">
              <w:rPr>
                <w:rFonts w:ascii="Verdana" w:eastAsia="Verdana" w:hAnsi="Verdana" w:cs="Verdana"/>
                <w:sz w:val="18"/>
                <w:szCs w:val="18"/>
              </w:rPr>
              <w:t xml:space="preserve"> Yes</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0F74E5EC" w14:textId="77777777" w:rsidR="00307431" w:rsidRDefault="00307431">
            <w:pPr>
              <w:spacing w:after="0" w:line="256" w:lineRule="auto"/>
              <w:jc w:val="center"/>
              <w:rPr>
                <w:rFonts w:ascii="Verdana" w:eastAsia="Verdana" w:hAnsi="Verdana" w:cs="Verdana"/>
                <w:i/>
                <w:iCs/>
                <w:sz w:val="18"/>
                <w:szCs w:val="18"/>
              </w:rPr>
            </w:pPr>
          </w:p>
        </w:tc>
      </w:tr>
      <w:tr w:rsidR="00307431" w14:paraId="2D8A37C5" w14:textId="77777777">
        <w:trPr>
          <w:cantSplit/>
        </w:trPr>
        <w:tc>
          <w:tcPr>
            <w:tcW w:w="2835"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6AAD2EFC"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b/>
                <w:bCs/>
                <w:sz w:val="18"/>
                <w:szCs w:val="18"/>
              </w:rPr>
              <w:t>Generate entire solutions</w:t>
            </w:r>
            <w:r>
              <w:rPr>
                <w:rFonts w:ascii="Verdana" w:eastAsia="Verdana" w:hAnsi="Verdana" w:cs="Verdana"/>
                <w:sz w:val="18"/>
                <w:szCs w:val="18"/>
              </w:rPr>
              <w:t xml:space="preserve"> or</w:t>
            </w:r>
            <w:r>
              <w:t xml:space="preserve"> </w:t>
            </w:r>
            <w:r>
              <w:rPr>
                <w:rFonts w:ascii="Verdana" w:eastAsia="Verdana" w:hAnsi="Verdana" w:cs="Verdana"/>
                <w:b/>
                <w:bCs/>
                <w:sz w:val="18"/>
                <w:szCs w:val="18"/>
              </w:rPr>
              <w:t>blocks of content</w:t>
            </w:r>
            <w:r>
              <w:rPr>
                <w:rFonts w:ascii="Verdana" w:eastAsia="Verdana" w:hAnsi="Verdana" w:cs="Verdana"/>
                <w:sz w:val="18"/>
                <w:szCs w:val="18"/>
              </w:rPr>
              <w:t xml:space="preserve"> (e.g., full paragraphs of text or complete calculations, algorithms or designs that are a subject of evaluation)</w:t>
            </w:r>
          </w:p>
        </w:tc>
        <w:tc>
          <w:tcPr>
            <w:tcW w:w="181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10F0581C" w14:textId="77777777" w:rsidR="00307431" w:rsidRDefault="00000000">
            <w:pPr>
              <w:spacing w:after="0" w:line="256" w:lineRule="auto"/>
              <w:jc w:val="center"/>
              <w:rPr>
                <w:rFonts w:ascii="Verdana" w:eastAsia="Verdana" w:hAnsi="Verdana" w:cs="Verdana"/>
                <w:b/>
                <w:bCs/>
                <w:sz w:val="18"/>
                <w:szCs w:val="18"/>
              </w:rPr>
            </w:pPr>
            <w:r>
              <w:rPr>
                <w:rFonts w:ascii="Verdana" w:eastAsia="Verdana" w:hAnsi="Verdana" w:cs="Verdana"/>
                <w:b/>
                <w:bCs/>
                <w:sz w:val="18"/>
                <w:szCs w:val="18"/>
              </w:rPr>
              <w:t xml:space="preserve">NOT </w:t>
            </w:r>
            <w:r>
              <w:rPr>
                <w:rFonts w:ascii="Verdana" w:eastAsia="Verdana" w:hAnsi="Verdana" w:cs="Verdana"/>
                <w:b/>
                <w:bCs/>
                <w:sz w:val="18"/>
                <w:szCs w:val="18"/>
              </w:rPr>
              <w:br/>
              <w:t>ALLOWED</w:t>
            </w:r>
          </w:p>
        </w:tc>
        <w:tc>
          <w:tcPr>
            <w:tcW w:w="3969" w:type="dxa"/>
            <w:tcBorders>
              <w:top w:val="single" w:sz="4" w:space="0" w:color="000000"/>
              <w:left w:val="single" w:sz="4" w:space="0" w:color="000000"/>
              <w:bottom w:val="single" w:sz="4" w:space="0" w:color="000000"/>
              <w:right w:val="single" w:sz="4" w:space="0" w:color="000000"/>
            </w:tcBorders>
            <w:vAlign w:val="center"/>
          </w:tcPr>
          <w:p w14:paraId="6F70E67D" w14:textId="77777777" w:rsidR="00307431" w:rsidRDefault="00000000">
            <w:pPr>
              <w:spacing w:after="0" w:line="256" w:lineRule="auto"/>
              <w:jc w:val="center"/>
              <w:rPr>
                <w:rFonts w:ascii="Verdana" w:eastAsia="Verdana" w:hAnsi="Verdana" w:cs="Verdana"/>
                <w:i/>
                <w:iCs/>
                <w:sz w:val="18"/>
                <w:szCs w:val="18"/>
              </w:rPr>
            </w:pPr>
            <w:r>
              <w:rPr>
                <w:rFonts w:ascii="Verdana" w:eastAsia="Verdana" w:hAnsi="Verdana" w:cs="Verdana"/>
                <w:sz w:val="18"/>
                <w:szCs w:val="18"/>
              </w:rPr>
              <w:t xml:space="preserve">The exam regulations state that, in evaluating the student’s work, the instructor must be able to correctly assess the student’s </w:t>
            </w:r>
            <w:r>
              <w:rPr>
                <w:rFonts w:ascii="Verdana" w:eastAsia="Verdana" w:hAnsi="Verdana" w:cs="Verdana"/>
                <w:b/>
                <w:bCs/>
                <w:sz w:val="18"/>
                <w:szCs w:val="18"/>
              </w:rPr>
              <w:t>own knowledge, understanding and skills</w:t>
            </w:r>
            <w:r>
              <w:rPr>
                <w:rFonts w:ascii="Verdana" w:eastAsia="Verdana" w:hAnsi="Verdana" w:cs="Verdana"/>
                <w:sz w:val="18"/>
                <w:szCs w:val="18"/>
              </w:rPr>
              <w:t>.</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59472BB7"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Not</w:t>
            </w:r>
            <w:r>
              <w:rPr>
                <w:rFonts w:ascii="Verdana" w:eastAsia="Verdana" w:hAnsi="Verdana" w:cs="Verdana"/>
                <w:sz w:val="18"/>
                <w:szCs w:val="18"/>
              </w:rPr>
              <w:br/>
              <w:t>applicable</w:t>
            </w:r>
          </w:p>
        </w:tc>
        <w:tc>
          <w:tcPr>
            <w:tcW w:w="1134"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1A64F150" w14:textId="77777777" w:rsidR="00307431" w:rsidRDefault="00000000">
            <w:pPr>
              <w:spacing w:after="0" w:line="256" w:lineRule="auto"/>
              <w:jc w:val="center"/>
              <w:rPr>
                <w:rFonts w:ascii="Verdana" w:eastAsia="Verdana" w:hAnsi="Verdana" w:cs="Verdana"/>
                <w:sz w:val="18"/>
                <w:szCs w:val="18"/>
              </w:rPr>
            </w:pPr>
            <w:r>
              <w:rPr>
                <w:rFonts w:ascii="Verdana" w:eastAsia="Verdana" w:hAnsi="Verdana" w:cs="Verdana"/>
                <w:sz w:val="18"/>
                <w:szCs w:val="18"/>
              </w:rPr>
              <w:t xml:space="preserve">Not </w:t>
            </w:r>
            <w:r>
              <w:rPr>
                <w:rFonts w:ascii="Verdana" w:eastAsia="Verdana" w:hAnsi="Verdana" w:cs="Verdana"/>
                <w:sz w:val="18"/>
                <w:szCs w:val="18"/>
              </w:rPr>
              <w:br/>
              <w:t>applicable</w:t>
            </w:r>
          </w:p>
        </w:tc>
      </w:tr>
    </w:tbl>
    <w:tbl>
      <w:tblPr>
        <w:tblStyle w:val="aa"/>
        <w:tblpPr w:leftFromText="141" w:rightFromText="141" w:bottomFromText="160" w:vertAnchor="page" w:horzAnchor="margin" w:tblpXSpec="center" w:tblpY="8521"/>
        <w:tblW w:w="10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910"/>
      </w:tblGrid>
      <w:tr w:rsidR="00CF78D2" w14:paraId="56014DE6" w14:textId="77777777" w:rsidTr="00870844">
        <w:tc>
          <w:tcPr>
            <w:tcW w:w="10910"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1892F5F0" w14:textId="77777777" w:rsidR="00CF78D2" w:rsidRDefault="00CF78D2" w:rsidP="00CF78D2">
            <w:pPr>
              <w:spacing w:after="0" w:line="256" w:lineRule="auto"/>
              <w:jc w:val="both"/>
              <w:rPr>
                <w:rFonts w:ascii="Verdana" w:eastAsia="Verdana" w:hAnsi="Verdana" w:cs="Verdana"/>
                <w:sz w:val="18"/>
                <w:szCs w:val="18"/>
              </w:rPr>
            </w:pPr>
            <w:r>
              <w:rPr>
                <w:rFonts w:ascii="Verdana" w:eastAsia="Verdana" w:hAnsi="Verdana" w:cs="Verdana"/>
                <w:sz w:val="18"/>
                <w:szCs w:val="18"/>
              </w:rPr>
              <w:t>I hereby confirm that:</w:t>
            </w:r>
          </w:p>
          <w:p w14:paraId="58F1C477" w14:textId="77777777" w:rsidR="00CF78D2" w:rsidRDefault="00CF78D2" w:rsidP="00CF78D2">
            <w:pPr>
              <w:numPr>
                <w:ilvl w:val="0"/>
                <w:numId w:val="1"/>
              </w:numPr>
              <w:spacing w:before="120" w:after="0" w:line="240" w:lineRule="auto"/>
              <w:jc w:val="both"/>
              <w:rPr>
                <w:rFonts w:ascii="Verdana" w:eastAsia="Verdana" w:hAnsi="Verdana" w:cs="Verdana"/>
                <w:sz w:val="18"/>
                <w:szCs w:val="18"/>
              </w:rPr>
            </w:pPr>
            <w:r>
              <w:rPr>
                <w:rFonts w:ascii="Verdana" w:eastAsia="Verdana" w:hAnsi="Verdana" w:cs="Verdana"/>
                <w:sz w:val="18"/>
                <w:szCs w:val="18"/>
              </w:rPr>
              <w:t xml:space="preserve">I did not use GenAI </w:t>
            </w:r>
            <w:r w:rsidRPr="001A45CE">
              <w:rPr>
                <w:rFonts w:ascii="Verdana" w:eastAsia="Verdana" w:hAnsi="Verdana" w:cs="Verdana"/>
                <w:sz w:val="18"/>
                <w:szCs w:val="18"/>
              </w:rPr>
              <w:t xml:space="preserve">assistance </w:t>
            </w:r>
            <w:r w:rsidRPr="00547B5B">
              <w:rPr>
                <w:rFonts w:ascii="Verdana" w:eastAsia="Verdana" w:hAnsi="Verdana" w:cs="Verdana"/>
                <w:sz w:val="18"/>
                <w:szCs w:val="18"/>
              </w:rPr>
              <w:t xml:space="preserve">related to data or subjects under a Non-Disclosure Agreement, copyrighted or proprietary material, or sensitive or personal data due to privacy reasons. I </w:t>
            </w:r>
            <w:r>
              <w:rPr>
                <w:rFonts w:ascii="Verdana" w:eastAsia="Verdana" w:hAnsi="Verdana" w:cs="Verdana"/>
                <w:sz w:val="18"/>
                <w:szCs w:val="18"/>
              </w:rPr>
              <w:t xml:space="preserve">obtained </w:t>
            </w:r>
            <w:r w:rsidRPr="00547B5B">
              <w:rPr>
                <w:rFonts w:ascii="Verdana" w:eastAsia="Verdana" w:hAnsi="Verdana" w:cs="Verdana"/>
                <w:b/>
                <w:bCs/>
                <w:sz w:val="18"/>
                <w:szCs w:val="18"/>
              </w:rPr>
              <w:t>permission</w:t>
            </w:r>
            <w:r>
              <w:rPr>
                <w:rFonts w:ascii="Verdana" w:eastAsia="Verdana" w:hAnsi="Verdana" w:cs="Verdana"/>
                <w:sz w:val="18"/>
                <w:szCs w:val="18"/>
              </w:rPr>
              <w:t xml:space="preserve"> from the instructor, supervisor or external party to input given data into a GenAI tool.</w:t>
            </w:r>
          </w:p>
          <w:p w14:paraId="4E0ADF9F" w14:textId="77777777" w:rsidR="00CF78D2" w:rsidRDefault="00CF78D2" w:rsidP="00CF78D2">
            <w:pPr>
              <w:numPr>
                <w:ilvl w:val="0"/>
                <w:numId w:val="1"/>
              </w:numPr>
              <w:spacing w:before="120" w:after="0" w:line="240" w:lineRule="auto"/>
              <w:jc w:val="both"/>
              <w:rPr>
                <w:rFonts w:ascii="Verdana" w:eastAsia="Verdana" w:hAnsi="Verdana" w:cs="Verdana"/>
                <w:sz w:val="18"/>
                <w:szCs w:val="18"/>
              </w:rPr>
            </w:pPr>
            <w:r>
              <w:rPr>
                <w:rFonts w:ascii="Verdana" w:eastAsia="Verdana" w:hAnsi="Verdana" w:cs="Verdana"/>
                <w:sz w:val="18"/>
                <w:szCs w:val="18"/>
              </w:rPr>
              <w:t xml:space="preserve">The submitted work </w:t>
            </w:r>
            <w:r>
              <w:rPr>
                <w:rFonts w:ascii="Verdana" w:eastAsia="Verdana" w:hAnsi="Verdana" w:cs="Verdana"/>
                <w:b/>
                <w:bCs/>
                <w:sz w:val="18"/>
                <w:szCs w:val="18"/>
              </w:rPr>
              <w:t>reflects my own knowledge, understanding and skills</w:t>
            </w:r>
            <w:r>
              <w:rPr>
                <w:rFonts w:ascii="Verdana" w:eastAsia="Verdana" w:hAnsi="Verdana" w:cs="Verdana"/>
                <w:sz w:val="18"/>
                <w:szCs w:val="18"/>
              </w:rPr>
              <w:t xml:space="preserve">. I am aware that the instructor </w:t>
            </w:r>
            <w:r w:rsidRPr="00965F34">
              <w:rPr>
                <w:rFonts w:ascii="Verdana" w:eastAsia="Verdana" w:hAnsi="Verdana" w:cs="Verdana"/>
                <w:sz w:val="18"/>
                <w:szCs w:val="18"/>
              </w:rPr>
              <w:t>may double-check my knowledge</w:t>
            </w:r>
            <w:r>
              <w:rPr>
                <w:rFonts w:ascii="Verdana" w:eastAsia="Verdana" w:hAnsi="Verdana" w:cs="Verdana"/>
                <w:sz w:val="18"/>
                <w:szCs w:val="18"/>
              </w:rPr>
              <w:t>, understanding and skills in a format that excludes GenAI use.</w:t>
            </w:r>
          </w:p>
          <w:p w14:paraId="1231C12A" w14:textId="77777777" w:rsidR="00CF78D2" w:rsidRDefault="00CF78D2" w:rsidP="00CF78D2">
            <w:pPr>
              <w:numPr>
                <w:ilvl w:val="0"/>
                <w:numId w:val="1"/>
              </w:numPr>
              <w:spacing w:before="120" w:after="0" w:line="240" w:lineRule="auto"/>
              <w:jc w:val="both"/>
              <w:rPr>
                <w:rFonts w:ascii="Verdana" w:eastAsia="Verdana" w:hAnsi="Verdana" w:cs="Verdana"/>
                <w:sz w:val="18"/>
                <w:szCs w:val="18"/>
              </w:rPr>
            </w:pPr>
            <w:r>
              <w:rPr>
                <w:rFonts w:ascii="Verdana" w:eastAsia="Verdana" w:hAnsi="Verdana" w:cs="Verdana"/>
                <w:sz w:val="18"/>
                <w:szCs w:val="18"/>
              </w:rPr>
              <w:t xml:space="preserve">I understand that if I do not comply with this code on the use of GenAI, this may be considered an </w:t>
            </w:r>
            <w:r>
              <w:rPr>
                <w:rFonts w:ascii="Verdana" w:eastAsia="Verdana" w:hAnsi="Verdana" w:cs="Verdana"/>
                <w:b/>
                <w:bCs/>
                <w:sz w:val="18"/>
                <w:szCs w:val="18"/>
              </w:rPr>
              <w:t>irregularity</w:t>
            </w:r>
            <w:r>
              <w:rPr>
                <w:rFonts w:ascii="Verdana" w:eastAsia="Verdana" w:hAnsi="Verdana" w:cs="Verdana"/>
                <w:sz w:val="18"/>
                <w:szCs w:val="18"/>
              </w:rPr>
              <w:t xml:space="preserve"> under the education, examination and legal positions regulations (EELR). In </w:t>
            </w:r>
            <w:r w:rsidRPr="00965F34">
              <w:rPr>
                <w:rFonts w:ascii="Verdana" w:eastAsia="Verdana" w:hAnsi="Verdana" w:cs="Verdana"/>
                <w:sz w:val="18"/>
                <w:szCs w:val="18"/>
              </w:rPr>
              <w:t>such cases, an irregularities procedure may be</w:t>
            </w:r>
            <w:r>
              <w:rPr>
                <w:rFonts w:ascii="Verdana" w:eastAsia="Verdana" w:hAnsi="Verdana" w:cs="Verdana"/>
                <w:sz w:val="18"/>
                <w:szCs w:val="18"/>
              </w:rPr>
              <w:t xml:space="preserve"> initiated (art. 18.1-18.3 EELR), which can lead to </w:t>
            </w:r>
            <w:r>
              <w:rPr>
                <w:rFonts w:ascii="Verdana" w:eastAsia="Verdana" w:hAnsi="Verdana" w:cs="Verdana"/>
                <w:b/>
                <w:bCs/>
                <w:sz w:val="18"/>
                <w:szCs w:val="18"/>
              </w:rPr>
              <w:t xml:space="preserve">sanctions </w:t>
            </w:r>
            <w:r w:rsidRPr="00D025D7">
              <w:rPr>
                <w:rFonts w:ascii="Verdana" w:eastAsia="Verdana" w:hAnsi="Verdana" w:cs="Verdana"/>
                <w:sz w:val="18"/>
                <w:szCs w:val="18"/>
              </w:rPr>
              <w:t>such as a modified grade</w:t>
            </w:r>
            <w:r>
              <w:rPr>
                <w:rFonts w:ascii="Verdana" w:eastAsia="Verdana" w:hAnsi="Verdana" w:cs="Verdana"/>
                <w:sz w:val="18"/>
                <w:szCs w:val="18"/>
              </w:rPr>
              <w:t>.</w:t>
            </w:r>
          </w:p>
          <w:p w14:paraId="19CC190A" w14:textId="77777777" w:rsidR="00CF78D2" w:rsidRDefault="00CF78D2" w:rsidP="00CF78D2">
            <w:pPr>
              <w:numPr>
                <w:ilvl w:val="0"/>
                <w:numId w:val="1"/>
              </w:numPr>
              <w:spacing w:before="120" w:after="0" w:line="240" w:lineRule="auto"/>
              <w:jc w:val="both"/>
              <w:rPr>
                <w:rFonts w:ascii="Verdana" w:eastAsia="Verdana" w:hAnsi="Verdana" w:cs="Verdana"/>
                <w:sz w:val="18"/>
                <w:szCs w:val="18"/>
              </w:rPr>
            </w:pPr>
            <w:r>
              <w:rPr>
                <w:rFonts w:ascii="Verdana" w:eastAsia="Verdana" w:hAnsi="Verdana" w:cs="Verdana"/>
                <w:sz w:val="18"/>
                <w:szCs w:val="18"/>
              </w:rPr>
              <w:t xml:space="preserve">I adopted a </w:t>
            </w:r>
            <w:r>
              <w:rPr>
                <w:rFonts w:ascii="Verdana" w:eastAsia="Verdana" w:hAnsi="Verdana" w:cs="Verdana"/>
                <w:b/>
                <w:bCs/>
                <w:sz w:val="18"/>
                <w:szCs w:val="18"/>
              </w:rPr>
              <w:t>critical and scientific attitude</w:t>
            </w:r>
            <w:r>
              <w:rPr>
                <w:rFonts w:ascii="Verdana" w:eastAsia="Verdana" w:hAnsi="Verdana" w:cs="Verdana"/>
                <w:sz w:val="18"/>
                <w:szCs w:val="18"/>
              </w:rPr>
              <w:t xml:space="preserve"> when interacting with GenAI. I am aware of GenAI’s tendencies to </w:t>
            </w:r>
            <w:r w:rsidRPr="00965F34">
              <w:rPr>
                <w:rFonts w:ascii="Verdana" w:eastAsia="Verdana" w:hAnsi="Verdana" w:cs="Verdana"/>
                <w:b/>
                <w:bCs/>
                <w:sz w:val="18"/>
                <w:szCs w:val="18"/>
              </w:rPr>
              <w:t>hallucinate, mislead, please, exhibit biases, etc.</w:t>
            </w:r>
            <w:r w:rsidRPr="00965F34">
              <w:rPr>
                <w:rFonts w:ascii="Verdana" w:eastAsia="Verdana" w:hAnsi="Verdana" w:cs="Verdana"/>
                <w:sz w:val="18"/>
                <w:szCs w:val="18"/>
              </w:rPr>
              <w:t xml:space="preserve"> and that GenAI can generate results that do not adhere to the task’s guidelines.</w:t>
            </w:r>
          </w:p>
          <w:p w14:paraId="45E951A0" w14:textId="77777777" w:rsidR="00CF78D2" w:rsidRDefault="00CF78D2" w:rsidP="00CF78D2">
            <w:pPr>
              <w:numPr>
                <w:ilvl w:val="0"/>
                <w:numId w:val="1"/>
              </w:numPr>
              <w:spacing w:before="120" w:after="0" w:line="240" w:lineRule="auto"/>
              <w:jc w:val="both"/>
              <w:rPr>
                <w:rFonts w:ascii="Verdana" w:eastAsia="Verdana" w:hAnsi="Verdana" w:cs="Verdana"/>
                <w:sz w:val="18"/>
                <w:szCs w:val="18"/>
              </w:rPr>
            </w:pPr>
            <w:r>
              <w:rPr>
                <w:rFonts w:ascii="Verdana" w:eastAsia="Verdana" w:hAnsi="Verdana" w:cs="Verdana"/>
                <w:sz w:val="18"/>
                <w:szCs w:val="18"/>
              </w:rPr>
              <w:t xml:space="preserve">I am aware that I always bear </w:t>
            </w:r>
            <w:r>
              <w:rPr>
                <w:rFonts w:ascii="Verdana" w:eastAsia="Verdana" w:hAnsi="Verdana" w:cs="Verdana"/>
                <w:b/>
                <w:bCs/>
                <w:sz w:val="18"/>
                <w:szCs w:val="18"/>
              </w:rPr>
              <w:t>full responsibility</w:t>
            </w:r>
            <w:r>
              <w:rPr>
                <w:rFonts w:ascii="Verdana" w:eastAsia="Verdana" w:hAnsi="Verdana" w:cs="Verdana"/>
                <w:sz w:val="18"/>
                <w:szCs w:val="18"/>
              </w:rPr>
              <w:t xml:space="preserve"> for the content of the work I submit. Possible errors or mistakes cannot be attributed to the GenAI tools used.</w:t>
            </w:r>
          </w:p>
          <w:p w14:paraId="22ED3B6C" w14:textId="77777777" w:rsidR="00CF78D2" w:rsidRDefault="00CF78D2" w:rsidP="00CF78D2">
            <w:pPr>
              <w:numPr>
                <w:ilvl w:val="0"/>
                <w:numId w:val="1"/>
              </w:numPr>
              <w:spacing w:before="120" w:after="0" w:line="240" w:lineRule="auto"/>
              <w:jc w:val="both"/>
              <w:rPr>
                <w:rFonts w:ascii="Verdana" w:eastAsia="Verdana" w:hAnsi="Verdana" w:cs="Verdana"/>
                <w:sz w:val="18"/>
                <w:szCs w:val="18"/>
              </w:rPr>
            </w:pPr>
            <w:r>
              <w:rPr>
                <w:rFonts w:ascii="Verdana" w:eastAsia="Verdana" w:hAnsi="Verdana" w:cs="Verdana"/>
                <w:sz w:val="18"/>
                <w:szCs w:val="18"/>
              </w:rPr>
              <w:t xml:space="preserve">I am aware that more information on the </w:t>
            </w:r>
            <w:r>
              <w:rPr>
                <w:rFonts w:ascii="Verdana" w:eastAsia="Verdana" w:hAnsi="Verdana" w:cs="Verdana"/>
                <w:b/>
                <w:bCs/>
                <w:sz w:val="18"/>
                <w:szCs w:val="18"/>
              </w:rPr>
              <w:t>usage of GenAI</w:t>
            </w:r>
            <w:r>
              <w:rPr>
                <w:rFonts w:ascii="Verdana" w:eastAsia="Verdana" w:hAnsi="Verdana" w:cs="Verdana"/>
                <w:sz w:val="18"/>
                <w:szCs w:val="18"/>
              </w:rPr>
              <w:t xml:space="preserve"> can be found on the</w:t>
            </w:r>
            <w:r>
              <w:t xml:space="preserve"> </w:t>
            </w:r>
            <w:hyperlink r:id="rId8">
              <w:r>
                <w:rPr>
                  <w:rFonts w:ascii="Verdana" w:eastAsia="Verdana" w:hAnsi="Verdana" w:cs="Verdana"/>
                  <w:color w:val="467886"/>
                  <w:sz w:val="18"/>
                  <w:szCs w:val="18"/>
                  <w:u w:val="single"/>
                </w:rPr>
                <w:t>UHasselt</w:t>
              </w:r>
            </w:hyperlink>
            <w:r>
              <w:rPr>
                <w:rFonts w:ascii="Verdana" w:eastAsia="Verdana" w:hAnsi="Verdana" w:cs="Verdana"/>
                <w:sz w:val="18"/>
                <w:szCs w:val="18"/>
              </w:rPr>
              <w:t xml:space="preserve"> and </w:t>
            </w:r>
            <w:hyperlink r:id="rId9">
              <w:r>
                <w:rPr>
                  <w:rFonts w:ascii="Verdana" w:eastAsia="Verdana" w:hAnsi="Verdana" w:cs="Verdana"/>
                  <w:color w:val="467886"/>
                  <w:sz w:val="18"/>
                  <w:szCs w:val="18"/>
                  <w:u w:val="single"/>
                </w:rPr>
                <w:t>KU Leuven</w:t>
              </w:r>
            </w:hyperlink>
            <w:r w:rsidRPr="00E4103B">
              <w:rPr>
                <w:rFonts w:ascii="Verdana" w:eastAsia="Verdana" w:hAnsi="Verdana" w:cs="Verdana"/>
                <w:sz w:val="18"/>
                <w:szCs w:val="18"/>
              </w:rPr>
              <w:t xml:space="preserve"> pages</w:t>
            </w:r>
            <w:r>
              <w:rPr>
                <w:rFonts w:ascii="Verdana" w:eastAsia="Verdana" w:hAnsi="Verdana" w:cs="Verdana"/>
                <w:sz w:val="18"/>
                <w:szCs w:val="18"/>
              </w:rPr>
              <w:t>.</w:t>
            </w:r>
          </w:p>
          <w:p w14:paraId="020D5EFA" w14:textId="77777777" w:rsidR="00CF78D2" w:rsidRDefault="00CF78D2" w:rsidP="00CF78D2">
            <w:pPr>
              <w:numPr>
                <w:ilvl w:val="0"/>
                <w:numId w:val="1"/>
              </w:numPr>
              <w:spacing w:before="120" w:after="0" w:line="240" w:lineRule="auto"/>
              <w:jc w:val="both"/>
              <w:rPr>
                <w:rFonts w:ascii="Verdana" w:eastAsia="Verdana" w:hAnsi="Verdana" w:cs="Verdana"/>
                <w:sz w:val="18"/>
                <w:szCs w:val="18"/>
              </w:rPr>
            </w:pPr>
            <w:r>
              <w:rPr>
                <w:rFonts w:ascii="Verdana" w:eastAsia="Verdana" w:hAnsi="Verdana" w:cs="Verdana"/>
                <w:sz w:val="18"/>
                <w:szCs w:val="18"/>
              </w:rPr>
              <w:t xml:space="preserve">I will always </w:t>
            </w:r>
            <w:r>
              <w:rPr>
                <w:rFonts w:ascii="Verdana" w:eastAsia="Verdana" w:hAnsi="Verdana" w:cs="Verdana"/>
                <w:b/>
                <w:bCs/>
                <w:sz w:val="18"/>
                <w:szCs w:val="18"/>
              </w:rPr>
              <w:t>consult with the course instructor</w:t>
            </w:r>
            <w:r>
              <w:rPr>
                <w:rFonts w:ascii="Verdana" w:eastAsia="Verdana" w:hAnsi="Verdana" w:cs="Verdana"/>
                <w:sz w:val="18"/>
                <w:szCs w:val="18"/>
              </w:rPr>
              <w:t xml:space="preserve"> in case of doubt. GenAI tools evolve rapidly and new possibilities may entail novel forms of regulatory uncertainty that are best addressed openly and transparently.</w:t>
            </w:r>
          </w:p>
        </w:tc>
      </w:tr>
      <w:tr w:rsidR="00CF78D2" w14:paraId="387D0482" w14:textId="77777777" w:rsidTr="00870844">
        <w:trPr>
          <w:trHeight w:val="378"/>
        </w:trPr>
        <w:tc>
          <w:tcPr>
            <w:tcW w:w="10910" w:type="dxa"/>
            <w:tcBorders>
              <w:top w:val="single" w:sz="4" w:space="0" w:color="000000"/>
              <w:left w:val="single" w:sz="4" w:space="0" w:color="000000"/>
              <w:bottom w:val="single" w:sz="4" w:space="0" w:color="000000"/>
              <w:right w:val="single" w:sz="4" w:space="0" w:color="000000"/>
            </w:tcBorders>
            <w:tcMar>
              <w:top w:w="99" w:type="dxa"/>
              <w:left w:w="99" w:type="dxa"/>
              <w:bottom w:w="99" w:type="dxa"/>
              <w:right w:w="99" w:type="dxa"/>
            </w:tcMar>
            <w:vAlign w:val="center"/>
          </w:tcPr>
          <w:p w14:paraId="0B16496D" w14:textId="77777777" w:rsidR="00CF78D2" w:rsidRDefault="00CF78D2" w:rsidP="00CF78D2">
            <w:pPr>
              <w:spacing w:after="0" w:line="256" w:lineRule="auto"/>
              <w:rPr>
                <w:rFonts w:ascii="Verdana" w:eastAsia="Verdana" w:hAnsi="Verdana" w:cs="Verdana"/>
                <w:sz w:val="18"/>
                <w:szCs w:val="18"/>
              </w:rPr>
            </w:pPr>
          </w:p>
          <w:tbl>
            <w:tblPr>
              <w:tblStyle w:val="ab"/>
              <w:tblW w:w="9014" w:type="dxa"/>
              <w:jc w:val="center"/>
              <w:tblBorders>
                <w:insideH w:val="single" w:sz="4" w:space="0" w:color="000000"/>
                <w:insideV w:val="single" w:sz="4" w:space="0" w:color="000000"/>
              </w:tblBorders>
              <w:tblLayout w:type="fixed"/>
              <w:tblLook w:val="0400" w:firstRow="0" w:lastRow="0" w:firstColumn="0" w:lastColumn="0" w:noHBand="0" w:noVBand="1"/>
            </w:tblPr>
            <w:tblGrid>
              <w:gridCol w:w="2268"/>
              <w:gridCol w:w="6746"/>
            </w:tblGrid>
            <w:tr w:rsidR="00CF78D2" w14:paraId="188B8173" w14:textId="77777777" w:rsidTr="00432BEB">
              <w:trPr>
                <w:cantSplit/>
                <w:trHeight w:val="20"/>
                <w:jc w:val="center"/>
              </w:trPr>
              <w:tc>
                <w:tcPr>
                  <w:tcW w:w="2268" w:type="dxa"/>
                  <w:tcMar>
                    <w:top w:w="99" w:type="dxa"/>
                    <w:left w:w="99" w:type="dxa"/>
                    <w:bottom w:w="99" w:type="dxa"/>
                    <w:right w:w="99" w:type="dxa"/>
                  </w:tcMar>
                </w:tcPr>
                <w:p w14:paraId="710B8F0B" w14:textId="77777777" w:rsidR="00CF78D2" w:rsidRDefault="00CF78D2" w:rsidP="00945B92">
                  <w:pPr>
                    <w:framePr w:hSpace="141" w:wrap="around" w:vAnchor="page" w:hAnchor="margin" w:xAlign="center" w:y="8521"/>
                    <w:spacing w:after="0" w:line="256" w:lineRule="auto"/>
                    <w:jc w:val="center"/>
                    <w:rPr>
                      <w:rFonts w:ascii="Verdana" w:eastAsia="Verdana" w:hAnsi="Verdana" w:cs="Verdana"/>
                      <w:i/>
                      <w:iCs/>
                      <w:sz w:val="18"/>
                      <w:szCs w:val="18"/>
                    </w:rPr>
                  </w:pPr>
                  <w:r>
                    <w:rPr>
                      <w:rFonts w:ascii="Verdana" w:eastAsia="Verdana" w:hAnsi="Verdana" w:cs="Verdana"/>
                      <w:i/>
                      <w:iCs/>
                      <w:sz w:val="18"/>
                      <w:szCs w:val="18"/>
                    </w:rPr>
                    <w:t xml:space="preserve">Student name: </w:t>
                  </w:r>
                </w:p>
              </w:tc>
              <w:tc>
                <w:tcPr>
                  <w:tcW w:w="6746" w:type="dxa"/>
                  <w:tcMar>
                    <w:top w:w="99" w:type="dxa"/>
                    <w:left w:w="99" w:type="dxa"/>
                    <w:bottom w:w="99" w:type="dxa"/>
                    <w:right w:w="99" w:type="dxa"/>
                  </w:tcMar>
                </w:tcPr>
                <w:p w14:paraId="637B9EE4" w14:textId="7DFBEE1E" w:rsidR="00CF78D2" w:rsidRDefault="00945B92" w:rsidP="00945B92">
                  <w:pPr>
                    <w:framePr w:hSpace="141" w:wrap="around" w:vAnchor="page" w:hAnchor="margin" w:xAlign="center" w:y="8521"/>
                    <w:spacing w:after="0" w:line="257" w:lineRule="auto"/>
                    <w:jc w:val="center"/>
                    <w:rPr>
                      <w:rFonts w:ascii="Verdana" w:eastAsia="Verdana" w:hAnsi="Verdana" w:cs="Verdana"/>
                      <w:sz w:val="18"/>
                      <w:szCs w:val="18"/>
                    </w:rPr>
                  </w:pPr>
                  <w:r>
                    <w:rPr>
                      <w:rFonts w:ascii="Verdana" w:eastAsia="Verdana" w:hAnsi="Verdana" w:cs="Verdana"/>
                      <w:sz w:val="18"/>
                      <w:szCs w:val="18"/>
                    </w:rPr>
                    <w:t>Mitch van den Broek</w:t>
                  </w:r>
                </w:p>
              </w:tc>
            </w:tr>
            <w:tr w:rsidR="00CF78D2" w14:paraId="15CC2695" w14:textId="77777777" w:rsidTr="00432BEB">
              <w:trPr>
                <w:cantSplit/>
                <w:trHeight w:val="20"/>
                <w:jc w:val="center"/>
              </w:trPr>
              <w:tc>
                <w:tcPr>
                  <w:tcW w:w="2268" w:type="dxa"/>
                  <w:tcMar>
                    <w:top w:w="99" w:type="dxa"/>
                    <w:left w:w="99" w:type="dxa"/>
                    <w:bottom w:w="99" w:type="dxa"/>
                    <w:right w:w="99" w:type="dxa"/>
                  </w:tcMar>
                </w:tcPr>
                <w:p w14:paraId="3AF1CC7A" w14:textId="77777777" w:rsidR="00CF78D2" w:rsidRDefault="00CF78D2" w:rsidP="00945B92">
                  <w:pPr>
                    <w:framePr w:hSpace="141" w:wrap="around" w:vAnchor="page" w:hAnchor="margin" w:xAlign="center" w:y="8521"/>
                    <w:spacing w:after="0" w:line="256" w:lineRule="auto"/>
                    <w:jc w:val="center"/>
                    <w:rPr>
                      <w:rFonts w:ascii="Verdana" w:eastAsia="Verdana" w:hAnsi="Verdana" w:cs="Verdana"/>
                      <w:i/>
                      <w:iCs/>
                      <w:sz w:val="18"/>
                      <w:szCs w:val="18"/>
                    </w:rPr>
                  </w:pPr>
                  <w:r>
                    <w:rPr>
                      <w:rFonts w:ascii="Verdana" w:eastAsia="Verdana" w:hAnsi="Verdana" w:cs="Verdana"/>
                      <w:i/>
                      <w:iCs/>
                      <w:sz w:val="18"/>
                      <w:szCs w:val="18"/>
                    </w:rPr>
                    <w:t xml:space="preserve">Student number: </w:t>
                  </w:r>
                </w:p>
              </w:tc>
              <w:tc>
                <w:tcPr>
                  <w:tcW w:w="6746" w:type="dxa"/>
                  <w:tcMar>
                    <w:top w:w="99" w:type="dxa"/>
                    <w:left w:w="99" w:type="dxa"/>
                    <w:bottom w:w="99" w:type="dxa"/>
                    <w:right w:w="99" w:type="dxa"/>
                  </w:tcMar>
                </w:tcPr>
                <w:p w14:paraId="693E4AE5" w14:textId="4EA19378" w:rsidR="00CF78D2" w:rsidRDefault="00945B92" w:rsidP="00945B92">
                  <w:pPr>
                    <w:framePr w:hSpace="141" w:wrap="around" w:vAnchor="page" w:hAnchor="margin" w:xAlign="center" w:y="8521"/>
                    <w:spacing w:after="0" w:line="257" w:lineRule="auto"/>
                    <w:jc w:val="center"/>
                    <w:rPr>
                      <w:rFonts w:ascii="Verdana" w:eastAsia="Verdana" w:hAnsi="Verdana" w:cs="Verdana"/>
                      <w:sz w:val="18"/>
                      <w:szCs w:val="18"/>
                    </w:rPr>
                  </w:pPr>
                  <w:r>
                    <w:rPr>
                      <w:rFonts w:ascii="Verdana" w:eastAsia="Verdana" w:hAnsi="Verdana" w:cs="Verdana"/>
                      <w:sz w:val="18"/>
                      <w:szCs w:val="18"/>
                    </w:rPr>
                    <w:t>1226437</w:t>
                  </w:r>
                </w:p>
              </w:tc>
            </w:tr>
            <w:tr w:rsidR="00CF78D2" w14:paraId="2F9691E7" w14:textId="77777777" w:rsidTr="00432BEB">
              <w:trPr>
                <w:cantSplit/>
                <w:trHeight w:val="20"/>
                <w:jc w:val="center"/>
              </w:trPr>
              <w:tc>
                <w:tcPr>
                  <w:tcW w:w="2268" w:type="dxa"/>
                  <w:tcMar>
                    <w:top w:w="99" w:type="dxa"/>
                    <w:left w:w="99" w:type="dxa"/>
                    <w:bottom w:w="99" w:type="dxa"/>
                    <w:right w:w="99" w:type="dxa"/>
                  </w:tcMar>
                </w:tcPr>
                <w:p w14:paraId="53F0F17A" w14:textId="77777777" w:rsidR="00CF78D2" w:rsidRDefault="00CF78D2" w:rsidP="00945B92">
                  <w:pPr>
                    <w:framePr w:hSpace="141" w:wrap="around" w:vAnchor="page" w:hAnchor="margin" w:xAlign="center" w:y="8521"/>
                    <w:spacing w:after="0" w:line="256" w:lineRule="auto"/>
                    <w:jc w:val="center"/>
                    <w:rPr>
                      <w:rFonts w:ascii="Verdana" w:eastAsia="Verdana" w:hAnsi="Verdana" w:cs="Verdana"/>
                      <w:i/>
                      <w:iCs/>
                      <w:sz w:val="18"/>
                      <w:szCs w:val="18"/>
                    </w:rPr>
                  </w:pPr>
                  <w:r>
                    <w:rPr>
                      <w:rFonts w:ascii="Verdana" w:eastAsia="Verdana" w:hAnsi="Verdana" w:cs="Verdana"/>
                      <w:i/>
                      <w:iCs/>
                      <w:sz w:val="18"/>
                      <w:szCs w:val="18"/>
                    </w:rPr>
                    <w:t xml:space="preserve">Date: </w:t>
                  </w:r>
                </w:p>
              </w:tc>
              <w:tc>
                <w:tcPr>
                  <w:tcW w:w="6746" w:type="dxa"/>
                  <w:tcMar>
                    <w:top w:w="99" w:type="dxa"/>
                    <w:left w:w="99" w:type="dxa"/>
                    <w:bottom w:w="99" w:type="dxa"/>
                    <w:right w:w="99" w:type="dxa"/>
                  </w:tcMar>
                </w:tcPr>
                <w:p w14:paraId="5D6CBCDF" w14:textId="6D23E840" w:rsidR="00CF78D2" w:rsidRDefault="00945B92" w:rsidP="00945B92">
                  <w:pPr>
                    <w:framePr w:hSpace="141" w:wrap="around" w:vAnchor="page" w:hAnchor="margin" w:xAlign="center" w:y="8521"/>
                    <w:spacing w:after="0" w:line="257" w:lineRule="auto"/>
                    <w:jc w:val="center"/>
                    <w:rPr>
                      <w:rFonts w:ascii="Verdana" w:eastAsia="Verdana" w:hAnsi="Verdana" w:cs="Verdana"/>
                      <w:sz w:val="18"/>
                      <w:szCs w:val="18"/>
                    </w:rPr>
                  </w:pPr>
                  <w:r>
                    <w:rPr>
                      <w:rFonts w:ascii="Verdana" w:eastAsia="Verdana" w:hAnsi="Verdana" w:cs="Verdana"/>
                      <w:sz w:val="18"/>
                      <w:szCs w:val="18"/>
                    </w:rPr>
                    <w:t>22/10/2026</w:t>
                  </w:r>
                </w:p>
              </w:tc>
            </w:tr>
          </w:tbl>
          <w:p w14:paraId="3E680B0F" w14:textId="77777777" w:rsidR="00CF78D2" w:rsidRDefault="00CF78D2" w:rsidP="00CF78D2">
            <w:pPr>
              <w:spacing w:after="0" w:line="256" w:lineRule="auto"/>
              <w:jc w:val="both"/>
              <w:rPr>
                <w:rFonts w:ascii="Verdana" w:eastAsia="Verdana" w:hAnsi="Verdana" w:cs="Verdana"/>
                <w:sz w:val="18"/>
                <w:szCs w:val="18"/>
              </w:rPr>
            </w:pPr>
          </w:p>
        </w:tc>
      </w:tr>
    </w:tbl>
    <w:p w14:paraId="74D2F37B" w14:textId="6A721FB8" w:rsidR="00307431" w:rsidRDefault="00307431">
      <w:pPr>
        <w:rPr>
          <w:rFonts w:ascii="Verdana" w:eastAsia="Verdana" w:hAnsi="Verdana" w:cs="Verdana"/>
        </w:rPr>
      </w:pPr>
    </w:p>
    <w:sectPr w:rsidR="00307431">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90286D" w14:textId="77777777" w:rsidR="00C47045" w:rsidRDefault="00C47045">
      <w:pPr>
        <w:spacing w:after="0" w:line="240" w:lineRule="auto"/>
      </w:pPr>
      <w:r>
        <w:separator/>
      </w:r>
    </w:p>
  </w:endnote>
  <w:endnote w:type="continuationSeparator" w:id="0">
    <w:p w14:paraId="0DBC9D1F" w14:textId="77777777" w:rsidR="00C47045" w:rsidRDefault="00C470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embedRegular r:id="rId1" w:fontKey="{C0EFC3EE-4442-4BF5-8CF2-1819DCD93501}"/>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D5A3B5E0-F546-400D-ABA1-0A3F66992907}"/>
  </w:font>
  <w:font w:name="Verdana">
    <w:panose1 w:val="020B0604030504040204"/>
    <w:charset w:val="00"/>
    <w:family w:val="swiss"/>
    <w:pitch w:val="variable"/>
    <w:sig w:usb0="A00006FF" w:usb1="4000205B" w:usb2="00000010" w:usb3="00000000" w:csb0="0000019F" w:csb1="00000000"/>
    <w:embedRegular r:id="rId3" w:fontKey="{6D3EBE1B-ABFD-4C57-85B9-006D4B49B8C0}"/>
    <w:embedBold r:id="rId4" w:fontKey="{6A2B51FA-734D-4593-9D63-E88C4B1CC162}"/>
    <w:embedItalic r:id="rId5" w:fontKey="{FE066C5D-D37A-4908-A1B6-A0502A8526D3}"/>
  </w:font>
  <w:font w:name="Aptos">
    <w:charset w:val="00"/>
    <w:family w:val="swiss"/>
    <w:pitch w:val="variable"/>
    <w:sig w:usb0="20000287" w:usb1="00000003" w:usb2="00000000" w:usb3="00000000" w:csb0="0000019F" w:csb1="00000000"/>
    <w:embedRegular r:id="rId6" w:fontKey="{3CC1BD34-94EC-41AB-B274-A32CDA27B78A}"/>
    <w:embedItalic r:id="rId7" w:fontKey="{FCD5C4FA-23B9-4E3A-BC08-3D80102ECDAB}"/>
  </w:font>
  <w:font w:name="Play">
    <w:charset w:val="00"/>
    <w:family w:val="auto"/>
    <w:pitch w:val="default"/>
    <w:embedRegular r:id="rId8" w:fontKey="{E17D33AF-A302-47DC-A680-93D341AA9E8A}"/>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embedRegular r:id="rId9" w:fontKey="{6FF60A75-D740-451D-BECF-6239AC6139E2}"/>
  </w:font>
  <w:font w:name="MS Gothic">
    <w:altName w:val="ＭＳ ゴシック"/>
    <w:panose1 w:val="020B0609070205080204"/>
    <w:charset w:val="80"/>
    <w:family w:val="modern"/>
    <w:pitch w:val="fixed"/>
    <w:sig w:usb0="E00002FF" w:usb1="6AC7FDFB" w:usb2="08000012" w:usb3="00000000" w:csb0="0002009F" w:csb1="00000000"/>
    <w:embedRegular r:id="rId10" w:subsetted="1" w:fontKey="{9DF11AAA-ED1A-4D23-99C2-5E8D8393D27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8F656" w14:textId="77777777" w:rsidR="00307431" w:rsidRDefault="00307431">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26904" w14:textId="77777777" w:rsidR="00307431" w:rsidRDefault="00307431">
    <w:pPr>
      <w:pBdr>
        <w:top w:val="nil"/>
        <w:left w:val="nil"/>
        <w:bottom w:val="nil"/>
        <w:right w:val="nil"/>
        <w:between w:val="nil"/>
      </w:pBdr>
      <w:tabs>
        <w:tab w:val="center" w:pos="4680"/>
        <w:tab w:val="right" w:pos="9360"/>
      </w:tabs>
      <w:spacing w:after="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1DF68F" w14:textId="77777777" w:rsidR="00307431" w:rsidRDefault="00307431">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5D5EC" w14:textId="77777777" w:rsidR="00C47045" w:rsidRDefault="00C47045">
      <w:pPr>
        <w:spacing w:after="0" w:line="240" w:lineRule="auto"/>
      </w:pPr>
      <w:r>
        <w:separator/>
      </w:r>
    </w:p>
  </w:footnote>
  <w:footnote w:type="continuationSeparator" w:id="0">
    <w:p w14:paraId="48560085" w14:textId="77777777" w:rsidR="00C47045" w:rsidRDefault="00C4704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CAB934" w14:textId="77777777" w:rsidR="00307431" w:rsidRDefault="00307431">
    <w:pPr>
      <w:pBdr>
        <w:top w:val="nil"/>
        <w:left w:val="nil"/>
        <w:bottom w:val="nil"/>
        <w:right w:val="nil"/>
        <w:between w:val="nil"/>
      </w:pBdr>
      <w:tabs>
        <w:tab w:val="center" w:pos="4680"/>
        <w:tab w:val="right" w:pos="9360"/>
      </w:tabs>
      <w:spacing w:after="0"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86ACA9" w14:textId="77777777" w:rsidR="00307431" w:rsidRDefault="00307431">
    <w:pPr>
      <w:pBdr>
        <w:top w:val="nil"/>
        <w:left w:val="nil"/>
        <w:bottom w:val="nil"/>
        <w:right w:val="nil"/>
        <w:between w:val="nil"/>
      </w:pBdr>
      <w:tabs>
        <w:tab w:val="center" w:pos="4680"/>
        <w:tab w:val="right" w:pos="9360"/>
      </w:tabs>
      <w:spacing w:after="0" w:line="240"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D96C0" w14:textId="77777777" w:rsidR="00307431" w:rsidRDefault="00307431">
    <w:pPr>
      <w:pBdr>
        <w:top w:val="nil"/>
        <w:left w:val="nil"/>
        <w:bottom w:val="nil"/>
        <w:right w:val="nil"/>
        <w:between w:val="nil"/>
      </w:pBdr>
      <w:tabs>
        <w:tab w:val="center" w:pos="4680"/>
        <w:tab w:val="right" w:pos="9360"/>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545203"/>
    <w:multiLevelType w:val="multilevel"/>
    <w:tmpl w:val="FEC6829E"/>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4D2E2FFF"/>
    <w:multiLevelType w:val="multilevel"/>
    <w:tmpl w:val="EFEAA3F8"/>
    <w:lvl w:ilvl="0">
      <w:numFmt w:val="bullet"/>
      <w:lvlText w:val="-"/>
      <w:lvlJc w:val="left"/>
      <w:pPr>
        <w:ind w:left="360" w:hanging="360"/>
      </w:pPr>
      <w:rPr>
        <w:rFonts w:ascii="Calibri" w:eastAsia="Calibri" w:hAnsi="Calibri" w:cs="Calibri"/>
      </w:rPr>
    </w:lvl>
    <w:lvl w:ilvl="1">
      <w:numFmt w:val="bullet"/>
      <w:lvlText w:val="o"/>
      <w:lvlJc w:val="left"/>
      <w:pPr>
        <w:ind w:left="1080" w:hanging="360"/>
      </w:pPr>
      <w:rPr>
        <w:rFonts w:ascii="Courier New" w:eastAsia="Courier New" w:hAnsi="Courier New" w:cs="Courier New"/>
      </w:rPr>
    </w:lvl>
    <w:lvl w:ilvl="2">
      <w:numFmt w:val="bullet"/>
      <w:lvlText w:val="▪"/>
      <w:lvlJc w:val="left"/>
      <w:pPr>
        <w:ind w:left="1800" w:hanging="360"/>
      </w:pPr>
      <w:rPr>
        <w:rFonts w:ascii="Noto Sans Symbols" w:eastAsia="Noto Sans Symbols" w:hAnsi="Noto Sans Symbols" w:cs="Noto Sans Symbols"/>
      </w:rPr>
    </w:lvl>
    <w:lvl w:ilvl="3">
      <w:numFmt w:val="bullet"/>
      <w:lvlText w:val="●"/>
      <w:lvlJc w:val="left"/>
      <w:pPr>
        <w:ind w:left="2520" w:hanging="360"/>
      </w:pPr>
      <w:rPr>
        <w:rFonts w:ascii="Noto Sans Symbols" w:eastAsia="Noto Sans Symbols" w:hAnsi="Noto Sans Symbols" w:cs="Noto Sans Symbols"/>
      </w:rPr>
    </w:lvl>
    <w:lvl w:ilvl="4">
      <w:numFmt w:val="bullet"/>
      <w:lvlText w:val="o"/>
      <w:lvlJc w:val="left"/>
      <w:pPr>
        <w:ind w:left="3240" w:hanging="360"/>
      </w:pPr>
      <w:rPr>
        <w:rFonts w:ascii="Courier New" w:eastAsia="Courier New" w:hAnsi="Courier New" w:cs="Courier New"/>
      </w:rPr>
    </w:lvl>
    <w:lvl w:ilvl="5">
      <w:numFmt w:val="bullet"/>
      <w:lvlText w:val="▪"/>
      <w:lvlJc w:val="left"/>
      <w:pPr>
        <w:ind w:left="3960" w:hanging="360"/>
      </w:pPr>
      <w:rPr>
        <w:rFonts w:ascii="Noto Sans Symbols" w:eastAsia="Noto Sans Symbols" w:hAnsi="Noto Sans Symbols" w:cs="Noto Sans Symbols"/>
      </w:rPr>
    </w:lvl>
    <w:lvl w:ilvl="6">
      <w:numFmt w:val="bullet"/>
      <w:lvlText w:val="●"/>
      <w:lvlJc w:val="left"/>
      <w:pPr>
        <w:ind w:left="4680" w:hanging="360"/>
      </w:pPr>
      <w:rPr>
        <w:rFonts w:ascii="Noto Sans Symbols" w:eastAsia="Noto Sans Symbols" w:hAnsi="Noto Sans Symbols" w:cs="Noto Sans Symbols"/>
      </w:rPr>
    </w:lvl>
    <w:lvl w:ilvl="7">
      <w:numFmt w:val="bullet"/>
      <w:lvlText w:val="o"/>
      <w:lvlJc w:val="left"/>
      <w:pPr>
        <w:ind w:left="5400" w:hanging="360"/>
      </w:pPr>
      <w:rPr>
        <w:rFonts w:ascii="Courier New" w:eastAsia="Courier New" w:hAnsi="Courier New" w:cs="Courier New"/>
      </w:rPr>
    </w:lvl>
    <w:lvl w:ilvl="8">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789F2E67"/>
    <w:multiLevelType w:val="multilevel"/>
    <w:tmpl w:val="B0A88904"/>
    <w:lvl w:ilvl="0">
      <w:start w:val="6"/>
      <w:numFmt w:val="bullet"/>
      <w:lvlText w:val="-"/>
      <w:lvlJc w:val="left"/>
      <w:pPr>
        <w:ind w:left="720" w:hanging="360"/>
      </w:pPr>
      <w:rPr>
        <w:rFonts w:ascii="Verdana" w:eastAsia="Verdana" w:hAnsi="Verdana" w:cs="Verdana"/>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754745152">
    <w:abstractNumId w:val="0"/>
  </w:num>
  <w:num w:numId="2" w16cid:durableId="1464927739">
    <w:abstractNumId w:val="2"/>
  </w:num>
  <w:num w:numId="3" w16cid:durableId="32756012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7431"/>
    <w:rsid w:val="00003826"/>
    <w:rsid w:val="0009311A"/>
    <w:rsid w:val="000951F2"/>
    <w:rsid w:val="00174DB6"/>
    <w:rsid w:val="00175D60"/>
    <w:rsid w:val="001A45CE"/>
    <w:rsid w:val="00307431"/>
    <w:rsid w:val="003B174A"/>
    <w:rsid w:val="004041E3"/>
    <w:rsid w:val="00442C52"/>
    <w:rsid w:val="0046749A"/>
    <w:rsid w:val="004A322F"/>
    <w:rsid w:val="00547B5B"/>
    <w:rsid w:val="00581C96"/>
    <w:rsid w:val="0075005C"/>
    <w:rsid w:val="0084168D"/>
    <w:rsid w:val="00870844"/>
    <w:rsid w:val="008D3A8D"/>
    <w:rsid w:val="00945B92"/>
    <w:rsid w:val="00965F34"/>
    <w:rsid w:val="00A0399F"/>
    <w:rsid w:val="00A11F33"/>
    <w:rsid w:val="00A41454"/>
    <w:rsid w:val="00AC2F5E"/>
    <w:rsid w:val="00AF7788"/>
    <w:rsid w:val="00B90C65"/>
    <w:rsid w:val="00BC5D8E"/>
    <w:rsid w:val="00C47045"/>
    <w:rsid w:val="00CC3A98"/>
    <w:rsid w:val="00CD1298"/>
    <w:rsid w:val="00CF78D2"/>
    <w:rsid w:val="00D025D7"/>
    <w:rsid w:val="00D54AAA"/>
    <w:rsid w:val="00E072EB"/>
    <w:rsid w:val="00E16C03"/>
    <w:rsid w:val="00E4103B"/>
    <w:rsid w:val="00E70B56"/>
    <w:rsid w:val="00E727E8"/>
    <w:rsid w:val="00E857DB"/>
    <w:rsid w:val="00E973C4"/>
    <w:rsid w:val="00F4540C"/>
    <w:rsid w:val="00F739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8BDD53"/>
  <w15:docId w15:val="{380BCDA0-2B2E-4EB0-8447-EE6AB4BA6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A98"/>
  </w:style>
  <w:style w:type="paragraph" w:styleId="Heading1">
    <w:name w:val="heading 1"/>
    <w:basedOn w:val="Normal"/>
    <w:next w:val="Normal"/>
    <w:link w:val="Heading1Char"/>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i/>
      <w:iCs/>
      <w:color w:val="0F4761"/>
    </w:rPr>
  </w:style>
  <w:style w:type="paragraph" w:styleId="Heading5">
    <w:name w:val="heading 5"/>
    <w:basedOn w:val="Normal"/>
    <w:next w:val="Normal"/>
    <w:link w:val="Heading5Char"/>
    <w:uiPriority w:val="9"/>
    <w:semiHidden/>
    <w:unhideWhenUsed/>
    <w:qFormat/>
    <w:pPr>
      <w:keepNext/>
      <w:keepLines/>
      <w:spacing w:before="80" w:after="40"/>
      <w:outlineLvl w:val="4"/>
    </w:pPr>
    <w:rPr>
      <w:color w:val="0F4761"/>
    </w:rPr>
  </w:style>
  <w:style w:type="paragraph" w:styleId="Heading6">
    <w:name w:val="heading 6"/>
    <w:basedOn w:val="Normal"/>
    <w:next w:val="Normal"/>
    <w:link w:val="Heading6Char"/>
    <w:uiPriority w:val="9"/>
    <w:semiHidden/>
    <w:unhideWhenUsed/>
    <w:qFormat/>
    <w:pPr>
      <w:keepNext/>
      <w:keepLines/>
      <w:spacing w:before="40" w:after="0"/>
      <w:outlineLvl w:val="5"/>
    </w:pPr>
    <w:rPr>
      <w:i/>
      <w:iCs/>
      <w:color w:val="595959"/>
    </w:rPr>
  </w:style>
  <w:style w:type="paragraph" w:styleId="Heading7">
    <w:name w:val="heading 7"/>
    <w:basedOn w:val="Normal"/>
    <w:next w:val="Normal"/>
    <w:link w:val="Heading7Char"/>
    <w:uiPriority w:val="9"/>
    <w:semiHidden/>
    <w:unhideWhenUsed/>
    <w:qFormat/>
    <w:rsid w:val="007132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32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32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spacing w:after="80" w:line="240" w:lineRule="auto"/>
    </w:pPr>
    <w:rPr>
      <w:rFonts w:ascii="Play" w:eastAsia="Play" w:hAnsi="Play" w:cs="Play"/>
      <w:sz w:val="56"/>
      <w:szCs w:val="56"/>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71326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326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326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326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326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32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32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32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3267"/>
    <w:rPr>
      <w:rFonts w:eastAsiaTheme="majorEastAsia" w:cstheme="majorBidi"/>
      <w:color w:val="272727" w:themeColor="text1" w:themeTint="D8"/>
    </w:rPr>
  </w:style>
  <w:style w:type="character" w:customStyle="1" w:styleId="TitleChar">
    <w:name w:val="Title Char"/>
    <w:basedOn w:val="DefaultParagraphFont"/>
    <w:link w:val="Title"/>
    <w:uiPriority w:val="10"/>
    <w:rsid w:val="00713267"/>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7132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3267"/>
    <w:pPr>
      <w:spacing w:before="160"/>
      <w:jc w:val="center"/>
    </w:pPr>
    <w:rPr>
      <w:i/>
      <w:iCs/>
      <w:color w:val="404040" w:themeColor="text1" w:themeTint="BF"/>
    </w:rPr>
  </w:style>
  <w:style w:type="character" w:customStyle="1" w:styleId="QuoteChar">
    <w:name w:val="Quote Char"/>
    <w:basedOn w:val="DefaultParagraphFont"/>
    <w:link w:val="Quote"/>
    <w:uiPriority w:val="29"/>
    <w:rsid w:val="00713267"/>
    <w:rPr>
      <w:i/>
      <w:iCs/>
      <w:color w:val="404040" w:themeColor="text1" w:themeTint="BF"/>
    </w:rPr>
  </w:style>
  <w:style w:type="paragraph" w:styleId="ListParagraph">
    <w:name w:val="List Paragraph"/>
    <w:basedOn w:val="Normal"/>
    <w:uiPriority w:val="34"/>
    <w:qFormat/>
    <w:rsid w:val="00713267"/>
    <w:pPr>
      <w:ind w:left="720"/>
      <w:contextualSpacing/>
    </w:pPr>
  </w:style>
  <w:style w:type="character" w:styleId="IntenseEmphasis">
    <w:name w:val="Intense Emphasis"/>
    <w:basedOn w:val="DefaultParagraphFont"/>
    <w:uiPriority w:val="21"/>
    <w:qFormat/>
    <w:rsid w:val="00713267"/>
    <w:rPr>
      <w:i/>
      <w:iCs/>
      <w:color w:val="0F4761" w:themeColor="accent1" w:themeShade="BF"/>
    </w:rPr>
  </w:style>
  <w:style w:type="paragraph" w:styleId="IntenseQuote">
    <w:name w:val="Intense Quote"/>
    <w:basedOn w:val="Normal"/>
    <w:next w:val="Normal"/>
    <w:link w:val="IntenseQuoteChar"/>
    <w:uiPriority w:val="30"/>
    <w:qFormat/>
    <w:rsid w:val="0071326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3267"/>
    <w:rPr>
      <w:i/>
      <w:iCs/>
      <w:color w:val="0F4761" w:themeColor="accent1" w:themeShade="BF"/>
    </w:rPr>
  </w:style>
  <w:style w:type="character" w:styleId="IntenseReference">
    <w:name w:val="Intense Reference"/>
    <w:basedOn w:val="DefaultParagraphFont"/>
    <w:uiPriority w:val="32"/>
    <w:qFormat/>
    <w:rsid w:val="00713267"/>
    <w:rPr>
      <w:b/>
      <w:bCs/>
      <w:smallCaps/>
      <w:color w:val="0F4761" w:themeColor="accent1" w:themeShade="BF"/>
      <w:spacing w:val="5"/>
    </w:rPr>
  </w:style>
  <w:style w:type="paragraph" w:styleId="Header">
    <w:name w:val="header"/>
    <w:basedOn w:val="Normal"/>
    <w:link w:val="HeaderChar"/>
    <w:uiPriority w:val="99"/>
    <w:unhideWhenUsed/>
    <w:rsid w:val="008F13C1"/>
    <w:pPr>
      <w:tabs>
        <w:tab w:val="center" w:pos="4680"/>
        <w:tab w:val="right" w:pos="9360"/>
      </w:tabs>
      <w:spacing w:after="0" w:line="240" w:lineRule="auto"/>
    </w:pPr>
  </w:style>
  <w:style w:type="character" w:customStyle="1" w:styleId="HeaderChar">
    <w:name w:val="Header Char"/>
    <w:basedOn w:val="DefaultParagraphFont"/>
    <w:link w:val="Header"/>
    <w:uiPriority w:val="99"/>
    <w:rsid w:val="008F13C1"/>
    <w:rPr>
      <w:rFonts w:ascii="Aptos" w:eastAsia="Aptos" w:hAnsi="Aptos" w:cs="Aptos"/>
      <w:kern w:val="0"/>
      <w:lang w:val="en"/>
    </w:rPr>
  </w:style>
  <w:style w:type="paragraph" w:styleId="Footer">
    <w:name w:val="footer"/>
    <w:basedOn w:val="Normal"/>
    <w:link w:val="FooterChar"/>
    <w:uiPriority w:val="99"/>
    <w:unhideWhenUsed/>
    <w:rsid w:val="008F13C1"/>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13C1"/>
    <w:rPr>
      <w:rFonts w:ascii="Aptos" w:eastAsia="Aptos" w:hAnsi="Aptos" w:cs="Aptos"/>
      <w:kern w:val="0"/>
      <w:lang w:val="en"/>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styleId="NormalWeb">
    <w:name w:val="Normal (Web)"/>
    <w:basedOn w:val="Normal"/>
    <w:uiPriority w:val="99"/>
    <w:semiHidden/>
    <w:unhideWhenUsed/>
    <w:rsid w:val="00B7451B"/>
    <w:rPr>
      <w:rFonts w:ascii="Times New Roman" w:hAnsi="Times New Roman" w:cs="Times New Roman"/>
    </w:r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3" w:type="dxa"/>
        <w:right w:w="113" w:type="dxa"/>
      </w:tblCellMar>
    </w:tblPr>
  </w:style>
  <w:style w:type="table" w:customStyle="1" w:styleId="a3">
    <w:basedOn w:val="TableNormal"/>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A37224"/>
    <w:rPr>
      <w:color w:val="467886" w:themeColor="hyperlink"/>
      <w:u w:val="single"/>
    </w:rPr>
  </w:style>
  <w:style w:type="character" w:styleId="UnresolvedMention">
    <w:name w:val="Unresolved Mention"/>
    <w:basedOn w:val="DefaultParagraphFont"/>
    <w:uiPriority w:val="99"/>
    <w:semiHidden/>
    <w:unhideWhenUsed/>
    <w:rsid w:val="00A37224"/>
    <w:rPr>
      <w:color w:val="605E5C"/>
      <w:shd w:val="clear" w:color="auto" w:fill="E1DFDD"/>
    </w:rPr>
  </w:style>
  <w:style w:type="character" w:styleId="CommentReference">
    <w:name w:val="annotation reference"/>
    <w:basedOn w:val="DefaultParagraphFont"/>
    <w:uiPriority w:val="99"/>
    <w:semiHidden/>
    <w:unhideWhenUsed/>
    <w:rsid w:val="00B92F0F"/>
    <w:rPr>
      <w:sz w:val="16"/>
      <w:szCs w:val="16"/>
    </w:rPr>
  </w:style>
  <w:style w:type="paragraph" w:styleId="CommentText">
    <w:name w:val="annotation text"/>
    <w:basedOn w:val="Normal"/>
    <w:link w:val="CommentTextChar"/>
    <w:uiPriority w:val="99"/>
    <w:unhideWhenUsed/>
    <w:rsid w:val="00B92F0F"/>
    <w:pPr>
      <w:spacing w:line="240" w:lineRule="auto"/>
    </w:pPr>
    <w:rPr>
      <w:sz w:val="20"/>
      <w:szCs w:val="20"/>
    </w:rPr>
  </w:style>
  <w:style w:type="character" w:customStyle="1" w:styleId="CommentTextChar">
    <w:name w:val="Comment Text Char"/>
    <w:basedOn w:val="DefaultParagraphFont"/>
    <w:link w:val="CommentText"/>
    <w:uiPriority w:val="99"/>
    <w:rsid w:val="00B92F0F"/>
    <w:rPr>
      <w:sz w:val="20"/>
      <w:szCs w:val="20"/>
    </w:r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3" w:type="dxa"/>
        <w:right w:w="113" w:type="dxa"/>
      </w:tblCellMar>
    </w:tblPr>
  </w:style>
  <w:style w:type="table" w:customStyle="1" w:styleId="a6">
    <w:basedOn w:val="TableNormal"/>
    <w:tblPr>
      <w:tblStyleRowBandSize w:val="1"/>
      <w:tblStyleColBandSize w:val="1"/>
      <w:tblCellMar>
        <w:left w:w="115" w:type="dxa"/>
        <w:right w:w="115" w:type="dxa"/>
      </w:tblCellMar>
    </w:tblPr>
  </w:style>
  <w:style w:type="table" w:customStyle="1" w:styleId="a7">
    <w:basedOn w:val="TableNormal"/>
    <w:tblPr>
      <w:tblStyleRowBandSize w:val="1"/>
      <w:tblStyleColBandSize w:val="1"/>
      <w:tblCellMar>
        <w:left w:w="115" w:type="dxa"/>
        <w:right w:w="115" w:type="dxa"/>
      </w:tblCellMar>
    </w:tblPr>
  </w:style>
  <w:style w:type="paragraph" w:styleId="Subtitle">
    <w:name w:val="Subtitle"/>
    <w:basedOn w:val="Normal"/>
    <w:next w:val="Normal"/>
    <w:link w:val="SubtitleChar"/>
    <w:uiPriority w:val="11"/>
    <w:qFormat/>
    <w:rPr>
      <w:color w:val="595959"/>
      <w:sz w:val="28"/>
      <w:szCs w:val="28"/>
    </w:rPr>
  </w:style>
  <w:style w:type="table" w:customStyle="1" w:styleId="a8">
    <w:basedOn w:val="TableNormal"/>
    <w:tblPr>
      <w:tblStyleRowBandSize w:val="1"/>
      <w:tblStyleColBandSize w:val="1"/>
      <w:tblCellMar>
        <w:left w:w="115" w:type="dxa"/>
        <w:right w:w="115" w:type="dxa"/>
      </w:tblCellMar>
    </w:tblPr>
  </w:style>
  <w:style w:type="table" w:customStyle="1" w:styleId="a9">
    <w:basedOn w:val="TableNormal"/>
    <w:tblPr>
      <w:tblStyleRowBandSize w:val="1"/>
      <w:tblStyleColBandSize w:val="1"/>
      <w:tblCellMar>
        <w:top w:w="113" w:type="dxa"/>
        <w:left w:w="113" w:type="dxa"/>
        <w:bottom w:w="113" w:type="dxa"/>
        <w:right w:w="113"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uhasselt.be/nl/info-voor/studenten/begeleiding-en-ondersteuning-tijdens-je-studie/studiebegeleiding-en-studietips/studietips/effectief-en-verantwoord-gebruik-van-ai-in-je-studie/effectief-en-verantwoord-gebruik-van-ai-in-je-studie"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kuleuven.be/onderwijs/student/onderwijstools/genai-studenten" TargetMode="External"/><Relationship Id="rId14"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GLE4STb9rkarPTx6Wq6FOQEgXw==">CgMxLjA4AHIhMU4yNlpJelJ4UThpWlNUVjNvajVlOFlOWHptU2tPTVRh</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1144</Words>
  <Characters>6292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VANACKEN Davy</dc:creator>
  <cp:lastModifiedBy>Mitch van den Broek</cp:lastModifiedBy>
  <cp:revision>18</cp:revision>
  <dcterms:created xsi:type="dcterms:W3CDTF">2026-01-26T09:50:00Z</dcterms:created>
  <dcterms:modified xsi:type="dcterms:W3CDTF">2026-10-22T11:57:00Z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e71e1bbd-3267-4858-b507-fca896f02f7a</vt:lpwstr>
  </property>
</Properties>
</file>