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066A" w14:textId="3960A839" w:rsidR="008B37AD" w:rsidRPr="008B37AD" w:rsidRDefault="008B37AD" w:rsidP="008B37AD">
      <w:pPr>
        <w:spacing w:after="0"/>
        <w:ind w:left="720" w:hanging="720"/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Mauricio Vieira Pereira    -   RM553748</w:t>
      </w:r>
    </w:p>
    <w:p w14:paraId="44D2C149" w14:textId="4C226A26" w:rsidR="008B37AD" w:rsidRPr="008B37AD" w:rsidRDefault="008B37AD" w:rsidP="008B37AD">
      <w:pPr>
        <w:spacing w:after="0"/>
        <w:ind w:left="720" w:hanging="720"/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Luiz Otávio Leitão Silva   -   RM553542</w:t>
      </w:r>
    </w:p>
    <w:p w14:paraId="40506E5C" w14:textId="00566EF2" w:rsidR="008B37AD" w:rsidRPr="008B37AD" w:rsidRDefault="008B37AD" w:rsidP="008B37AD">
      <w:pPr>
        <w:spacing w:after="0"/>
        <w:ind w:left="720" w:hanging="720"/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Pedro Donizete Fagundes    -   RM553391</w:t>
      </w:r>
    </w:p>
    <w:p w14:paraId="0EEAE5D3" w14:textId="77777777" w:rsidR="008B37AD" w:rsidRPr="008B37AD" w:rsidRDefault="008B37AD" w:rsidP="008B37AD">
      <w:pPr>
        <w:spacing w:after="0"/>
        <w:ind w:left="720" w:hanging="720"/>
        <w:rPr>
          <w:rFonts w:ascii="Arial" w:hAnsi="Arial" w:cs="Arial"/>
          <w:sz w:val="24"/>
          <w:szCs w:val="24"/>
          <w:lang w:val="pt-BR"/>
        </w:rPr>
      </w:pPr>
    </w:p>
    <w:p w14:paraId="0E7D3584" w14:textId="14932B94" w:rsidR="00C959DD" w:rsidRPr="008B37AD" w:rsidRDefault="0018476A" w:rsidP="008B37AD">
      <w:pPr>
        <w:pStyle w:val="Heading1"/>
        <w:rPr>
          <w:lang w:val="pt-BR"/>
        </w:rPr>
      </w:pPr>
      <w:r>
        <w:rPr>
          <w:lang w:val="pt-BR"/>
        </w:rPr>
        <w:t>DEFINIÇÃO DO PROJETO</w:t>
      </w:r>
    </w:p>
    <w:p w14:paraId="1C962FA4" w14:textId="491DAEF4" w:rsidR="00E45F9C" w:rsidRPr="008B37AD" w:rsidRDefault="00E45F9C">
      <w:pPr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Para enfrentar o desafio da acessibilidade no site Salesforce, focalizamos na implementação de uma navegação por teclado fluida e eficaz. O objetivo é fazer com que o portal seja totalmente utilizável por meio das teclas do teclado, mais especificamente, as tecla</w:t>
      </w:r>
      <w:bookmarkStart w:id="0" w:name="_GoBack"/>
      <w:bookmarkEnd w:id="0"/>
      <w:r w:rsidRPr="008B37AD">
        <w:rPr>
          <w:rFonts w:ascii="Arial" w:hAnsi="Arial" w:cs="Arial"/>
          <w:sz w:val="24"/>
          <w:szCs w:val="24"/>
          <w:lang w:val="pt-BR"/>
        </w:rPr>
        <w:t>s de setas e a tecla “Enter”. Essa proposta, fará com que o acesso do site, por pessoas que possuem alguma deficiência e tem dificuldade ou incapacidade de utilizar o mouse, seja mais fluído e natural, dispensando o uso da tecla “Tab” e do atalho “SHIFT+Tab” que já são utilizados porém são unidirecionais, fazendo com que muitas vezes a utilização seja demorada.</w:t>
      </w:r>
    </w:p>
    <w:p w14:paraId="777B0A5E" w14:textId="40990F2E" w:rsidR="00E45F9C" w:rsidRPr="008B37AD" w:rsidRDefault="00E45F9C" w:rsidP="008B37AD">
      <w:pPr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Será desenvolvido um novo portal utilizando o portal atual da Salesforce como base, pegando elementos como cores, design e posicionamento dos elementos nas páginas, à fim de fazer com que o novo portal mantenha um visual similar ao portal já existente.</w:t>
      </w:r>
    </w:p>
    <w:p w14:paraId="0AD53142" w14:textId="77777777" w:rsidR="008B37AD" w:rsidRDefault="008B37AD" w:rsidP="008B37AD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28E0D8AA" w14:textId="51A039C6" w:rsidR="00E45F9C" w:rsidRPr="008B37AD" w:rsidRDefault="00E45F9C" w:rsidP="00E45F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Movimentação por teclado – será implementado durante o desenvolvimento do portal, para que seja possível a experiência de navegar por todo o portal utilizando apenas o teclado.</w:t>
      </w:r>
    </w:p>
    <w:p w14:paraId="49F831ED" w14:textId="77777777" w:rsidR="008B37AD" w:rsidRDefault="008B37AD" w:rsidP="008B37AD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185CB2DD" w14:textId="4AE839A4" w:rsidR="00E45F9C" w:rsidRPr="008B37AD" w:rsidRDefault="00E45F9C" w:rsidP="00E45F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Teclas de seta – serão utilizadas para navegar entre os elementos do site, sendo possível movimentar em quatro direções diferentes (cima, baixo, direita e esquerda), substituindo a tecla “Tab” utilizada atualmente e não é capaz escolher o elemento direcionado.</w:t>
      </w:r>
    </w:p>
    <w:p w14:paraId="7B0E72E0" w14:textId="429BE41D" w:rsidR="00E45F9C" w:rsidRPr="008B37AD" w:rsidRDefault="00E45F9C" w:rsidP="00E45F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8B37AD">
        <w:rPr>
          <w:rFonts w:ascii="Arial" w:hAnsi="Arial" w:cs="Arial"/>
          <w:sz w:val="24"/>
          <w:szCs w:val="24"/>
          <w:lang w:val="pt-BR"/>
        </w:rPr>
        <w:t>Teclas ENTER – será utilizada para confirmar o acesso à um elemento do site, abrindo menus, submenus e acionar hiperlinks.</w:t>
      </w:r>
    </w:p>
    <w:p w14:paraId="4A424C2C" w14:textId="23F22717" w:rsidR="00E45F9C" w:rsidRPr="008B37AD" w:rsidRDefault="00E45F9C" w:rsidP="00E45F9C">
      <w:pPr>
        <w:ind w:left="360"/>
        <w:rPr>
          <w:rFonts w:ascii="Arial" w:hAnsi="Arial" w:cs="Arial"/>
          <w:sz w:val="24"/>
          <w:szCs w:val="24"/>
          <w:lang w:val="pt-BR"/>
        </w:rPr>
      </w:pPr>
    </w:p>
    <w:p w14:paraId="1BD26B95" w14:textId="7275FEE1" w:rsidR="00E45F9C" w:rsidRPr="008B37AD" w:rsidRDefault="00E45F9C" w:rsidP="00E45F9C">
      <w:pPr>
        <w:ind w:left="360"/>
        <w:rPr>
          <w:rFonts w:ascii="Arial" w:hAnsi="Arial" w:cs="Arial"/>
          <w:lang w:val="pt-BR"/>
        </w:rPr>
      </w:pPr>
    </w:p>
    <w:p w14:paraId="33BFF014" w14:textId="77777777" w:rsidR="00E45F9C" w:rsidRPr="008B37AD" w:rsidRDefault="00E45F9C" w:rsidP="00E45F9C">
      <w:pPr>
        <w:ind w:left="360"/>
        <w:rPr>
          <w:rFonts w:ascii="Arial" w:hAnsi="Arial" w:cs="Arial"/>
          <w:lang w:val="pt-BR"/>
        </w:rPr>
      </w:pPr>
    </w:p>
    <w:sectPr w:rsidR="00E45F9C" w:rsidRPr="008B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95717"/>
    <w:multiLevelType w:val="hybridMultilevel"/>
    <w:tmpl w:val="AB84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16DF"/>
    <w:multiLevelType w:val="hybridMultilevel"/>
    <w:tmpl w:val="438A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9C"/>
    <w:rsid w:val="0018476A"/>
    <w:rsid w:val="008B37AD"/>
    <w:rsid w:val="00C959DD"/>
    <w:rsid w:val="00E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CF7E"/>
  <w15:chartTrackingRefBased/>
  <w15:docId w15:val="{AECAA8E4-A9D8-41EB-96F1-6489FE2B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Maurício Pereira</cp:lastModifiedBy>
  <cp:revision>3</cp:revision>
  <dcterms:created xsi:type="dcterms:W3CDTF">2023-10-23T14:06:00Z</dcterms:created>
  <dcterms:modified xsi:type="dcterms:W3CDTF">2023-10-23T14:22:00Z</dcterms:modified>
</cp:coreProperties>
</file>