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02" w:rsidRDefault="00C16902" w:rsidP="00AE0A60">
      <w:pPr>
        <w:jc w:val="center"/>
      </w:pPr>
    </w:p>
    <w:p w:rsidR="00C16902" w:rsidRDefault="00C16902" w:rsidP="00AE0A60">
      <w:pPr>
        <w:jc w:val="center"/>
      </w:pPr>
    </w:p>
    <w:p w:rsidR="00C16902" w:rsidRDefault="00C16902" w:rsidP="00AE0A60">
      <w:pPr>
        <w:jc w:val="center"/>
      </w:pPr>
    </w:p>
    <w:p w:rsidR="00AE4358" w:rsidRDefault="00AE4358" w:rsidP="00AE0A60">
      <w:pPr>
        <w:jc w:val="center"/>
      </w:pPr>
    </w:p>
    <w:p w:rsidR="00C16902" w:rsidRDefault="00AE4358" w:rsidP="00AE0A60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186909</wp:posOffset>
            </wp:positionV>
            <wp:extent cx="6000750" cy="54483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Default="00C16902" w:rsidP="00AE0A60">
      <w:pPr>
        <w:jc w:val="center"/>
      </w:pPr>
    </w:p>
    <w:p w:rsidR="00AE0A60" w:rsidRDefault="00AE0A60" w:rsidP="00AE0A60"/>
    <w:p w:rsidR="00384132" w:rsidRDefault="00384132" w:rsidP="00AE0A60"/>
    <w:p w:rsidR="00C16902" w:rsidRDefault="00C16902" w:rsidP="00AE0A60">
      <w:r>
        <w:t>MAURÍCIO VIEIRA PEREIRA</w:t>
      </w:r>
    </w:p>
    <w:p w:rsidR="00C16902" w:rsidRDefault="00C16902" w:rsidP="00AE0A60">
      <w:r>
        <w:t>LUIZ OTÁVIO LEITÃO SILVA</w:t>
      </w:r>
    </w:p>
    <w:p w:rsidR="00C16902" w:rsidRDefault="00C16902" w:rsidP="00AE0A60">
      <w:r>
        <w:t>PEDRO DONIZETE FAGUNDES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1A62" w:rsidRDefault="00BC1A62">
          <w:pPr>
            <w:pStyle w:val="CabealhodoSumrio"/>
          </w:pPr>
          <w:r>
            <w:t>Sumário</w:t>
          </w:r>
        </w:p>
        <w:p w:rsidR="009C48E2" w:rsidRDefault="00BC1A62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8626071" w:history="1">
            <w:r w:rsidR="009C48E2" w:rsidRPr="008A7B77">
              <w:rPr>
                <w:rStyle w:val="Hyperlink"/>
                <w:noProof/>
              </w:rPr>
              <w:t>Contextualização</w:t>
            </w:r>
            <w:r w:rsidR="009C48E2">
              <w:rPr>
                <w:noProof/>
                <w:webHidden/>
              </w:rPr>
              <w:tab/>
            </w:r>
            <w:r w:rsidR="009C48E2">
              <w:rPr>
                <w:noProof/>
                <w:webHidden/>
              </w:rPr>
              <w:fldChar w:fldCharType="begin"/>
            </w:r>
            <w:r w:rsidR="009C48E2">
              <w:rPr>
                <w:noProof/>
                <w:webHidden/>
              </w:rPr>
              <w:instrText xml:space="preserve"> PAGEREF _Toc148626071 \h </w:instrText>
            </w:r>
            <w:r w:rsidR="009C48E2">
              <w:rPr>
                <w:noProof/>
                <w:webHidden/>
              </w:rPr>
            </w:r>
            <w:r w:rsidR="009C48E2">
              <w:rPr>
                <w:noProof/>
                <w:webHidden/>
              </w:rPr>
              <w:fldChar w:fldCharType="separate"/>
            </w:r>
            <w:r w:rsidR="00D97B2C">
              <w:rPr>
                <w:noProof/>
                <w:webHidden/>
              </w:rPr>
              <w:t>3</w:t>
            </w:r>
            <w:r w:rsidR="009C48E2">
              <w:rPr>
                <w:noProof/>
                <w:webHidden/>
              </w:rPr>
              <w:fldChar w:fldCharType="end"/>
            </w:r>
          </w:hyperlink>
        </w:p>
        <w:p w:rsidR="009C48E2" w:rsidRDefault="00EB1697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626072" w:history="1">
            <w:r w:rsidR="009C48E2" w:rsidRPr="008A7B77">
              <w:rPr>
                <w:rStyle w:val="Hyperlink"/>
                <w:noProof/>
              </w:rPr>
              <w:t>O Problema</w:t>
            </w:r>
            <w:r w:rsidR="009C48E2">
              <w:rPr>
                <w:noProof/>
                <w:webHidden/>
              </w:rPr>
              <w:tab/>
            </w:r>
            <w:r w:rsidR="009C48E2">
              <w:rPr>
                <w:noProof/>
                <w:webHidden/>
              </w:rPr>
              <w:fldChar w:fldCharType="begin"/>
            </w:r>
            <w:r w:rsidR="009C48E2">
              <w:rPr>
                <w:noProof/>
                <w:webHidden/>
              </w:rPr>
              <w:instrText xml:space="preserve"> PAGEREF _Toc148626072 \h </w:instrText>
            </w:r>
            <w:r w:rsidR="009C48E2">
              <w:rPr>
                <w:noProof/>
                <w:webHidden/>
              </w:rPr>
            </w:r>
            <w:r w:rsidR="009C48E2">
              <w:rPr>
                <w:noProof/>
                <w:webHidden/>
              </w:rPr>
              <w:fldChar w:fldCharType="separate"/>
            </w:r>
            <w:r w:rsidR="00D97B2C">
              <w:rPr>
                <w:noProof/>
                <w:webHidden/>
              </w:rPr>
              <w:t>3</w:t>
            </w:r>
            <w:r w:rsidR="009C48E2">
              <w:rPr>
                <w:noProof/>
                <w:webHidden/>
              </w:rPr>
              <w:fldChar w:fldCharType="end"/>
            </w:r>
          </w:hyperlink>
        </w:p>
        <w:p w:rsidR="009C48E2" w:rsidRDefault="00EB1697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626073" w:history="1">
            <w:r w:rsidR="009C48E2" w:rsidRPr="008A7B77">
              <w:rPr>
                <w:rStyle w:val="Hyperlink"/>
                <w:noProof/>
              </w:rPr>
              <w:t>A Solução - Navegação Eficiente por Teclado</w:t>
            </w:r>
            <w:r w:rsidR="009C48E2">
              <w:rPr>
                <w:noProof/>
                <w:webHidden/>
              </w:rPr>
              <w:tab/>
            </w:r>
            <w:r w:rsidR="009C48E2">
              <w:rPr>
                <w:noProof/>
                <w:webHidden/>
              </w:rPr>
              <w:fldChar w:fldCharType="begin"/>
            </w:r>
            <w:r w:rsidR="009C48E2">
              <w:rPr>
                <w:noProof/>
                <w:webHidden/>
              </w:rPr>
              <w:instrText xml:space="preserve"> PAGEREF _Toc148626073 \h </w:instrText>
            </w:r>
            <w:r w:rsidR="009C48E2">
              <w:rPr>
                <w:noProof/>
                <w:webHidden/>
              </w:rPr>
            </w:r>
            <w:r w:rsidR="009C48E2">
              <w:rPr>
                <w:noProof/>
                <w:webHidden/>
              </w:rPr>
              <w:fldChar w:fldCharType="separate"/>
            </w:r>
            <w:r w:rsidR="00D97B2C">
              <w:rPr>
                <w:noProof/>
                <w:webHidden/>
              </w:rPr>
              <w:t>4</w:t>
            </w:r>
            <w:r w:rsidR="009C48E2">
              <w:rPr>
                <w:noProof/>
                <w:webHidden/>
              </w:rPr>
              <w:fldChar w:fldCharType="end"/>
            </w:r>
          </w:hyperlink>
        </w:p>
        <w:p w:rsidR="009C48E2" w:rsidRDefault="00EB1697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626074" w:history="1">
            <w:r w:rsidR="009C48E2" w:rsidRPr="008A7B77">
              <w:rPr>
                <w:rStyle w:val="Hyperlink"/>
                <w:noProof/>
              </w:rPr>
              <w:t>Desenvolvimento e utilização</w:t>
            </w:r>
            <w:r w:rsidR="009C48E2">
              <w:rPr>
                <w:noProof/>
                <w:webHidden/>
              </w:rPr>
              <w:tab/>
            </w:r>
            <w:r w:rsidR="009C48E2">
              <w:rPr>
                <w:noProof/>
                <w:webHidden/>
              </w:rPr>
              <w:fldChar w:fldCharType="begin"/>
            </w:r>
            <w:r w:rsidR="009C48E2">
              <w:rPr>
                <w:noProof/>
                <w:webHidden/>
              </w:rPr>
              <w:instrText xml:space="preserve"> PAGEREF _Toc148626074 \h </w:instrText>
            </w:r>
            <w:r w:rsidR="009C48E2">
              <w:rPr>
                <w:noProof/>
                <w:webHidden/>
              </w:rPr>
            </w:r>
            <w:r w:rsidR="009C48E2">
              <w:rPr>
                <w:noProof/>
                <w:webHidden/>
              </w:rPr>
              <w:fldChar w:fldCharType="separate"/>
            </w:r>
            <w:r w:rsidR="00D97B2C">
              <w:rPr>
                <w:noProof/>
                <w:webHidden/>
              </w:rPr>
              <w:t>4</w:t>
            </w:r>
            <w:r w:rsidR="009C48E2">
              <w:rPr>
                <w:noProof/>
                <w:webHidden/>
              </w:rPr>
              <w:fldChar w:fldCharType="end"/>
            </w:r>
          </w:hyperlink>
        </w:p>
        <w:p w:rsidR="009C48E2" w:rsidRDefault="00EB1697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626075" w:history="1">
            <w:r w:rsidR="009C48E2" w:rsidRPr="008A7B77">
              <w:rPr>
                <w:rStyle w:val="Hyperlink"/>
                <w:noProof/>
              </w:rPr>
              <w:t>Salesforce: Indústria 4.0, Sociedade 5.0 e Transformação digital</w:t>
            </w:r>
            <w:r w:rsidR="009C48E2">
              <w:rPr>
                <w:noProof/>
                <w:webHidden/>
              </w:rPr>
              <w:tab/>
            </w:r>
            <w:r w:rsidR="009C48E2">
              <w:rPr>
                <w:noProof/>
                <w:webHidden/>
              </w:rPr>
              <w:fldChar w:fldCharType="begin"/>
            </w:r>
            <w:r w:rsidR="009C48E2">
              <w:rPr>
                <w:noProof/>
                <w:webHidden/>
              </w:rPr>
              <w:instrText xml:space="preserve"> PAGEREF _Toc148626075 \h </w:instrText>
            </w:r>
            <w:r w:rsidR="009C48E2">
              <w:rPr>
                <w:noProof/>
                <w:webHidden/>
              </w:rPr>
            </w:r>
            <w:r w:rsidR="009C48E2">
              <w:rPr>
                <w:noProof/>
                <w:webHidden/>
              </w:rPr>
              <w:fldChar w:fldCharType="separate"/>
            </w:r>
            <w:r w:rsidR="00D97B2C">
              <w:rPr>
                <w:noProof/>
                <w:webHidden/>
              </w:rPr>
              <w:t>4</w:t>
            </w:r>
            <w:r w:rsidR="009C48E2">
              <w:rPr>
                <w:noProof/>
                <w:webHidden/>
              </w:rPr>
              <w:fldChar w:fldCharType="end"/>
            </w:r>
          </w:hyperlink>
        </w:p>
        <w:p w:rsidR="009C48E2" w:rsidRDefault="00EB1697">
          <w:pPr>
            <w:pStyle w:val="Sumrio2"/>
            <w:rPr>
              <w:rFonts w:cstheme="minorBidi"/>
              <w:noProof/>
            </w:rPr>
          </w:pPr>
          <w:hyperlink w:anchor="_Toc148626076" w:history="1">
            <w:r w:rsidR="009C48E2" w:rsidRPr="008A7B77">
              <w:rPr>
                <w:rStyle w:val="Hyperlink"/>
                <w:noProof/>
              </w:rPr>
              <w:t>Indústria 4.0:</w:t>
            </w:r>
            <w:r w:rsidR="009C48E2">
              <w:rPr>
                <w:noProof/>
                <w:webHidden/>
              </w:rPr>
              <w:tab/>
            </w:r>
            <w:r w:rsidR="009C48E2">
              <w:rPr>
                <w:noProof/>
                <w:webHidden/>
              </w:rPr>
              <w:fldChar w:fldCharType="begin"/>
            </w:r>
            <w:r w:rsidR="009C48E2">
              <w:rPr>
                <w:noProof/>
                <w:webHidden/>
              </w:rPr>
              <w:instrText xml:space="preserve"> PAGEREF _Toc148626076 \h </w:instrText>
            </w:r>
            <w:r w:rsidR="009C48E2">
              <w:rPr>
                <w:noProof/>
                <w:webHidden/>
              </w:rPr>
            </w:r>
            <w:r w:rsidR="009C48E2">
              <w:rPr>
                <w:noProof/>
                <w:webHidden/>
              </w:rPr>
              <w:fldChar w:fldCharType="separate"/>
            </w:r>
            <w:r w:rsidR="00D97B2C">
              <w:rPr>
                <w:noProof/>
                <w:webHidden/>
              </w:rPr>
              <w:t>4</w:t>
            </w:r>
            <w:r w:rsidR="009C48E2">
              <w:rPr>
                <w:noProof/>
                <w:webHidden/>
              </w:rPr>
              <w:fldChar w:fldCharType="end"/>
            </w:r>
          </w:hyperlink>
        </w:p>
        <w:p w:rsidR="009C48E2" w:rsidRDefault="00EB1697">
          <w:pPr>
            <w:pStyle w:val="Sumrio2"/>
            <w:rPr>
              <w:rFonts w:cstheme="minorBidi"/>
              <w:noProof/>
            </w:rPr>
          </w:pPr>
          <w:hyperlink w:anchor="_Toc148626077" w:history="1">
            <w:r w:rsidR="009C48E2" w:rsidRPr="008A7B77">
              <w:rPr>
                <w:rStyle w:val="Hyperlink"/>
                <w:noProof/>
              </w:rPr>
              <w:t>Sociedade 5.0:</w:t>
            </w:r>
            <w:r w:rsidR="009C48E2">
              <w:rPr>
                <w:noProof/>
                <w:webHidden/>
              </w:rPr>
              <w:tab/>
            </w:r>
            <w:r w:rsidR="009C48E2">
              <w:rPr>
                <w:noProof/>
                <w:webHidden/>
              </w:rPr>
              <w:fldChar w:fldCharType="begin"/>
            </w:r>
            <w:r w:rsidR="009C48E2">
              <w:rPr>
                <w:noProof/>
                <w:webHidden/>
              </w:rPr>
              <w:instrText xml:space="preserve"> PAGEREF _Toc148626077 \h </w:instrText>
            </w:r>
            <w:r w:rsidR="009C48E2">
              <w:rPr>
                <w:noProof/>
                <w:webHidden/>
              </w:rPr>
            </w:r>
            <w:r w:rsidR="009C48E2">
              <w:rPr>
                <w:noProof/>
                <w:webHidden/>
              </w:rPr>
              <w:fldChar w:fldCharType="separate"/>
            </w:r>
            <w:r w:rsidR="00D97B2C">
              <w:rPr>
                <w:noProof/>
                <w:webHidden/>
              </w:rPr>
              <w:t>5</w:t>
            </w:r>
            <w:r w:rsidR="009C48E2">
              <w:rPr>
                <w:noProof/>
                <w:webHidden/>
              </w:rPr>
              <w:fldChar w:fldCharType="end"/>
            </w:r>
          </w:hyperlink>
        </w:p>
        <w:p w:rsidR="009C48E2" w:rsidRDefault="00EB1697">
          <w:pPr>
            <w:pStyle w:val="Sumrio2"/>
            <w:rPr>
              <w:rFonts w:cstheme="minorBidi"/>
              <w:noProof/>
            </w:rPr>
          </w:pPr>
          <w:hyperlink w:anchor="_Toc148626078" w:history="1">
            <w:r w:rsidR="009C48E2" w:rsidRPr="008A7B77">
              <w:rPr>
                <w:rStyle w:val="Hyperlink"/>
                <w:noProof/>
              </w:rPr>
              <w:t>Transformação Digital:</w:t>
            </w:r>
            <w:r w:rsidR="009C48E2">
              <w:rPr>
                <w:noProof/>
                <w:webHidden/>
              </w:rPr>
              <w:tab/>
            </w:r>
            <w:r w:rsidR="009C48E2">
              <w:rPr>
                <w:noProof/>
                <w:webHidden/>
              </w:rPr>
              <w:fldChar w:fldCharType="begin"/>
            </w:r>
            <w:r w:rsidR="009C48E2">
              <w:rPr>
                <w:noProof/>
                <w:webHidden/>
              </w:rPr>
              <w:instrText xml:space="preserve"> PAGEREF _Toc148626078 \h </w:instrText>
            </w:r>
            <w:r w:rsidR="009C48E2">
              <w:rPr>
                <w:noProof/>
                <w:webHidden/>
              </w:rPr>
            </w:r>
            <w:r w:rsidR="009C48E2">
              <w:rPr>
                <w:noProof/>
                <w:webHidden/>
              </w:rPr>
              <w:fldChar w:fldCharType="separate"/>
            </w:r>
            <w:r w:rsidR="00D97B2C">
              <w:rPr>
                <w:noProof/>
                <w:webHidden/>
              </w:rPr>
              <w:t>5</w:t>
            </w:r>
            <w:r w:rsidR="009C48E2">
              <w:rPr>
                <w:noProof/>
                <w:webHidden/>
              </w:rPr>
              <w:fldChar w:fldCharType="end"/>
            </w:r>
          </w:hyperlink>
        </w:p>
        <w:p w:rsidR="009C48E2" w:rsidRDefault="00EB1697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626079" w:history="1">
            <w:r w:rsidR="009C48E2" w:rsidRPr="008A7B77">
              <w:rPr>
                <w:rStyle w:val="Hyperlink"/>
                <w:noProof/>
              </w:rPr>
              <w:t>Product Backlog</w:t>
            </w:r>
            <w:r w:rsidR="009C48E2">
              <w:rPr>
                <w:noProof/>
                <w:webHidden/>
              </w:rPr>
              <w:tab/>
            </w:r>
            <w:r w:rsidR="009C48E2">
              <w:rPr>
                <w:noProof/>
                <w:webHidden/>
              </w:rPr>
              <w:fldChar w:fldCharType="begin"/>
            </w:r>
            <w:r w:rsidR="009C48E2">
              <w:rPr>
                <w:noProof/>
                <w:webHidden/>
              </w:rPr>
              <w:instrText xml:space="preserve"> PAGEREF _Toc148626079 \h </w:instrText>
            </w:r>
            <w:r w:rsidR="009C48E2">
              <w:rPr>
                <w:noProof/>
                <w:webHidden/>
              </w:rPr>
            </w:r>
            <w:r w:rsidR="009C48E2">
              <w:rPr>
                <w:noProof/>
                <w:webHidden/>
              </w:rPr>
              <w:fldChar w:fldCharType="separate"/>
            </w:r>
            <w:r w:rsidR="00D97B2C">
              <w:rPr>
                <w:noProof/>
                <w:webHidden/>
              </w:rPr>
              <w:t>5</w:t>
            </w:r>
            <w:r w:rsidR="009C48E2">
              <w:rPr>
                <w:noProof/>
                <w:webHidden/>
              </w:rPr>
              <w:fldChar w:fldCharType="end"/>
            </w:r>
          </w:hyperlink>
        </w:p>
        <w:p w:rsidR="009C48E2" w:rsidRDefault="00BC1A6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BC1A62" w:rsidRDefault="00EB1697"/>
      </w:sdtContent>
    </w:sdt>
    <w:p w:rsidR="00BC1A62" w:rsidRDefault="00BC1A62" w:rsidP="00BC1A62">
      <w:pPr>
        <w:sectPr w:rsidR="00BC1A62" w:rsidSect="00BC1A62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C16902" w:rsidRPr="00BC1A62" w:rsidRDefault="00C16902" w:rsidP="00BC1A62">
      <w:pPr>
        <w:pStyle w:val="Ttulo1"/>
        <w:rPr>
          <w:rFonts w:eastAsiaTheme="minorHAnsi" w:cstheme="minorBidi"/>
        </w:rPr>
      </w:pPr>
      <w:bookmarkStart w:id="0" w:name="_Toc148626071"/>
      <w:r w:rsidRPr="00E60917">
        <w:lastRenderedPageBreak/>
        <w:t>Contextualização</w:t>
      </w:r>
      <w:bookmarkEnd w:id="0"/>
    </w:p>
    <w:p w:rsidR="00C16902" w:rsidRDefault="00C16902" w:rsidP="00C16902">
      <w:pPr>
        <w:pStyle w:val="NormalWeb"/>
      </w:pPr>
      <w:r>
        <w:t>Atualmente cerca de 18,6 milhões de pessoas no Brasil possuem algum tipo de deficiência, sendo que 7 milhões possuem algum tipo de deficiência visual, enquanto em torno de 5,4 milhões de pessoas possuem algum tipo de deficiência física nos membros superiores.</w:t>
      </w:r>
    </w:p>
    <w:p w:rsidR="00C16902" w:rsidRDefault="00C16902" w:rsidP="00C16902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3114040</wp:posOffset>
            </wp:positionH>
            <wp:positionV relativeFrom="paragraph">
              <wp:posOffset>4953</wp:posOffset>
            </wp:positionV>
            <wp:extent cx="2280285" cy="2172335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Default="00C16902" w:rsidP="00C16902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12573</wp:posOffset>
            </wp:positionV>
            <wp:extent cx="2128520" cy="1332230"/>
            <wp:effectExtent l="0" t="0" r="508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Default="00C16902" w:rsidP="00C16902"/>
    <w:p w:rsidR="00C16902" w:rsidRDefault="00C16902" w:rsidP="00C16902"/>
    <w:p w:rsidR="00C16902" w:rsidRDefault="00C16902" w:rsidP="00C16902"/>
    <w:p w:rsidR="00C16902" w:rsidRDefault="00C16902" w:rsidP="00C16902"/>
    <w:p w:rsidR="00C16902" w:rsidRDefault="00C16902" w:rsidP="00C16902"/>
    <w:p w:rsidR="00C16902" w:rsidRDefault="00C16902" w:rsidP="00C16902"/>
    <w:p w:rsidR="00C16902" w:rsidRDefault="00C16902" w:rsidP="00C16902"/>
    <w:p w:rsidR="00C16902" w:rsidRDefault="00C16902" w:rsidP="00C16902"/>
    <w:p w:rsidR="00C16902" w:rsidRPr="00E60917" w:rsidRDefault="00C16902" w:rsidP="00BC1A62">
      <w:pPr>
        <w:pStyle w:val="Ttulo1"/>
      </w:pPr>
      <w:bookmarkStart w:id="1" w:name="_Toc148626072"/>
      <w:r w:rsidRPr="00E60917">
        <w:t>O Problema</w:t>
      </w:r>
      <w:bookmarkEnd w:id="1"/>
    </w:p>
    <w:p w:rsidR="00C16902" w:rsidRDefault="00C16902" w:rsidP="00C16902">
      <w:pPr>
        <w:pStyle w:val="NormalWeb"/>
      </w:pPr>
      <w:r>
        <w:t>A acessibilidade na web é um princípio fundamental que visa garantir que todos os usuários, independentemente de suas capacidades físicas, tenham igualdade de acesso a informações e serviços online. No entanto, ainda enfrentamos desafios significativos quando se trata de proporcionar uma experiência verdadeiramente inclusiva para todos.</w:t>
      </w:r>
    </w:p>
    <w:p w:rsidR="00C16902" w:rsidRDefault="00C16902" w:rsidP="00C16902">
      <w:pPr>
        <w:pStyle w:val="NormalWeb"/>
      </w:pPr>
      <w:r>
        <w:t>Um dos principais desafios é a falta de recursos de navegação por teclado. A maioria dos sites e aplicativos é projetada com base na interação do mouse, deixando os usuários que dependem de teclados em desvantagem. Essa limitação na navegação por teclado torna difícil ou impossível para alguns usuários explorar e interagir plenamente com o site. Isso não apenas frustra os usuários, mas também limita o alcance e a eficácia das plataformas online.</w:t>
      </w:r>
    </w:p>
    <w:p w:rsidR="00C16902" w:rsidRDefault="00C16902" w:rsidP="00C16902">
      <w:pPr>
        <w:pStyle w:val="NormalWeb"/>
      </w:pPr>
      <w:r>
        <w:t>A dependência do mouse é uma barreira adicional que exclui pessoas com deficiências motoras. Para esses indivíduos, a utilização do mouse pode ser um desafio, e muitas vezes é necessária a utilização de dispositivos de assistência. Quando os sites não são projetados levando em consideração essas necessidades, um grupo significativo de usuários é deixado de fora, privado de informações e serviços valiosos disponíveis online.</w:t>
      </w:r>
    </w:p>
    <w:p w:rsidR="00C16902" w:rsidRDefault="00C16902" w:rsidP="00BC1A62">
      <w:pPr>
        <w:pStyle w:val="NormalWeb"/>
      </w:pPr>
      <w:r>
        <w:t>Essas limitações na navegação e a exclusão de pessoas com deficiências motoras resultam em uma experiência online desigual. Alguns usuários desfrutam de acesso total e sem problemas, enquanto outros enfrentam barreiras significativas que dificultam ou impedem a utilização de sites e aplicativos. Isso não apenas viola os princípios de igualdade e inclusão, mas também pode ter implicações legais em muitos países que reconhecem a importância da acessibilidade na web.</w:t>
      </w:r>
    </w:p>
    <w:p w:rsidR="00C16902" w:rsidRDefault="00C16902" w:rsidP="00C16902">
      <w:pPr>
        <w:pStyle w:val="NormalWeb"/>
      </w:pPr>
      <w:r>
        <w:lastRenderedPageBreak/>
        <w:t>Para superar esses desafios, é fundamental que os desenvolvedores de sistemas, como aqueles com uma base de Java, compreendam as diretrizes de acessibilidade, utilizem tecnologias que suportem navegação por teclado e considerem as necessidades de usuários com deficiências motoras desde o início do processo de design e desenvolvimento. Somente assim podemos garantir que a web seja um espaço verdadeiramente inclusivo, onde todos tenham a oportunidade de participar plenamente, independentemente de suas capacidades físicas.</w:t>
      </w:r>
    </w:p>
    <w:p w:rsidR="00C16902" w:rsidRPr="00E60917" w:rsidRDefault="00C16902" w:rsidP="00BC1A62">
      <w:pPr>
        <w:pStyle w:val="Ttulo1"/>
      </w:pPr>
      <w:bookmarkStart w:id="2" w:name="_Toc148626073"/>
      <w:r w:rsidRPr="00E60917">
        <w:t>A Solução - Navegação Eficiente por Teclado</w:t>
      </w:r>
      <w:bookmarkEnd w:id="2"/>
    </w:p>
    <w:p w:rsidR="00C16902" w:rsidRDefault="00C16902" w:rsidP="00C16902">
      <w:pPr>
        <w:pStyle w:val="NormalWeb"/>
      </w:pPr>
      <w:r>
        <w:t xml:space="preserve">Para enfrentar o desafio da acessibilidade no site </w:t>
      </w:r>
      <w:proofErr w:type="spellStart"/>
      <w:r>
        <w:t>Salesforce</w:t>
      </w:r>
      <w:proofErr w:type="spellEnd"/>
      <w:r>
        <w:t>, focalizamos na implementação d</w:t>
      </w:r>
      <w:r w:rsidR="00971796">
        <w:t>e uma navegação por teclado flui</w:t>
      </w:r>
      <w:r>
        <w:t>da e eficaz. O objetivo é fazer com que o portal seja totalmente utilizável por meio das teclas do teclado, mais especificamente, as teclas de setas e a tecla “</w:t>
      </w:r>
      <w:proofErr w:type="spellStart"/>
      <w:r>
        <w:t>Enter</w:t>
      </w:r>
      <w:proofErr w:type="spellEnd"/>
      <w:r>
        <w:t>”. Essa proposta, fará com que o acesso do site, por pessoas que possuem alguma deficiência e tem dificuldade ou incapacidade de utilizar o mouse, seja mais fluído e natural, dispensando o uso da tecla “</w:t>
      </w:r>
      <w:proofErr w:type="spellStart"/>
      <w:r>
        <w:t>Tab</w:t>
      </w:r>
      <w:proofErr w:type="spellEnd"/>
      <w:r>
        <w:t>” e do atalho “</w:t>
      </w:r>
      <w:proofErr w:type="spellStart"/>
      <w:r>
        <w:t>SHIFT+Tab</w:t>
      </w:r>
      <w:proofErr w:type="spellEnd"/>
      <w:r>
        <w:t xml:space="preserve">” que já são </w:t>
      </w:r>
      <w:proofErr w:type="gramStart"/>
      <w:r>
        <w:t>utilizados</w:t>
      </w:r>
      <w:proofErr w:type="gramEnd"/>
      <w:r>
        <w:t xml:space="preserve"> porém são unidirecionais, fazendo com que muitas vezes a utilização seja demorada.</w:t>
      </w:r>
    </w:p>
    <w:p w:rsidR="00C16902" w:rsidRDefault="00E60917" w:rsidP="00BC1A62">
      <w:pPr>
        <w:pStyle w:val="Ttulo1"/>
      </w:pPr>
      <w:bookmarkStart w:id="3" w:name="_Toc148626074"/>
      <w:r>
        <w:t>Desenvolvimento e utilização</w:t>
      </w:r>
      <w:bookmarkEnd w:id="3"/>
    </w:p>
    <w:p w:rsidR="00E60917" w:rsidRDefault="00E60917" w:rsidP="00C16902">
      <w:pPr>
        <w:pStyle w:val="NormalWeb"/>
      </w:pPr>
      <w:r>
        <w:t xml:space="preserve">Desenvolvimento do portal – será desenvolvido um novo portal utilizando o portal atual da </w:t>
      </w:r>
      <w:proofErr w:type="spellStart"/>
      <w:r>
        <w:t>Salesforce</w:t>
      </w:r>
      <w:proofErr w:type="spellEnd"/>
      <w:r>
        <w:t xml:space="preserve"> como base, pegando elementos como cores, design e posicionamento dos elementos nas páginas, à fim de fazer com que o novo portal mantenha um visual similar ao portal já existente.</w:t>
      </w:r>
    </w:p>
    <w:p w:rsidR="00E60917" w:rsidRPr="00E60917" w:rsidRDefault="00E60917" w:rsidP="00C16902">
      <w:pPr>
        <w:pStyle w:val="NormalWeb"/>
      </w:pPr>
      <w:r>
        <w:t>Movimentação por teclado – será implementado durante o desenvolvimento do portal, para</w:t>
      </w:r>
      <w:r w:rsidR="0025505D">
        <w:t xml:space="preserve"> que</w:t>
      </w:r>
      <w:r>
        <w:t xml:space="preserve"> seja possível</w:t>
      </w:r>
      <w:r w:rsidR="00971796">
        <w:t xml:space="preserve"> a experiência de navegar por todo o portal </w:t>
      </w:r>
      <w:r>
        <w:t>utilizando apenas o teclado</w:t>
      </w:r>
      <w:r w:rsidR="00971796">
        <w:t>.</w:t>
      </w:r>
    </w:p>
    <w:p w:rsidR="00C16902" w:rsidRDefault="00C16902" w:rsidP="00C16902">
      <w:pPr>
        <w:pStyle w:val="NormalWeb"/>
      </w:pPr>
      <w:r>
        <w:t xml:space="preserve">Teclas de seta </w:t>
      </w:r>
      <w:r w:rsidR="00E60917">
        <w:t xml:space="preserve">– serão </w:t>
      </w:r>
      <w:r>
        <w:t>utilizadas para navegar entr</w:t>
      </w:r>
      <w:bookmarkStart w:id="4" w:name="_GoBack"/>
      <w:bookmarkEnd w:id="4"/>
      <w:r>
        <w:t>e os elementos do site, sendo possível movimentar em quatro direções diferentes (cima, baixo, direita e esquerda), substituindo a tecla “</w:t>
      </w:r>
      <w:proofErr w:type="spellStart"/>
      <w:r>
        <w:t>Tab</w:t>
      </w:r>
      <w:proofErr w:type="spellEnd"/>
      <w:r>
        <w:t>” utilizada atualmente e não é capaz escolher o elemento direcionado.</w:t>
      </w:r>
    </w:p>
    <w:p w:rsidR="00C16902" w:rsidRDefault="00C16902" w:rsidP="00C16902">
      <w:pPr>
        <w:pStyle w:val="NormalWeb"/>
      </w:pPr>
      <w:r>
        <w:t xml:space="preserve">Teclas ENTER </w:t>
      </w:r>
      <w:r w:rsidR="00E60917">
        <w:t xml:space="preserve">– será </w:t>
      </w:r>
      <w:r>
        <w:t xml:space="preserve">utilizada para confirmar o acesso à um elemento do site, abrindo menus, </w:t>
      </w:r>
      <w:proofErr w:type="spellStart"/>
      <w:r>
        <w:t>submenus</w:t>
      </w:r>
      <w:proofErr w:type="spellEnd"/>
      <w:r>
        <w:t xml:space="preserve"> e acionar hiperlinks.</w:t>
      </w:r>
    </w:p>
    <w:p w:rsidR="00E60917" w:rsidRPr="00E60917" w:rsidRDefault="00E60917" w:rsidP="00BC1A62">
      <w:pPr>
        <w:pStyle w:val="Ttulo1"/>
      </w:pPr>
      <w:bookmarkStart w:id="5" w:name="_Toc148626075"/>
      <w:proofErr w:type="spellStart"/>
      <w:r w:rsidRPr="00E60917">
        <w:t>Salesforce</w:t>
      </w:r>
      <w:proofErr w:type="spellEnd"/>
      <w:r w:rsidRPr="00E60917">
        <w:t>: Indústria 4.0, Sociedade 5.0 e Transformação digital</w:t>
      </w:r>
      <w:bookmarkEnd w:id="5"/>
    </w:p>
    <w:p w:rsidR="00E60917" w:rsidRDefault="00E60917" w:rsidP="00E60917">
      <w:pPr>
        <w:pStyle w:val="NormalWeb"/>
      </w:pPr>
      <w:proofErr w:type="spellStart"/>
      <w:r>
        <w:t>Salesforce</w:t>
      </w:r>
      <w:proofErr w:type="spellEnd"/>
      <w:r>
        <w:t xml:space="preserve"> é uma empresa líder no fornecimento de soluções de gerenciamento de relacionamento com o cliente (CRM) e oferece uma ampla gama de serviços e produtos que podem ser avaliados nos contextos de Indústria 4.0, Sociedade 5.0 e Transformação Digital.</w:t>
      </w:r>
    </w:p>
    <w:p w:rsidR="00E60917" w:rsidRDefault="00E60917" w:rsidP="00BC1A62">
      <w:pPr>
        <w:pStyle w:val="Ttulo2"/>
      </w:pPr>
      <w:bookmarkStart w:id="6" w:name="_Toc148626076"/>
      <w:r>
        <w:t>Indústria 4.0:</w:t>
      </w:r>
      <w:bookmarkEnd w:id="6"/>
    </w:p>
    <w:p w:rsidR="00E60917" w:rsidRDefault="00E60917" w:rsidP="00E60917">
      <w:pPr>
        <w:pStyle w:val="NormalWeb"/>
      </w:pPr>
      <w:proofErr w:type="spellStart"/>
      <w:r>
        <w:t>Salesforce</w:t>
      </w:r>
      <w:proofErr w:type="spellEnd"/>
      <w:r>
        <w:t xml:space="preserve"> desempenha um papel significativo na Indústria 4.0, ajudando as empresas a adotarem tecnologias como a Internet das Coisas (</w:t>
      </w:r>
      <w:proofErr w:type="spellStart"/>
      <w:r>
        <w:t>IoT</w:t>
      </w:r>
      <w:proofErr w:type="spellEnd"/>
      <w:r>
        <w:t xml:space="preserve">), análise de dados avançada e automação. Sua plataforma CRM oferece recursos para aprimorar a eficiência de vendas e marketing, gerenciando interações com clientes e análise de dados para tomada de decisões informadas. Além disso, a </w:t>
      </w:r>
      <w:proofErr w:type="spellStart"/>
      <w:r>
        <w:t>Salesforce</w:t>
      </w:r>
      <w:proofErr w:type="spellEnd"/>
      <w:r>
        <w:t xml:space="preserve"> também oferece soluções específicas para setores, como manufatura, que podem ajudar as empresas a se adaptarem à Indústria 4.0.</w:t>
      </w:r>
    </w:p>
    <w:p w:rsidR="00E60917" w:rsidRDefault="00E60917" w:rsidP="00BC1A62">
      <w:pPr>
        <w:pStyle w:val="Ttulo2"/>
      </w:pPr>
      <w:bookmarkStart w:id="7" w:name="_Toc148626077"/>
      <w:r>
        <w:lastRenderedPageBreak/>
        <w:t>Sociedade 5.0:</w:t>
      </w:r>
      <w:bookmarkEnd w:id="7"/>
    </w:p>
    <w:p w:rsidR="00E60917" w:rsidRDefault="00E60917" w:rsidP="00E60917">
      <w:pPr>
        <w:pStyle w:val="NormalWeb"/>
      </w:pPr>
      <w:proofErr w:type="spellStart"/>
      <w:r>
        <w:t>Salesforce</w:t>
      </w:r>
      <w:proofErr w:type="spellEnd"/>
      <w:r>
        <w:t xml:space="preserve"> contribui para a Sociedade 5.0 ao capacitar organizações a oferecer serviços e experiências centrados no cliente. Sua plataforma permite que as empresas coletem dados, compreendam melhor as necessidades dos clientes e ofereçam soluções personalizadas. Isso está alinhado com o conceito da Sociedade 5.0, onde a tecnologia é usada para melhorar a qualidade de vida das pessoas. </w:t>
      </w:r>
      <w:proofErr w:type="spellStart"/>
      <w:r>
        <w:t>Salesforce</w:t>
      </w:r>
      <w:proofErr w:type="spellEnd"/>
      <w:r>
        <w:t xml:space="preserve"> também apoia a colaboração e a interconectividade, que são aspectos importantes da Sociedade 5.0.</w:t>
      </w:r>
    </w:p>
    <w:p w:rsidR="00E60917" w:rsidRDefault="00E60917" w:rsidP="00BC1A62">
      <w:pPr>
        <w:pStyle w:val="Ttulo2"/>
      </w:pPr>
      <w:bookmarkStart w:id="8" w:name="_Toc148626078"/>
      <w:r>
        <w:t>Transformação Digital:</w:t>
      </w:r>
      <w:bookmarkEnd w:id="8"/>
    </w:p>
    <w:p w:rsidR="00E60917" w:rsidRDefault="00E60917" w:rsidP="00E60917">
      <w:pPr>
        <w:pStyle w:val="NormalWeb"/>
      </w:pPr>
      <w:proofErr w:type="spellStart"/>
      <w:r>
        <w:t>Salesforce</w:t>
      </w:r>
      <w:proofErr w:type="spellEnd"/>
      <w:r>
        <w:t xml:space="preserve"> é uma das principais impulsionadoras da transformação digital nas empresas. Sua plataforma fornece ferramentas para a digitalização de processos de negócios, integração de sistemas, análise de dados e automação. As empresas podem usar </w:t>
      </w:r>
      <w:proofErr w:type="spellStart"/>
      <w:r>
        <w:t>Salesforce</w:t>
      </w:r>
      <w:proofErr w:type="spellEnd"/>
      <w:r>
        <w:t xml:space="preserve"> para melhorar a experiência do cliente, otimizar operações internas e acelerar a inovação. Portanto, desempenha um papel crucial na transformação digital de organizações de diversos setores.</w:t>
      </w:r>
    </w:p>
    <w:p w:rsidR="00C16902" w:rsidRDefault="00E60917" w:rsidP="00E60917">
      <w:pPr>
        <w:pStyle w:val="NormalWeb"/>
      </w:pPr>
      <w:r>
        <w:t xml:space="preserve">Em resumo, </w:t>
      </w:r>
      <w:proofErr w:type="spellStart"/>
      <w:r>
        <w:t>Salesforce</w:t>
      </w:r>
      <w:proofErr w:type="spellEnd"/>
      <w:r>
        <w:t xml:space="preserve"> é uma plataforma versátil que desempenha um papel importante na Indústria 4.0, Sociedade 5.0 e na Transformação Digital, oferecendo soluções para ajudar as empresas a se adaptarem às mudanças tecnológicas e às expectativas crescentes dos clientes. No entanto, é importante notar que seu impacto varia de acordo com a forma como as organizações a utilizam e integram em seus processos e estratégias de negócios.</w:t>
      </w:r>
    </w:p>
    <w:p w:rsidR="00C16902" w:rsidRDefault="009C48E2" w:rsidP="009C48E2">
      <w:pPr>
        <w:pStyle w:val="Ttulo1"/>
      </w:pPr>
      <w:bookmarkStart w:id="9" w:name="_Toc148626079"/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454025</wp:posOffset>
            </wp:positionV>
            <wp:extent cx="6188710" cy="2766695"/>
            <wp:effectExtent l="0" t="0" r="254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9"/>
      <w:proofErr w:type="spellEnd"/>
      <w:r w:rsidR="00065A80">
        <w:t xml:space="preserve"> (Versão Inicial)</w:t>
      </w:r>
    </w:p>
    <w:p w:rsidR="009C48E2" w:rsidRPr="009C48E2" w:rsidRDefault="009C48E2" w:rsidP="009C48E2"/>
    <w:sectPr w:rsidR="009C48E2" w:rsidRPr="009C48E2" w:rsidSect="00BC1A62"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697" w:rsidRDefault="00EB1697" w:rsidP="00AE0A60">
      <w:pPr>
        <w:spacing w:after="0" w:line="240" w:lineRule="auto"/>
      </w:pPr>
      <w:r>
        <w:separator/>
      </w:r>
    </w:p>
  </w:endnote>
  <w:endnote w:type="continuationSeparator" w:id="0">
    <w:p w:rsidR="00EB1697" w:rsidRDefault="00EB1697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369263"/>
      <w:docPartObj>
        <w:docPartGallery w:val="Page Numbers (Bottom of Page)"/>
        <w:docPartUnique/>
      </w:docPartObj>
    </w:sdtPr>
    <w:sdtEndPr/>
    <w:sdtContent>
      <w:p w:rsidR="00BC1A62" w:rsidRDefault="00EB1697">
        <w:pPr>
          <w:pStyle w:val="Rodap"/>
          <w:jc w:val="right"/>
        </w:pPr>
      </w:p>
    </w:sdtContent>
  </w:sdt>
  <w:p w:rsidR="00BC1A62" w:rsidRDefault="00BC1A6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921509"/>
      <w:docPartObj>
        <w:docPartGallery w:val="Page Numbers (Bottom of Page)"/>
        <w:docPartUnique/>
      </w:docPartObj>
    </w:sdtPr>
    <w:sdtEndPr/>
    <w:sdtContent>
      <w:p w:rsidR="00BC1A62" w:rsidRDefault="00BC1A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B2C">
          <w:rPr>
            <w:noProof/>
          </w:rPr>
          <w:t>5</w:t>
        </w:r>
        <w:r>
          <w:fldChar w:fldCharType="end"/>
        </w:r>
      </w:p>
    </w:sdtContent>
  </w:sdt>
  <w:p w:rsidR="00BC1A62" w:rsidRDefault="00BC1A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697" w:rsidRDefault="00EB1697" w:rsidP="00AE0A60">
      <w:pPr>
        <w:spacing w:after="0" w:line="240" w:lineRule="auto"/>
      </w:pPr>
      <w:r>
        <w:separator/>
      </w:r>
    </w:p>
  </w:footnote>
  <w:footnote w:type="continuationSeparator" w:id="0">
    <w:p w:rsidR="00EB1697" w:rsidRDefault="00EB1697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741CE"/>
    <w:multiLevelType w:val="hybridMultilevel"/>
    <w:tmpl w:val="8F80B688"/>
    <w:lvl w:ilvl="0" w:tplc="0A12D356">
      <w:start w:val="1"/>
      <w:numFmt w:val="bullet"/>
      <w:pStyle w:val="Sumrio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02"/>
    <w:rsid w:val="00065A80"/>
    <w:rsid w:val="001A41C8"/>
    <w:rsid w:val="0025505D"/>
    <w:rsid w:val="00384132"/>
    <w:rsid w:val="0046612F"/>
    <w:rsid w:val="00521837"/>
    <w:rsid w:val="007D5842"/>
    <w:rsid w:val="009025AA"/>
    <w:rsid w:val="00971796"/>
    <w:rsid w:val="009C48E2"/>
    <w:rsid w:val="00AB69BE"/>
    <w:rsid w:val="00AE0A60"/>
    <w:rsid w:val="00AE4358"/>
    <w:rsid w:val="00BC1A62"/>
    <w:rsid w:val="00C16902"/>
    <w:rsid w:val="00CC58D1"/>
    <w:rsid w:val="00D97B2C"/>
    <w:rsid w:val="00DF4BC3"/>
    <w:rsid w:val="00E60917"/>
    <w:rsid w:val="00EB1697"/>
    <w:rsid w:val="00F0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C1A62"/>
    <w:pPr>
      <w:numPr>
        <w:numId w:val="6"/>
      </w:numPr>
      <w:tabs>
        <w:tab w:val="right" w:leader="dot" w:pos="9736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0A6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A60"/>
  </w:style>
  <w:style w:type="paragraph" w:styleId="Rodap">
    <w:name w:val="footer"/>
    <w:basedOn w:val="Normal"/>
    <w:link w:val="Rodap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A60"/>
  </w:style>
  <w:style w:type="character" w:styleId="Hyperlink">
    <w:name w:val="Hyperlink"/>
    <w:basedOn w:val="Fontepargpadro"/>
    <w:uiPriority w:val="99"/>
    <w:unhideWhenUsed/>
    <w:rsid w:val="00AE0A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CD6DC-874A-4533-9A08-B4153C6C0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1139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20</cp:revision>
  <cp:lastPrinted>2023-10-19T21:20:00Z</cp:lastPrinted>
  <dcterms:created xsi:type="dcterms:W3CDTF">2023-10-19T18:20:00Z</dcterms:created>
  <dcterms:modified xsi:type="dcterms:W3CDTF">2023-10-19T21:20:00Z</dcterms:modified>
</cp:coreProperties>
</file>