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9A3C8" w14:textId="44EF4C50" w:rsidR="00C16902" w:rsidRPr="00F26B40" w:rsidRDefault="000000CD" w:rsidP="00AE0A60">
      <w:pPr>
        <w:jc w:val="center"/>
        <w:rPr>
          <w:rFonts w:ascii="Arial" w:hAnsi="Arial" w:cs="Arial"/>
        </w:rPr>
      </w:pPr>
      <w:r w:rsidRPr="000000CD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E81E19E" wp14:editId="2AD47C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65140" cy="7231380"/>
            <wp:effectExtent l="0" t="0" r="0" b="7620"/>
            <wp:wrapTopAndBottom/>
            <wp:docPr id="1" name="Picture 1" descr="C:\Users\caver\OneDrive\Área de Trabalho\College Projects\GLOBAL SOLUTION 2024\GS-2024-1SEM\SDTX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ver\OneDrive\Área de Trabalho\College Projects\GLOBAL SOLUTION 2024\GS-2024-1SEM\SDTX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8FB0A" w14:textId="77777777" w:rsidR="00AE0A60" w:rsidRPr="00F26B40" w:rsidRDefault="00AE0A60" w:rsidP="00AE0A60">
      <w:pPr>
        <w:rPr>
          <w:rFonts w:ascii="Arial" w:hAnsi="Arial" w:cs="Arial"/>
        </w:rPr>
      </w:pPr>
    </w:p>
    <w:p w14:paraId="49B35AFD" w14:textId="77777777" w:rsidR="00384132" w:rsidRPr="00F26B40" w:rsidRDefault="00384132" w:rsidP="00AE0A60">
      <w:pPr>
        <w:rPr>
          <w:rFonts w:ascii="Arial" w:hAnsi="Arial" w:cs="Arial"/>
        </w:rPr>
      </w:pPr>
    </w:p>
    <w:p w14:paraId="00B68A22" w14:textId="77777777" w:rsidR="00C16902" w:rsidRPr="00F26B40" w:rsidRDefault="00C16902" w:rsidP="00AE0A60">
      <w:pPr>
        <w:rPr>
          <w:rFonts w:ascii="Arial" w:hAnsi="Arial" w:cs="Arial"/>
        </w:rPr>
      </w:pPr>
      <w:r w:rsidRPr="00F26B40">
        <w:rPr>
          <w:rFonts w:ascii="Arial" w:hAnsi="Arial" w:cs="Arial"/>
        </w:rPr>
        <w:t>MAURÍCIO VIEIRA PEREIRA</w:t>
      </w:r>
      <w:r w:rsidR="00313EE4" w:rsidRPr="00F26B40">
        <w:rPr>
          <w:rFonts w:ascii="Arial" w:hAnsi="Arial" w:cs="Arial"/>
        </w:rPr>
        <w:t xml:space="preserve"> - RM553748</w:t>
      </w:r>
    </w:p>
    <w:p w14:paraId="75DDF53E" w14:textId="77777777" w:rsidR="00C16902" w:rsidRPr="00F26B40" w:rsidRDefault="00C16902" w:rsidP="00AE0A60">
      <w:pPr>
        <w:rPr>
          <w:rFonts w:ascii="Arial" w:hAnsi="Arial" w:cs="Arial"/>
        </w:rPr>
      </w:pPr>
      <w:r w:rsidRPr="00F26B40">
        <w:rPr>
          <w:rFonts w:ascii="Arial" w:hAnsi="Arial" w:cs="Arial"/>
        </w:rPr>
        <w:t>LUIZ OTÁVIO LEITÃO SILVA</w:t>
      </w:r>
      <w:r w:rsidR="00313EE4" w:rsidRPr="00F26B40">
        <w:rPr>
          <w:rFonts w:ascii="Arial" w:hAnsi="Arial" w:cs="Arial"/>
        </w:rPr>
        <w:t xml:space="preserve"> - RM553542</w:t>
      </w:r>
    </w:p>
    <w:p w14:paraId="7410CB1D" w14:textId="051C622B" w:rsidR="00501B37" w:rsidRDefault="00DF0EC5" w:rsidP="00AE0A60">
      <w:pPr>
        <w:rPr>
          <w:rFonts w:ascii="Arial" w:hAnsi="Arial" w:cs="Arial"/>
        </w:rPr>
      </w:pPr>
      <w:r>
        <w:rPr>
          <w:rFonts w:ascii="Arial" w:hAnsi="Arial" w:cs="Arial"/>
        </w:rPr>
        <w:t>VITOR ONOFRE RAMOS - RM553241</w:t>
      </w:r>
    </w:p>
    <w:p w14:paraId="413A6DF2" w14:textId="77777777" w:rsidR="00DF0EC5" w:rsidRPr="00F26B40" w:rsidRDefault="00DF0EC5" w:rsidP="00AE0A60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6106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4D10C5" w14:textId="77777777" w:rsidR="00BC1A62" w:rsidRPr="00756CAB" w:rsidRDefault="00BC1A62">
          <w:pPr>
            <w:pStyle w:val="TOCHeading"/>
            <w:rPr>
              <w:rFonts w:ascii="Arial" w:hAnsi="Arial" w:cs="Arial"/>
            </w:rPr>
          </w:pPr>
          <w:r w:rsidRPr="00756CAB">
            <w:rPr>
              <w:rFonts w:ascii="Arial" w:hAnsi="Arial" w:cs="Arial"/>
            </w:rPr>
            <w:t>Sumário</w:t>
          </w:r>
        </w:p>
        <w:p w14:paraId="638CA8BA" w14:textId="73A87648" w:rsidR="00190FCF" w:rsidRDefault="00BC1A62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r w:rsidRPr="00756CAB">
            <w:rPr>
              <w:b/>
              <w:bCs/>
            </w:rPr>
            <w:fldChar w:fldCharType="begin"/>
          </w:r>
          <w:r w:rsidRPr="00756CAB">
            <w:rPr>
              <w:b/>
              <w:bCs/>
            </w:rPr>
            <w:instrText xml:space="preserve"> TOC \o "1-3" \h \z \u </w:instrText>
          </w:r>
          <w:r w:rsidRPr="00756CAB">
            <w:rPr>
              <w:b/>
              <w:bCs/>
            </w:rPr>
            <w:fldChar w:fldCharType="separate"/>
          </w:r>
          <w:hyperlink w:anchor="_Toc167699718" w:history="1">
            <w:r w:rsidR="00190FCF" w:rsidRPr="00806B12">
              <w:rPr>
                <w:rStyle w:val="Hyperlink"/>
              </w:rPr>
              <w:t>1. Plano de Negócio</w:t>
            </w:r>
            <w:r w:rsidR="00190FCF">
              <w:rPr>
                <w:webHidden/>
              </w:rPr>
              <w:tab/>
            </w:r>
            <w:r w:rsidR="00190FCF">
              <w:rPr>
                <w:webHidden/>
              </w:rPr>
              <w:fldChar w:fldCharType="begin"/>
            </w:r>
            <w:r w:rsidR="00190FCF">
              <w:rPr>
                <w:webHidden/>
              </w:rPr>
              <w:instrText xml:space="preserve"> PAGEREF _Toc167699718 \h </w:instrText>
            </w:r>
            <w:r w:rsidR="00190FCF">
              <w:rPr>
                <w:webHidden/>
              </w:rPr>
            </w:r>
            <w:r w:rsidR="00190FCF">
              <w:rPr>
                <w:webHidden/>
              </w:rPr>
              <w:fldChar w:fldCharType="separate"/>
            </w:r>
            <w:r w:rsidR="00190FCF">
              <w:rPr>
                <w:webHidden/>
              </w:rPr>
              <w:t>3</w:t>
            </w:r>
            <w:r w:rsidR="00190FCF">
              <w:rPr>
                <w:webHidden/>
              </w:rPr>
              <w:fldChar w:fldCharType="end"/>
            </w:r>
          </w:hyperlink>
        </w:p>
        <w:p w14:paraId="2631D1D2" w14:textId="32AD4A6F" w:rsidR="00190FCF" w:rsidRDefault="00245FC9">
          <w:pPr>
            <w:pStyle w:val="TOC2"/>
            <w:rPr>
              <w:rFonts w:cstheme="minorBidi"/>
              <w:noProof/>
            </w:rPr>
          </w:pPr>
          <w:hyperlink w:anchor="_Toc167699719" w:history="1">
            <w:r w:rsidR="00190FCF" w:rsidRPr="00806B12">
              <w:rPr>
                <w:rStyle w:val="Hyperlink"/>
                <w:noProof/>
              </w:rPr>
              <w:t>Objetivos do Projeto:</w:t>
            </w:r>
            <w:r w:rsidR="00190FCF">
              <w:rPr>
                <w:noProof/>
                <w:webHidden/>
              </w:rPr>
              <w:tab/>
            </w:r>
            <w:r w:rsidR="00190FCF">
              <w:rPr>
                <w:noProof/>
                <w:webHidden/>
              </w:rPr>
              <w:fldChar w:fldCharType="begin"/>
            </w:r>
            <w:r w:rsidR="00190FCF">
              <w:rPr>
                <w:noProof/>
                <w:webHidden/>
              </w:rPr>
              <w:instrText xml:space="preserve"> PAGEREF _Toc167699719 \h </w:instrText>
            </w:r>
            <w:r w:rsidR="00190FCF">
              <w:rPr>
                <w:noProof/>
                <w:webHidden/>
              </w:rPr>
            </w:r>
            <w:r w:rsidR="00190FCF">
              <w:rPr>
                <w:noProof/>
                <w:webHidden/>
              </w:rPr>
              <w:fldChar w:fldCharType="separate"/>
            </w:r>
            <w:r w:rsidR="00190FCF">
              <w:rPr>
                <w:noProof/>
                <w:webHidden/>
              </w:rPr>
              <w:t>3</w:t>
            </w:r>
            <w:r w:rsidR="00190FCF">
              <w:rPr>
                <w:noProof/>
                <w:webHidden/>
              </w:rPr>
              <w:fldChar w:fldCharType="end"/>
            </w:r>
          </w:hyperlink>
        </w:p>
        <w:p w14:paraId="604B2E7E" w14:textId="5CF8A351" w:rsidR="00190FCF" w:rsidRDefault="00245FC9">
          <w:pPr>
            <w:pStyle w:val="TOC2"/>
            <w:rPr>
              <w:rFonts w:cstheme="minorBidi"/>
              <w:noProof/>
            </w:rPr>
          </w:pPr>
          <w:hyperlink w:anchor="_Toc167699720" w:history="1">
            <w:r w:rsidR="00190FCF" w:rsidRPr="00806B12">
              <w:rPr>
                <w:rStyle w:val="Hyperlink"/>
                <w:noProof/>
              </w:rPr>
              <w:t>Estudo de Outras Soluções de Mercado:</w:t>
            </w:r>
            <w:r w:rsidR="00190FCF">
              <w:rPr>
                <w:noProof/>
                <w:webHidden/>
              </w:rPr>
              <w:tab/>
            </w:r>
            <w:r w:rsidR="00190FCF">
              <w:rPr>
                <w:noProof/>
                <w:webHidden/>
              </w:rPr>
              <w:fldChar w:fldCharType="begin"/>
            </w:r>
            <w:r w:rsidR="00190FCF">
              <w:rPr>
                <w:noProof/>
                <w:webHidden/>
              </w:rPr>
              <w:instrText xml:space="preserve"> PAGEREF _Toc167699720 \h </w:instrText>
            </w:r>
            <w:r w:rsidR="00190FCF">
              <w:rPr>
                <w:noProof/>
                <w:webHidden/>
              </w:rPr>
            </w:r>
            <w:r w:rsidR="00190FCF">
              <w:rPr>
                <w:noProof/>
                <w:webHidden/>
              </w:rPr>
              <w:fldChar w:fldCharType="separate"/>
            </w:r>
            <w:r w:rsidR="00190FCF">
              <w:rPr>
                <w:noProof/>
                <w:webHidden/>
              </w:rPr>
              <w:t>3</w:t>
            </w:r>
            <w:r w:rsidR="00190FCF">
              <w:rPr>
                <w:noProof/>
                <w:webHidden/>
              </w:rPr>
              <w:fldChar w:fldCharType="end"/>
            </w:r>
          </w:hyperlink>
        </w:p>
        <w:p w14:paraId="3F43835F" w14:textId="5EE69C7F" w:rsidR="00190FCF" w:rsidRDefault="00245FC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167699721" w:history="1">
            <w:r w:rsidR="00190FCF" w:rsidRPr="00806B12">
              <w:rPr>
                <w:rStyle w:val="Hyperlink"/>
              </w:rPr>
              <w:t>2. Proposta Financeira</w:t>
            </w:r>
            <w:r w:rsidR="00190FCF">
              <w:rPr>
                <w:webHidden/>
              </w:rPr>
              <w:tab/>
            </w:r>
            <w:r w:rsidR="00190FCF">
              <w:rPr>
                <w:webHidden/>
              </w:rPr>
              <w:fldChar w:fldCharType="begin"/>
            </w:r>
            <w:r w:rsidR="00190FCF">
              <w:rPr>
                <w:webHidden/>
              </w:rPr>
              <w:instrText xml:space="preserve"> PAGEREF _Toc167699721 \h </w:instrText>
            </w:r>
            <w:r w:rsidR="00190FCF">
              <w:rPr>
                <w:webHidden/>
              </w:rPr>
            </w:r>
            <w:r w:rsidR="00190FCF">
              <w:rPr>
                <w:webHidden/>
              </w:rPr>
              <w:fldChar w:fldCharType="separate"/>
            </w:r>
            <w:r w:rsidR="00190FCF">
              <w:rPr>
                <w:webHidden/>
              </w:rPr>
              <w:t>3</w:t>
            </w:r>
            <w:r w:rsidR="00190FCF">
              <w:rPr>
                <w:webHidden/>
              </w:rPr>
              <w:fldChar w:fldCharType="end"/>
            </w:r>
          </w:hyperlink>
        </w:p>
        <w:p w14:paraId="1C13A70F" w14:textId="60FFBB12" w:rsidR="00190FCF" w:rsidRDefault="00245FC9">
          <w:pPr>
            <w:pStyle w:val="TOC2"/>
            <w:rPr>
              <w:rFonts w:cstheme="minorBidi"/>
              <w:noProof/>
            </w:rPr>
          </w:pPr>
          <w:hyperlink w:anchor="_Toc167699722" w:history="1">
            <w:r w:rsidR="00190FCF" w:rsidRPr="00806B12">
              <w:rPr>
                <w:rStyle w:val="Hyperlink"/>
                <w:noProof/>
              </w:rPr>
              <w:t>Itens de Precificação:</w:t>
            </w:r>
            <w:r w:rsidR="00190FCF">
              <w:rPr>
                <w:noProof/>
                <w:webHidden/>
              </w:rPr>
              <w:tab/>
            </w:r>
            <w:r w:rsidR="00190FCF">
              <w:rPr>
                <w:noProof/>
                <w:webHidden/>
              </w:rPr>
              <w:fldChar w:fldCharType="begin"/>
            </w:r>
            <w:r w:rsidR="00190FCF">
              <w:rPr>
                <w:noProof/>
                <w:webHidden/>
              </w:rPr>
              <w:instrText xml:space="preserve"> PAGEREF _Toc167699722 \h </w:instrText>
            </w:r>
            <w:r w:rsidR="00190FCF">
              <w:rPr>
                <w:noProof/>
                <w:webHidden/>
              </w:rPr>
            </w:r>
            <w:r w:rsidR="00190FCF">
              <w:rPr>
                <w:noProof/>
                <w:webHidden/>
              </w:rPr>
              <w:fldChar w:fldCharType="separate"/>
            </w:r>
            <w:r w:rsidR="00190FCF">
              <w:rPr>
                <w:noProof/>
                <w:webHidden/>
              </w:rPr>
              <w:t>3</w:t>
            </w:r>
            <w:r w:rsidR="00190FCF">
              <w:rPr>
                <w:noProof/>
                <w:webHidden/>
              </w:rPr>
              <w:fldChar w:fldCharType="end"/>
            </w:r>
          </w:hyperlink>
        </w:p>
        <w:p w14:paraId="38FCB23B" w14:textId="3F9FCFD1" w:rsidR="00190FCF" w:rsidRDefault="00245FC9">
          <w:pPr>
            <w:pStyle w:val="TOC2"/>
            <w:rPr>
              <w:rFonts w:cstheme="minorBidi"/>
              <w:noProof/>
            </w:rPr>
          </w:pPr>
          <w:hyperlink w:anchor="_Toc167699723" w:history="1">
            <w:r w:rsidR="00190FCF" w:rsidRPr="00806B12">
              <w:rPr>
                <w:rStyle w:val="Hyperlink"/>
                <w:noProof/>
              </w:rPr>
              <w:t>Custo de Desenvolvimento:</w:t>
            </w:r>
            <w:r w:rsidR="00190FCF">
              <w:rPr>
                <w:noProof/>
                <w:webHidden/>
              </w:rPr>
              <w:tab/>
            </w:r>
            <w:r w:rsidR="00190FCF">
              <w:rPr>
                <w:noProof/>
                <w:webHidden/>
              </w:rPr>
              <w:fldChar w:fldCharType="begin"/>
            </w:r>
            <w:r w:rsidR="00190FCF">
              <w:rPr>
                <w:noProof/>
                <w:webHidden/>
              </w:rPr>
              <w:instrText xml:space="preserve"> PAGEREF _Toc167699723 \h </w:instrText>
            </w:r>
            <w:r w:rsidR="00190FCF">
              <w:rPr>
                <w:noProof/>
                <w:webHidden/>
              </w:rPr>
            </w:r>
            <w:r w:rsidR="00190FCF">
              <w:rPr>
                <w:noProof/>
                <w:webHidden/>
              </w:rPr>
              <w:fldChar w:fldCharType="separate"/>
            </w:r>
            <w:r w:rsidR="00190FCF">
              <w:rPr>
                <w:noProof/>
                <w:webHidden/>
              </w:rPr>
              <w:t>3</w:t>
            </w:r>
            <w:r w:rsidR="00190FCF">
              <w:rPr>
                <w:noProof/>
                <w:webHidden/>
              </w:rPr>
              <w:fldChar w:fldCharType="end"/>
            </w:r>
          </w:hyperlink>
        </w:p>
        <w:p w14:paraId="514E5BB9" w14:textId="37DA5D44" w:rsidR="00190FCF" w:rsidRDefault="00245FC9">
          <w:pPr>
            <w:pStyle w:val="TOC2"/>
            <w:rPr>
              <w:rFonts w:cstheme="minorBidi"/>
              <w:noProof/>
            </w:rPr>
          </w:pPr>
          <w:hyperlink w:anchor="_Toc167699724" w:history="1">
            <w:r w:rsidR="00190FCF" w:rsidRPr="00806B12">
              <w:rPr>
                <w:rStyle w:val="Hyperlink"/>
                <w:noProof/>
              </w:rPr>
              <w:t>Custos Operacionais:</w:t>
            </w:r>
            <w:r w:rsidR="00190FCF">
              <w:rPr>
                <w:noProof/>
                <w:webHidden/>
              </w:rPr>
              <w:tab/>
            </w:r>
            <w:r w:rsidR="00190FCF">
              <w:rPr>
                <w:noProof/>
                <w:webHidden/>
              </w:rPr>
              <w:fldChar w:fldCharType="begin"/>
            </w:r>
            <w:r w:rsidR="00190FCF">
              <w:rPr>
                <w:noProof/>
                <w:webHidden/>
              </w:rPr>
              <w:instrText xml:space="preserve"> PAGEREF _Toc167699724 \h </w:instrText>
            </w:r>
            <w:r w:rsidR="00190FCF">
              <w:rPr>
                <w:noProof/>
                <w:webHidden/>
              </w:rPr>
            </w:r>
            <w:r w:rsidR="00190FCF">
              <w:rPr>
                <w:noProof/>
                <w:webHidden/>
              </w:rPr>
              <w:fldChar w:fldCharType="separate"/>
            </w:r>
            <w:r w:rsidR="00190FCF">
              <w:rPr>
                <w:noProof/>
                <w:webHidden/>
              </w:rPr>
              <w:t>4</w:t>
            </w:r>
            <w:r w:rsidR="00190FCF">
              <w:rPr>
                <w:noProof/>
                <w:webHidden/>
              </w:rPr>
              <w:fldChar w:fldCharType="end"/>
            </w:r>
          </w:hyperlink>
        </w:p>
        <w:p w14:paraId="46219D53" w14:textId="4A30F3EC" w:rsidR="00190FCF" w:rsidRDefault="00245FC9">
          <w:pPr>
            <w:pStyle w:val="TOC2"/>
            <w:rPr>
              <w:rFonts w:cstheme="minorBidi"/>
              <w:noProof/>
            </w:rPr>
          </w:pPr>
          <w:hyperlink w:anchor="_Toc167699725" w:history="1">
            <w:r w:rsidR="00190FCF" w:rsidRPr="00806B12">
              <w:rPr>
                <w:rStyle w:val="Hyperlink"/>
                <w:noProof/>
              </w:rPr>
              <w:t>Racional do Cálculo:</w:t>
            </w:r>
            <w:r w:rsidR="00190FCF">
              <w:rPr>
                <w:noProof/>
                <w:webHidden/>
              </w:rPr>
              <w:tab/>
            </w:r>
            <w:r w:rsidR="00190FCF">
              <w:rPr>
                <w:noProof/>
                <w:webHidden/>
              </w:rPr>
              <w:fldChar w:fldCharType="begin"/>
            </w:r>
            <w:r w:rsidR="00190FCF">
              <w:rPr>
                <w:noProof/>
                <w:webHidden/>
              </w:rPr>
              <w:instrText xml:space="preserve"> PAGEREF _Toc167699725 \h </w:instrText>
            </w:r>
            <w:r w:rsidR="00190FCF">
              <w:rPr>
                <w:noProof/>
                <w:webHidden/>
              </w:rPr>
            </w:r>
            <w:r w:rsidR="00190FCF">
              <w:rPr>
                <w:noProof/>
                <w:webHidden/>
              </w:rPr>
              <w:fldChar w:fldCharType="separate"/>
            </w:r>
            <w:r w:rsidR="00190FCF">
              <w:rPr>
                <w:noProof/>
                <w:webHidden/>
              </w:rPr>
              <w:t>4</w:t>
            </w:r>
            <w:r w:rsidR="00190FCF">
              <w:rPr>
                <w:noProof/>
                <w:webHidden/>
              </w:rPr>
              <w:fldChar w:fldCharType="end"/>
            </w:r>
          </w:hyperlink>
        </w:p>
        <w:p w14:paraId="129D602F" w14:textId="5049A890" w:rsidR="00190FCF" w:rsidRDefault="00245FC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167699726" w:history="1">
            <w:r w:rsidR="00190FCF" w:rsidRPr="00806B12">
              <w:rPr>
                <w:rStyle w:val="Hyperlink"/>
              </w:rPr>
              <w:t>3. Cálculo de ROI</w:t>
            </w:r>
            <w:r w:rsidR="00190FCF">
              <w:rPr>
                <w:webHidden/>
              </w:rPr>
              <w:tab/>
            </w:r>
            <w:r w:rsidR="00190FCF">
              <w:rPr>
                <w:webHidden/>
              </w:rPr>
              <w:fldChar w:fldCharType="begin"/>
            </w:r>
            <w:r w:rsidR="00190FCF">
              <w:rPr>
                <w:webHidden/>
              </w:rPr>
              <w:instrText xml:space="preserve"> PAGEREF _Toc167699726 \h </w:instrText>
            </w:r>
            <w:r w:rsidR="00190FCF">
              <w:rPr>
                <w:webHidden/>
              </w:rPr>
            </w:r>
            <w:r w:rsidR="00190FCF">
              <w:rPr>
                <w:webHidden/>
              </w:rPr>
              <w:fldChar w:fldCharType="separate"/>
            </w:r>
            <w:r w:rsidR="00190FCF">
              <w:rPr>
                <w:webHidden/>
              </w:rPr>
              <w:t>4</w:t>
            </w:r>
            <w:r w:rsidR="00190FCF">
              <w:rPr>
                <w:webHidden/>
              </w:rPr>
              <w:fldChar w:fldCharType="end"/>
            </w:r>
          </w:hyperlink>
        </w:p>
        <w:p w14:paraId="3A7F952F" w14:textId="3A0338F6" w:rsidR="00190FCF" w:rsidRDefault="00245FC9">
          <w:pPr>
            <w:pStyle w:val="TOC2"/>
            <w:rPr>
              <w:rFonts w:cstheme="minorBidi"/>
              <w:noProof/>
            </w:rPr>
          </w:pPr>
          <w:hyperlink w:anchor="_Toc167699727" w:history="1">
            <w:r w:rsidR="00190FCF" w:rsidRPr="00806B12">
              <w:rPr>
                <w:rStyle w:val="Hyperlink"/>
                <w:noProof/>
              </w:rPr>
              <w:t>Benefícios Tangíveis:</w:t>
            </w:r>
            <w:r w:rsidR="00190FCF">
              <w:rPr>
                <w:noProof/>
                <w:webHidden/>
              </w:rPr>
              <w:tab/>
            </w:r>
            <w:r w:rsidR="00190FCF">
              <w:rPr>
                <w:noProof/>
                <w:webHidden/>
              </w:rPr>
              <w:fldChar w:fldCharType="begin"/>
            </w:r>
            <w:r w:rsidR="00190FCF">
              <w:rPr>
                <w:noProof/>
                <w:webHidden/>
              </w:rPr>
              <w:instrText xml:space="preserve"> PAGEREF _Toc167699727 \h </w:instrText>
            </w:r>
            <w:r w:rsidR="00190FCF">
              <w:rPr>
                <w:noProof/>
                <w:webHidden/>
              </w:rPr>
            </w:r>
            <w:r w:rsidR="00190FCF">
              <w:rPr>
                <w:noProof/>
                <w:webHidden/>
              </w:rPr>
              <w:fldChar w:fldCharType="separate"/>
            </w:r>
            <w:r w:rsidR="00190FCF">
              <w:rPr>
                <w:noProof/>
                <w:webHidden/>
              </w:rPr>
              <w:t>4</w:t>
            </w:r>
            <w:r w:rsidR="00190FCF">
              <w:rPr>
                <w:noProof/>
                <w:webHidden/>
              </w:rPr>
              <w:fldChar w:fldCharType="end"/>
            </w:r>
          </w:hyperlink>
        </w:p>
        <w:p w14:paraId="4B8B090F" w14:textId="725CDB5B" w:rsidR="00190FCF" w:rsidRDefault="00245FC9">
          <w:pPr>
            <w:pStyle w:val="TOC2"/>
            <w:rPr>
              <w:rFonts w:cstheme="minorBidi"/>
              <w:noProof/>
            </w:rPr>
          </w:pPr>
          <w:hyperlink w:anchor="_Toc167699728" w:history="1">
            <w:r w:rsidR="00190FCF" w:rsidRPr="00806B12">
              <w:rPr>
                <w:rStyle w:val="Hyperlink"/>
                <w:noProof/>
              </w:rPr>
              <w:t>Benefícios Intangíveis:</w:t>
            </w:r>
            <w:r w:rsidR="00190FCF">
              <w:rPr>
                <w:noProof/>
                <w:webHidden/>
              </w:rPr>
              <w:tab/>
            </w:r>
            <w:r w:rsidR="00190FCF">
              <w:rPr>
                <w:noProof/>
                <w:webHidden/>
              </w:rPr>
              <w:fldChar w:fldCharType="begin"/>
            </w:r>
            <w:r w:rsidR="00190FCF">
              <w:rPr>
                <w:noProof/>
                <w:webHidden/>
              </w:rPr>
              <w:instrText xml:space="preserve"> PAGEREF _Toc167699728 \h </w:instrText>
            </w:r>
            <w:r w:rsidR="00190FCF">
              <w:rPr>
                <w:noProof/>
                <w:webHidden/>
              </w:rPr>
            </w:r>
            <w:r w:rsidR="00190FCF">
              <w:rPr>
                <w:noProof/>
                <w:webHidden/>
              </w:rPr>
              <w:fldChar w:fldCharType="separate"/>
            </w:r>
            <w:r w:rsidR="00190FCF">
              <w:rPr>
                <w:noProof/>
                <w:webHidden/>
              </w:rPr>
              <w:t>4</w:t>
            </w:r>
            <w:r w:rsidR="00190FCF">
              <w:rPr>
                <w:noProof/>
                <w:webHidden/>
              </w:rPr>
              <w:fldChar w:fldCharType="end"/>
            </w:r>
          </w:hyperlink>
        </w:p>
        <w:p w14:paraId="2FE76E40" w14:textId="0FBC1A31" w:rsidR="00190FCF" w:rsidRDefault="00245FC9">
          <w:pPr>
            <w:pStyle w:val="TOC2"/>
            <w:rPr>
              <w:rFonts w:cstheme="minorBidi"/>
              <w:noProof/>
            </w:rPr>
          </w:pPr>
          <w:hyperlink w:anchor="_Toc167699729" w:history="1">
            <w:r w:rsidR="00190FCF" w:rsidRPr="00806B12">
              <w:rPr>
                <w:rStyle w:val="Hyperlink"/>
                <w:noProof/>
              </w:rPr>
              <w:t>ROI:</w:t>
            </w:r>
            <w:r w:rsidR="00190FCF">
              <w:rPr>
                <w:noProof/>
                <w:webHidden/>
              </w:rPr>
              <w:tab/>
            </w:r>
            <w:r w:rsidR="00190FCF">
              <w:rPr>
                <w:noProof/>
                <w:webHidden/>
              </w:rPr>
              <w:fldChar w:fldCharType="begin"/>
            </w:r>
            <w:r w:rsidR="00190FCF">
              <w:rPr>
                <w:noProof/>
                <w:webHidden/>
              </w:rPr>
              <w:instrText xml:space="preserve"> PAGEREF _Toc167699729 \h </w:instrText>
            </w:r>
            <w:r w:rsidR="00190FCF">
              <w:rPr>
                <w:noProof/>
                <w:webHidden/>
              </w:rPr>
            </w:r>
            <w:r w:rsidR="00190FCF">
              <w:rPr>
                <w:noProof/>
                <w:webHidden/>
              </w:rPr>
              <w:fldChar w:fldCharType="separate"/>
            </w:r>
            <w:r w:rsidR="00190FCF">
              <w:rPr>
                <w:noProof/>
                <w:webHidden/>
              </w:rPr>
              <w:t>4</w:t>
            </w:r>
            <w:r w:rsidR="00190FCF">
              <w:rPr>
                <w:noProof/>
                <w:webHidden/>
              </w:rPr>
              <w:fldChar w:fldCharType="end"/>
            </w:r>
          </w:hyperlink>
        </w:p>
        <w:p w14:paraId="5C7D5302" w14:textId="71EC0712" w:rsidR="00190FCF" w:rsidRDefault="00245FC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167699730" w:history="1">
            <w:r w:rsidR="00190FCF" w:rsidRPr="00806B12">
              <w:rPr>
                <w:rStyle w:val="Hyperlink"/>
              </w:rPr>
              <w:t>4. Indicadores de Níveis de SLA</w:t>
            </w:r>
            <w:r w:rsidR="00190FCF">
              <w:rPr>
                <w:webHidden/>
              </w:rPr>
              <w:tab/>
            </w:r>
            <w:r w:rsidR="00190FCF">
              <w:rPr>
                <w:webHidden/>
              </w:rPr>
              <w:fldChar w:fldCharType="begin"/>
            </w:r>
            <w:r w:rsidR="00190FCF">
              <w:rPr>
                <w:webHidden/>
              </w:rPr>
              <w:instrText xml:space="preserve"> PAGEREF _Toc167699730 \h </w:instrText>
            </w:r>
            <w:r w:rsidR="00190FCF">
              <w:rPr>
                <w:webHidden/>
              </w:rPr>
            </w:r>
            <w:r w:rsidR="00190FCF">
              <w:rPr>
                <w:webHidden/>
              </w:rPr>
              <w:fldChar w:fldCharType="separate"/>
            </w:r>
            <w:r w:rsidR="00190FCF">
              <w:rPr>
                <w:webHidden/>
              </w:rPr>
              <w:t>4</w:t>
            </w:r>
            <w:r w:rsidR="00190FCF">
              <w:rPr>
                <w:webHidden/>
              </w:rPr>
              <w:fldChar w:fldCharType="end"/>
            </w:r>
          </w:hyperlink>
        </w:p>
        <w:p w14:paraId="4EE651B0" w14:textId="6B5345F1" w:rsidR="00190FCF" w:rsidRDefault="00245FC9">
          <w:pPr>
            <w:pStyle w:val="TOC2"/>
            <w:rPr>
              <w:rFonts w:cstheme="minorBidi"/>
              <w:noProof/>
            </w:rPr>
          </w:pPr>
          <w:hyperlink w:anchor="_Toc167699731" w:history="1">
            <w:r w:rsidR="00190FCF" w:rsidRPr="00806B12">
              <w:rPr>
                <w:rStyle w:val="Hyperlink"/>
                <w:noProof/>
              </w:rPr>
              <w:t>Indicadores Definidos:</w:t>
            </w:r>
            <w:r w:rsidR="00190FCF">
              <w:rPr>
                <w:noProof/>
                <w:webHidden/>
              </w:rPr>
              <w:tab/>
            </w:r>
            <w:r w:rsidR="00190FCF">
              <w:rPr>
                <w:noProof/>
                <w:webHidden/>
              </w:rPr>
              <w:fldChar w:fldCharType="begin"/>
            </w:r>
            <w:r w:rsidR="00190FCF">
              <w:rPr>
                <w:noProof/>
                <w:webHidden/>
              </w:rPr>
              <w:instrText xml:space="preserve"> PAGEREF _Toc167699731 \h </w:instrText>
            </w:r>
            <w:r w:rsidR="00190FCF">
              <w:rPr>
                <w:noProof/>
                <w:webHidden/>
              </w:rPr>
            </w:r>
            <w:r w:rsidR="00190FCF">
              <w:rPr>
                <w:noProof/>
                <w:webHidden/>
              </w:rPr>
              <w:fldChar w:fldCharType="separate"/>
            </w:r>
            <w:r w:rsidR="00190FCF">
              <w:rPr>
                <w:noProof/>
                <w:webHidden/>
              </w:rPr>
              <w:t>4</w:t>
            </w:r>
            <w:r w:rsidR="00190FCF">
              <w:rPr>
                <w:noProof/>
                <w:webHidden/>
              </w:rPr>
              <w:fldChar w:fldCharType="end"/>
            </w:r>
          </w:hyperlink>
        </w:p>
        <w:p w14:paraId="74D89E3B" w14:textId="6118767F" w:rsidR="00190FCF" w:rsidRDefault="00245FC9">
          <w:pPr>
            <w:pStyle w:val="TOC2"/>
            <w:rPr>
              <w:rFonts w:cstheme="minorBidi"/>
              <w:noProof/>
            </w:rPr>
          </w:pPr>
          <w:hyperlink w:anchor="_Toc167699732" w:history="1">
            <w:r w:rsidR="00190FCF" w:rsidRPr="00806B12">
              <w:rPr>
                <w:rStyle w:val="Hyperlink"/>
                <w:noProof/>
              </w:rPr>
              <w:t>Justificativa:</w:t>
            </w:r>
            <w:r w:rsidR="00190FCF">
              <w:rPr>
                <w:noProof/>
                <w:webHidden/>
              </w:rPr>
              <w:tab/>
            </w:r>
            <w:r w:rsidR="00190FCF">
              <w:rPr>
                <w:noProof/>
                <w:webHidden/>
              </w:rPr>
              <w:fldChar w:fldCharType="begin"/>
            </w:r>
            <w:r w:rsidR="00190FCF">
              <w:rPr>
                <w:noProof/>
                <w:webHidden/>
              </w:rPr>
              <w:instrText xml:space="preserve"> PAGEREF _Toc167699732 \h </w:instrText>
            </w:r>
            <w:r w:rsidR="00190FCF">
              <w:rPr>
                <w:noProof/>
                <w:webHidden/>
              </w:rPr>
            </w:r>
            <w:r w:rsidR="00190FCF">
              <w:rPr>
                <w:noProof/>
                <w:webHidden/>
              </w:rPr>
              <w:fldChar w:fldCharType="separate"/>
            </w:r>
            <w:r w:rsidR="00190FCF">
              <w:rPr>
                <w:noProof/>
                <w:webHidden/>
              </w:rPr>
              <w:t>5</w:t>
            </w:r>
            <w:r w:rsidR="00190FCF">
              <w:rPr>
                <w:noProof/>
                <w:webHidden/>
              </w:rPr>
              <w:fldChar w:fldCharType="end"/>
            </w:r>
          </w:hyperlink>
        </w:p>
        <w:p w14:paraId="353B40B5" w14:textId="5EED1F5A" w:rsidR="00190FCF" w:rsidRDefault="00245FC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167699733" w:history="1">
            <w:r w:rsidR="00190FCF" w:rsidRPr="00806B12">
              <w:rPr>
                <w:rStyle w:val="Hyperlink"/>
              </w:rPr>
              <w:t>5. Lista de Requisitos</w:t>
            </w:r>
            <w:r w:rsidR="00190FCF">
              <w:rPr>
                <w:webHidden/>
              </w:rPr>
              <w:tab/>
            </w:r>
            <w:r w:rsidR="00190FCF">
              <w:rPr>
                <w:webHidden/>
              </w:rPr>
              <w:fldChar w:fldCharType="begin"/>
            </w:r>
            <w:r w:rsidR="00190FCF">
              <w:rPr>
                <w:webHidden/>
              </w:rPr>
              <w:instrText xml:space="preserve"> PAGEREF _Toc167699733 \h </w:instrText>
            </w:r>
            <w:r w:rsidR="00190FCF">
              <w:rPr>
                <w:webHidden/>
              </w:rPr>
            </w:r>
            <w:r w:rsidR="00190FCF">
              <w:rPr>
                <w:webHidden/>
              </w:rPr>
              <w:fldChar w:fldCharType="separate"/>
            </w:r>
            <w:r w:rsidR="00190FCF">
              <w:rPr>
                <w:webHidden/>
              </w:rPr>
              <w:t>5</w:t>
            </w:r>
            <w:r w:rsidR="00190FCF">
              <w:rPr>
                <w:webHidden/>
              </w:rPr>
              <w:fldChar w:fldCharType="end"/>
            </w:r>
          </w:hyperlink>
        </w:p>
        <w:p w14:paraId="3D2E4296" w14:textId="14A6857D" w:rsidR="00190FCF" w:rsidRDefault="00245FC9">
          <w:pPr>
            <w:pStyle w:val="TOC2"/>
            <w:rPr>
              <w:rFonts w:cstheme="minorBidi"/>
              <w:noProof/>
            </w:rPr>
          </w:pPr>
          <w:hyperlink w:anchor="_Toc167699734" w:history="1">
            <w:r w:rsidR="00190FCF" w:rsidRPr="00806B12">
              <w:rPr>
                <w:rStyle w:val="Hyperlink"/>
                <w:noProof/>
              </w:rPr>
              <w:t>Requisitos Funcionais:</w:t>
            </w:r>
            <w:r w:rsidR="00190FCF">
              <w:rPr>
                <w:noProof/>
                <w:webHidden/>
              </w:rPr>
              <w:tab/>
            </w:r>
            <w:r w:rsidR="00190FCF">
              <w:rPr>
                <w:noProof/>
                <w:webHidden/>
              </w:rPr>
              <w:fldChar w:fldCharType="begin"/>
            </w:r>
            <w:r w:rsidR="00190FCF">
              <w:rPr>
                <w:noProof/>
                <w:webHidden/>
              </w:rPr>
              <w:instrText xml:space="preserve"> PAGEREF _Toc167699734 \h </w:instrText>
            </w:r>
            <w:r w:rsidR="00190FCF">
              <w:rPr>
                <w:noProof/>
                <w:webHidden/>
              </w:rPr>
            </w:r>
            <w:r w:rsidR="00190FCF">
              <w:rPr>
                <w:noProof/>
                <w:webHidden/>
              </w:rPr>
              <w:fldChar w:fldCharType="separate"/>
            </w:r>
            <w:r w:rsidR="00190FCF">
              <w:rPr>
                <w:noProof/>
                <w:webHidden/>
              </w:rPr>
              <w:t>5</w:t>
            </w:r>
            <w:r w:rsidR="00190FCF">
              <w:rPr>
                <w:noProof/>
                <w:webHidden/>
              </w:rPr>
              <w:fldChar w:fldCharType="end"/>
            </w:r>
          </w:hyperlink>
        </w:p>
        <w:p w14:paraId="32BD3E5F" w14:textId="0E3BDB58" w:rsidR="00190FCF" w:rsidRDefault="00245FC9">
          <w:pPr>
            <w:pStyle w:val="TOC2"/>
            <w:rPr>
              <w:rFonts w:cstheme="minorBidi"/>
              <w:noProof/>
            </w:rPr>
          </w:pPr>
          <w:hyperlink w:anchor="_Toc167699735" w:history="1">
            <w:r w:rsidR="00190FCF" w:rsidRPr="00806B12">
              <w:rPr>
                <w:rStyle w:val="Hyperlink"/>
                <w:noProof/>
              </w:rPr>
              <w:t>Requisitos Não Funcionais:</w:t>
            </w:r>
            <w:r w:rsidR="00190FCF">
              <w:rPr>
                <w:noProof/>
                <w:webHidden/>
              </w:rPr>
              <w:tab/>
            </w:r>
            <w:r w:rsidR="00190FCF">
              <w:rPr>
                <w:noProof/>
                <w:webHidden/>
              </w:rPr>
              <w:fldChar w:fldCharType="begin"/>
            </w:r>
            <w:r w:rsidR="00190FCF">
              <w:rPr>
                <w:noProof/>
                <w:webHidden/>
              </w:rPr>
              <w:instrText xml:space="preserve"> PAGEREF _Toc167699735 \h </w:instrText>
            </w:r>
            <w:r w:rsidR="00190FCF">
              <w:rPr>
                <w:noProof/>
                <w:webHidden/>
              </w:rPr>
            </w:r>
            <w:r w:rsidR="00190FCF">
              <w:rPr>
                <w:noProof/>
                <w:webHidden/>
              </w:rPr>
              <w:fldChar w:fldCharType="separate"/>
            </w:r>
            <w:r w:rsidR="00190FCF">
              <w:rPr>
                <w:noProof/>
                <w:webHidden/>
              </w:rPr>
              <w:t>5</w:t>
            </w:r>
            <w:r w:rsidR="00190FCF">
              <w:rPr>
                <w:noProof/>
                <w:webHidden/>
              </w:rPr>
              <w:fldChar w:fldCharType="end"/>
            </w:r>
          </w:hyperlink>
        </w:p>
        <w:p w14:paraId="210EA019" w14:textId="484273A1" w:rsidR="00190FCF" w:rsidRDefault="00245FC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167699736" w:history="1">
            <w:r w:rsidR="00190FCF" w:rsidRPr="00806B12">
              <w:rPr>
                <w:rStyle w:val="Hyperlink"/>
              </w:rPr>
              <w:t>6. Diagramas</w:t>
            </w:r>
            <w:r w:rsidR="00190FCF">
              <w:rPr>
                <w:webHidden/>
              </w:rPr>
              <w:tab/>
            </w:r>
            <w:r w:rsidR="00190FCF">
              <w:rPr>
                <w:webHidden/>
              </w:rPr>
              <w:fldChar w:fldCharType="begin"/>
            </w:r>
            <w:r w:rsidR="00190FCF">
              <w:rPr>
                <w:webHidden/>
              </w:rPr>
              <w:instrText xml:space="preserve"> PAGEREF _Toc167699736 \h </w:instrText>
            </w:r>
            <w:r w:rsidR="00190FCF">
              <w:rPr>
                <w:webHidden/>
              </w:rPr>
            </w:r>
            <w:r w:rsidR="00190FCF">
              <w:rPr>
                <w:webHidden/>
              </w:rPr>
              <w:fldChar w:fldCharType="separate"/>
            </w:r>
            <w:r w:rsidR="00190FCF">
              <w:rPr>
                <w:webHidden/>
              </w:rPr>
              <w:t>6</w:t>
            </w:r>
            <w:r w:rsidR="00190FCF">
              <w:rPr>
                <w:webHidden/>
              </w:rPr>
              <w:fldChar w:fldCharType="end"/>
            </w:r>
          </w:hyperlink>
        </w:p>
        <w:p w14:paraId="4920B3E7" w14:textId="7FAC56B7" w:rsidR="00190FCF" w:rsidRDefault="00245FC9">
          <w:pPr>
            <w:pStyle w:val="TOC2"/>
            <w:rPr>
              <w:rFonts w:cstheme="minorBidi"/>
              <w:noProof/>
            </w:rPr>
          </w:pPr>
          <w:hyperlink w:anchor="_Toc167699737" w:history="1">
            <w:r w:rsidR="00190FCF" w:rsidRPr="00806B12">
              <w:rPr>
                <w:rStyle w:val="Hyperlink"/>
                <w:noProof/>
              </w:rPr>
              <w:t>Diagramas de Atividades:</w:t>
            </w:r>
            <w:r w:rsidR="00190FCF">
              <w:rPr>
                <w:noProof/>
                <w:webHidden/>
              </w:rPr>
              <w:tab/>
            </w:r>
            <w:r w:rsidR="00190FCF">
              <w:rPr>
                <w:noProof/>
                <w:webHidden/>
              </w:rPr>
              <w:fldChar w:fldCharType="begin"/>
            </w:r>
            <w:r w:rsidR="00190FCF">
              <w:rPr>
                <w:noProof/>
                <w:webHidden/>
              </w:rPr>
              <w:instrText xml:space="preserve"> PAGEREF _Toc167699737 \h </w:instrText>
            </w:r>
            <w:r w:rsidR="00190FCF">
              <w:rPr>
                <w:noProof/>
                <w:webHidden/>
              </w:rPr>
            </w:r>
            <w:r w:rsidR="00190FCF">
              <w:rPr>
                <w:noProof/>
                <w:webHidden/>
              </w:rPr>
              <w:fldChar w:fldCharType="separate"/>
            </w:r>
            <w:r w:rsidR="00190FCF">
              <w:rPr>
                <w:noProof/>
                <w:webHidden/>
              </w:rPr>
              <w:t>6</w:t>
            </w:r>
            <w:r w:rsidR="00190FCF">
              <w:rPr>
                <w:noProof/>
                <w:webHidden/>
              </w:rPr>
              <w:fldChar w:fldCharType="end"/>
            </w:r>
          </w:hyperlink>
        </w:p>
        <w:p w14:paraId="06A27013" w14:textId="29EDE1FB" w:rsidR="00190FCF" w:rsidRDefault="00245FC9">
          <w:pPr>
            <w:pStyle w:val="TOC2"/>
            <w:rPr>
              <w:rFonts w:cstheme="minorBidi"/>
              <w:noProof/>
            </w:rPr>
          </w:pPr>
          <w:hyperlink w:anchor="_Toc167699738" w:history="1">
            <w:r w:rsidR="00190FCF" w:rsidRPr="00806B12">
              <w:rPr>
                <w:rStyle w:val="Hyperlink"/>
                <w:noProof/>
              </w:rPr>
              <w:t>Diagramas de Sequência:</w:t>
            </w:r>
            <w:r w:rsidR="00190FCF">
              <w:rPr>
                <w:noProof/>
                <w:webHidden/>
              </w:rPr>
              <w:tab/>
            </w:r>
            <w:r w:rsidR="00190FCF">
              <w:rPr>
                <w:noProof/>
                <w:webHidden/>
              </w:rPr>
              <w:fldChar w:fldCharType="begin"/>
            </w:r>
            <w:r w:rsidR="00190FCF">
              <w:rPr>
                <w:noProof/>
                <w:webHidden/>
              </w:rPr>
              <w:instrText xml:space="preserve"> PAGEREF _Toc167699738 \h </w:instrText>
            </w:r>
            <w:r w:rsidR="00190FCF">
              <w:rPr>
                <w:noProof/>
                <w:webHidden/>
              </w:rPr>
            </w:r>
            <w:r w:rsidR="00190FCF">
              <w:rPr>
                <w:noProof/>
                <w:webHidden/>
              </w:rPr>
              <w:fldChar w:fldCharType="separate"/>
            </w:r>
            <w:r w:rsidR="00190FCF">
              <w:rPr>
                <w:noProof/>
                <w:webHidden/>
              </w:rPr>
              <w:t>6</w:t>
            </w:r>
            <w:r w:rsidR="00190FCF">
              <w:rPr>
                <w:noProof/>
                <w:webHidden/>
              </w:rPr>
              <w:fldChar w:fldCharType="end"/>
            </w:r>
          </w:hyperlink>
        </w:p>
        <w:p w14:paraId="20B24380" w14:textId="43C3077C" w:rsidR="00190FCF" w:rsidRDefault="00245FC9">
          <w:pPr>
            <w:pStyle w:val="TOC2"/>
            <w:rPr>
              <w:rFonts w:cstheme="minorBidi"/>
              <w:noProof/>
            </w:rPr>
          </w:pPr>
          <w:hyperlink w:anchor="_Toc167699739" w:history="1">
            <w:r w:rsidR="00190FCF" w:rsidRPr="00806B12">
              <w:rPr>
                <w:rStyle w:val="Hyperlink"/>
                <w:noProof/>
              </w:rPr>
              <w:t>Diagramas de Caso de Uso:</w:t>
            </w:r>
            <w:r w:rsidR="00190FCF">
              <w:rPr>
                <w:noProof/>
                <w:webHidden/>
              </w:rPr>
              <w:tab/>
            </w:r>
            <w:r w:rsidR="00190FCF">
              <w:rPr>
                <w:noProof/>
                <w:webHidden/>
              </w:rPr>
              <w:fldChar w:fldCharType="begin"/>
            </w:r>
            <w:r w:rsidR="00190FCF">
              <w:rPr>
                <w:noProof/>
                <w:webHidden/>
              </w:rPr>
              <w:instrText xml:space="preserve"> PAGEREF _Toc167699739 \h </w:instrText>
            </w:r>
            <w:r w:rsidR="00190FCF">
              <w:rPr>
                <w:noProof/>
                <w:webHidden/>
              </w:rPr>
            </w:r>
            <w:r w:rsidR="00190FCF">
              <w:rPr>
                <w:noProof/>
                <w:webHidden/>
              </w:rPr>
              <w:fldChar w:fldCharType="separate"/>
            </w:r>
            <w:r w:rsidR="00190FCF">
              <w:rPr>
                <w:noProof/>
                <w:webHidden/>
              </w:rPr>
              <w:t>6</w:t>
            </w:r>
            <w:r w:rsidR="00190FCF">
              <w:rPr>
                <w:noProof/>
                <w:webHidden/>
              </w:rPr>
              <w:fldChar w:fldCharType="end"/>
            </w:r>
          </w:hyperlink>
        </w:p>
        <w:p w14:paraId="71D43A9F" w14:textId="6CA42C60" w:rsidR="00190FCF" w:rsidRDefault="00245FC9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167699740" w:history="1">
            <w:r w:rsidR="00190FCF" w:rsidRPr="00806B12">
              <w:rPr>
                <w:rStyle w:val="Hyperlink"/>
              </w:rPr>
              <w:t>7. Vídeo Pitch</w:t>
            </w:r>
            <w:r w:rsidR="00190FCF">
              <w:rPr>
                <w:webHidden/>
              </w:rPr>
              <w:tab/>
            </w:r>
            <w:r w:rsidR="00190FCF">
              <w:rPr>
                <w:webHidden/>
              </w:rPr>
              <w:fldChar w:fldCharType="begin"/>
            </w:r>
            <w:r w:rsidR="00190FCF">
              <w:rPr>
                <w:webHidden/>
              </w:rPr>
              <w:instrText xml:space="preserve"> PAGEREF _Toc167699740 \h </w:instrText>
            </w:r>
            <w:r w:rsidR="00190FCF">
              <w:rPr>
                <w:webHidden/>
              </w:rPr>
            </w:r>
            <w:r w:rsidR="00190FCF">
              <w:rPr>
                <w:webHidden/>
              </w:rPr>
              <w:fldChar w:fldCharType="separate"/>
            </w:r>
            <w:r w:rsidR="00190FCF">
              <w:rPr>
                <w:webHidden/>
              </w:rPr>
              <w:t>6</w:t>
            </w:r>
            <w:r w:rsidR="00190FCF">
              <w:rPr>
                <w:webHidden/>
              </w:rPr>
              <w:fldChar w:fldCharType="end"/>
            </w:r>
          </w:hyperlink>
        </w:p>
        <w:p w14:paraId="194F8C8F" w14:textId="342AA870" w:rsidR="009C48E2" w:rsidRPr="00F26B40" w:rsidRDefault="00BC1A62" w:rsidP="00214628">
          <w:pPr>
            <w:spacing w:before="240" w:line="240" w:lineRule="auto"/>
            <w:rPr>
              <w:rFonts w:ascii="Arial" w:hAnsi="Arial" w:cs="Arial"/>
              <w:b/>
              <w:bCs/>
            </w:rPr>
          </w:pPr>
          <w:r w:rsidRPr="00756CA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  <w:p w14:paraId="1BD0079E" w14:textId="77777777" w:rsidR="00BC1A62" w:rsidRPr="00F26B40" w:rsidRDefault="00245FC9">
          <w:pPr>
            <w:rPr>
              <w:rFonts w:ascii="Arial" w:hAnsi="Arial" w:cs="Arial"/>
            </w:rPr>
          </w:pPr>
        </w:p>
      </w:sdtContent>
    </w:sdt>
    <w:p w14:paraId="16C0FEAF" w14:textId="77777777" w:rsidR="003E448D" w:rsidRPr="00F26B40" w:rsidRDefault="003E448D" w:rsidP="00BC1A62">
      <w:pPr>
        <w:rPr>
          <w:rFonts w:ascii="Arial" w:hAnsi="Arial" w:cs="Arial"/>
        </w:rPr>
        <w:sectPr w:rsidR="003E448D" w:rsidRPr="00F26B40" w:rsidSect="009A18C1"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1AA26337" w14:textId="77777777" w:rsidR="000B535A" w:rsidRPr="00081F5E" w:rsidRDefault="000B535A" w:rsidP="000B535A">
      <w:pPr>
        <w:pStyle w:val="Heading1"/>
      </w:pPr>
      <w:bookmarkStart w:id="0" w:name="_Toc167699718"/>
      <w:r w:rsidRPr="00081F5E">
        <w:lastRenderedPageBreak/>
        <w:t>1. Plano de Negócio</w:t>
      </w:r>
      <w:bookmarkEnd w:id="0"/>
    </w:p>
    <w:p w14:paraId="62C4ECF3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Nome da Empresa:</w:t>
      </w:r>
    </w:p>
    <w:p w14:paraId="37C31A6B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BlueCommerce Tech</w:t>
      </w:r>
    </w:p>
    <w:p w14:paraId="52D9432D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</w:p>
    <w:p w14:paraId="73F2FA0C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Nome do Projeto/Produto:</w:t>
      </w:r>
    </w:p>
    <w:p w14:paraId="4B6FA35B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Blue Horizon Market</w:t>
      </w:r>
    </w:p>
    <w:p w14:paraId="14DAC3C9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</w:p>
    <w:p w14:paraId="2795B4D0" w14:textId="77777777" w:rsidR="000B535A" w:rsidRPr="00081F5E" w:rsidRDefault="000B535A" w:rsidP="000B535A">
      <w:pPr>
        <w:pStyle w:val="Heading2"/>
      </w:pPr>
      <w:bookmarkStart w:id="1" w:name="_Toc167699719"/>
      <w:r w:rsidRPr="00081F5E">
        <w:t>Objetivos do Projeto:</w:t>
      </w:r>
      <w:bookmarkEnd w:id="1"/>
    </w:p>
    <w:p w14:paraId="2E2334BA" w14:textId="77777777" w:rsidR="008B2C52" w:rsidRDefault="008B2C52" w:rsidP="000B535A">
      <w:pPr>
        <w:rPr>
          <w:rFonts w:ascii="Arial" w:hAnsi="Arial" w:cs="Arial"/>
          <w:sz w:val="24"/>
          <w:szCs w:val="24"/>
        </w:rPr>
      </w:pPr>
      <w:r w:rsidRPr="008B2C52">
        <w:rPr>
          <w:rFonts w:ascii="Arial" w:hAnsi="Arial" w:cs="Arial"/>
          <w:sz w:val="24"/>
          <w:szCs w:val="24"/>
        </w:rPr>
        <w:t>Desenvolver uma plataforma de e-commerce que promova a sustentabilidade, com 12% das vendas sendo destinadas a ONGs que atuam na limpeza dos oceanos (8%) e para a manutenção do site (4%).</w:t>
      </w:r>
    </w:p>
    <w:p w14:paraId="64C2DA14" w14:textId="70CAC638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Oferecer às empresas vendedoras a oportunidade de participar de campanhas de marketing gratuitas ao atingirem metas de vendas.</w:t>
      </w:r>
    </w:p>
    <w:p w14:paraId="223511B3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Utilizar tecnologias modernas para criar uma experiência de usuário eficiente e atrativa.</w:t>
      </w:r>
    </w:p>
    <w:p w14:paraId="68F4D119" w14:textId="77777777" w:rsidR="000B535A" w:rsidRPr="00081F5E" w:rsidRDefault="000B535A" w:rsidP="000B535A">
      <w:pPr>
        <w:pStyle w:val="Heading2"/>
      </w:pPr>
      <w:bookmarkStart w:id="2" w:name="_Toc167699720"/>
      <w:r w:rsidRPr="00081F5E">
        <w:t>Estudo de Outras Soluções de Mercado:</w:t>
      </w:r>
      <w:bookmarkEnd w:id="2"/>
    </w:p>
    <w:p w14:paraId="13069A74" w14:textId="77777777" w:rsidR="000B535A" w:rsidRPr="00081F5E" w:rsidRDefault="000B535A" w:rsidP="000B535A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081F5E">
        <w:rPr>
          <w:rFonts w:ascii="Arial" w:hAnsi="Arial" w:cs="Arial"/>
          <w:b/>
          <w:sz w:val="24"/>
          <w:szCs w:val="24"/>
        </w:rPr>
        <w:t>Etsy</w:t>
      </w:r>
    </w:p>
    <w:p w14:paraId="7F601CF8" w14:textId="77777777" w:rsidR="000B535A" w:rsidRPr="00081F5E" w:rsidRDefault="000B535A" w:rsidP="000B535A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Descrição: Plataforma global para comprar e vender produtos únicos e criativos.</w:t>
      </w:r>
    </w:p>
    <w:p w14:paraId="25444537" w14:textId="77777777" w:rsidR="000B535A" w:rsidRPr="00081F5E" w:rsidRDefault="000B535A" w:rsidP="000B535A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Vantagens: Grande comunidade de vendedores e compradores, facilidade de uso.</w:t>
      </w:r>
    </w:p>
    <w:p w14:paraId="472010D8" w14:textId="77777777" w:rsidR="000B535A" w:rsidRPr="00081F5E" w:rsidRDefault="000B535A" w:rsidP="000B535A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Desvantagens: Não foca em sustentabilidade ou doações para ONGs ambientais.</w:t>
      </w:r>
    </w:p>
    <w:p w14:paraId="3432FB59" w14:textId="77777777" w:rsidR="000B535A" w:rsidRPr="00081F5E" w:rsidRDefault="000B535A" w:rsidP="000B535A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081F5E">
        <w:rPr>
          <w:rFonts w:ascii="Arial" w:hAnsi="Arial" w:cs="Arial"/>
          <w:b/>
          <w:sz w:val="24"/>
          <w:szCs w:val="24"/>
        </w:rPr>
        <w:t>Patagonia</w:t>
      </w:r>
    </w:p>
    <w:p w14:paraId="22E146BF" w14:textId="77777777" w:rsidR="000B535A" w:rsidRPr="00081F5E" w:rsidRDefault="000B535A" w:rsidP="000B535A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Descrição: Loja de roupas e equipamentos outdoor com forte foco em sustentabilidade.</w:t>
      </w:r>
    </w:p>
    <w:p w14:paraId="3763D6D1" w14:textId="77777777" w:rsidR="000B535A" w:rsidRPr="00081F5E" w:rsidRDefault="000B535A" w:rsidP="000B535A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Vantagens: Marca reconhecida pela responsabilidade ambiental.</w:t>
      </w:r>
    </w:p>
    <w:p w14:paraId="0C34EA11" w14:textId="77777777" w:rsidR="000B535A" w:rsidRPr="00081F5E" w:rsidRDefault="000B535A" w:rsidP="000B535A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Desvantagens: Limitado a produtos da própria marca, não é um marketplace.</w:t>
      </w:r>
    </w:p>
    <w:p w14:paraId="6504555B" w14:textId="77777777" w:rsidR="000B535A" w:rsidRPr="00081F5E" w:rsidRDefault="000B535A" w:rsidP="00992997">
      <w:pPr>
        <w:pStyle w:val="Heading2"/>
      </w:pPr>
      <w:r w:rsidRPr="00081F5E">
        <w:t>Vantagens Competitivas:</w:t>
      </w:r>
    </w:p>
    <w:p w14:paraId="724B7353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Sustentabilidade: Foco em doações para ONGs ambientais diretamente ligadas às vendas realizadas na plataforma.</w:t>
      </w:r>
    </w:p>
    <w:p w14:paraId="53942D3D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Marketing Gratuito: Incentivos para vendedores que atingem metas, promovendo engajamento e lealdade.</w:t>
      </w:r>
    </w:p>
    <w:p w14:paraId="76986130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Tecnologia Moderna: Uso de Next.js para frontend e JAX-RS para backend, garantindo uma aplicação rápida e segura.</w:t>
      </w:r>
    </w:p>
    <w:p w14:paraId="4ED55B15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Transparência: Relatórios detalhados sobre o impacto ambiental das compras.</w:t>
      </w:r>
    </w:p>
    <w:p w14:paraId="6A141D27" w14:textId="77777777" w:rsidR="000B535A" w:rsidRPr="00081F5E" w:rsidRDefault="000B535A" w:rsidP="000B535A">
      <w:pPr>
        <w:pStyle w:val="Heading1"/>
      </w:pPr>
      <w:bookmarkStart w:id="3" w:name="_Toc167699721"/>
      <w:r w:rsidRPr="00081F5E">
        <w:t>2. Proposta Financeira</w:t>
      </w:r>
      <w:bookmarkEnd w:id="3"/>
    </w:p>
    <w:p w14:paraId="20AF49EC" w14:textId="77777777" w:rsidR="000B535A" w:rsidRPr="00081F5E" w:rsidRDefault="000B535A" w:rsidP="000B535A">
      <w:pPr>
        <w:pStyle w:val="Heading2"/>
      </w:pPr>
      <w:bookmarkStart w:id="4" w:name="_Toc167699722"/>
      <w:r w:rsidRPr="00081F5E">
        <w:t>Itens de Precificação:</w:t>
      </w:r>
      <w:bookmarkEnd w:id="4"/>
    </w:p>
    <w:p w14:paraId="7FB393A9" w14:textId="77777777" w:rsidR="000B535A" w:rsidRPr="00081F5E" w:rsidRDefault="000B535A" w:rsidP="000B535A">
      <w:pPr>
        <w:pStyle w:val="Heading2"/>
      </w:pPr>
      <w:bookmarkStart w:id="5" w:name="_Toc167699723"/>
      <w:r w:rsidRPr="00081F5E">
        <w:t>Custo de Desenvolvimento:</w:t>
      </w:r>
      <w:bookmarkEnd w:id="5"/>
    </w:p>
    <w:p w14:paraId="2734ABB0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Desenvolvimento do Frontend (Next.js): $10,000</w:t>
      </w:r>
    </w:p>
    <w:p w14:paraId="2AAB4AFE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Desenvolvimento do Backend (Java com JAX-RS): $15,000</w:t>
      </w:r>
    </w:p>
    <w:p w14:paraId="0868B3C4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Integração com APIs de Terceiros: $5,000</w:t>
      </w:r>
    </w:p>
    <w:p w14:paraId="33C5103D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lastRenderedPageBreak/>
        <w:t>Banco de Dados Oracle: $3,000</w:t>
      </w:r>
    </w:p>
    <w:p w14:paraId="2A0CCA2E" w14:textId="77777777" w:rsidR="000B535A" w:rsidRPr="00081F5E" w:rsidRDefault="000B535A" w:rsidP="000B535A">
      <w:pPr>
        <w:pStyle w:val="Heading2"/>
      </w:pPr>
      <w:bookmarkStart w:id="6" w:name="_Toc167699724"/>
      <w:r w:rsidRPr="00081F5E">
        <w:t>Custos Operacionais:</w:t>
      </w:r>
      <w:bookmarkEnd w:id="6"/>
    </w:p>
    <w:p w14:paraId="47B50E44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Hospedagem e Infraestrutura (Vercel, AWS): $2,000/ano</w:t>
      </w:r>
    </w:p>
    <w:p w14:paraId="07F13274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Manutenção e Suporte Técnico: $1,000/mês</w:t>
      </w:r>
    </w:p>
    <w:p w14:paraId="4B294742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Marketing e Promoção:</w:t>
      </w:r>
    </w:p>
    <w:p w14:paraId="099F94E2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Campanhas Publicitárias Iniciais: $5,000</w:t>
      </w:r>
    </w:p>
    <w:p w14:paraId="4A1F56C7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Parcerias com ONGs: $2,000</w:t>
      </w:r>
    </w:p>
    <w:p w14:paraId="2F50DE5F" w14:textId="77777777" w:rsidR="000B535A" w:rsidRPr="00081F5E" w:rsidRDefault="000B535A" w:rsidP="000B535A">
      <w:pPr>
        <w:pStyle w:val="Heading2"/>
      </w:pPr>
      <w:bookmarkStart w:id="7" w:name="_Toc167699725"/>
      <w:r w:rsidRPr="00081F5E">
        <w:t>Racional do Cálculo:</w:t>
      </w:r>
      <w:bookmarkEnd w:id="7"/>
    </w:p>
    <w:p w14:paraId="71668ABB" w14:textId="08246560" w:rsidR="000B535A" w:rsidRPr="00081F5E" w:rsidRDefault="008B2C52" w:rsidP="000B535A">
      <w:pPr>
        <w:rPr>
          <w:rFonts w:ascii="Arial" w:hAnsi="Arial" w:cs="Arial"/>
          <w:sz w:val="24"/>
          <w:szCs w:val="24"/>
        </w:rPr>
      </w:pPr>
      <w:r w:rsidRPr="008B2C52">
        <w:rPr>
          <w:rFonts w:ascii="Arial" w:hAnsi="Arial" w:cs="Arial"/>
          <w:sz w:val="24"/>
          <w:szCs w:val="24"/>
        </w:rPr>
        <w:t>O custo total inicial do projeto é estimado em $40,000, com custos operacionais anuais de aproximadamente $14,000. A receita gerada incluirá uma taxa de 12% sobre cada venda, com 8% destinado às ONGs e 4% para a manutenção do site. Os preços foram calculados com base em orçamentos de mercado para desenvolvimento de software, infraestrutura e marketing.</w:t>
      </w:r>
    </w:p>
    <w:p w14:paraId="05E52E6F" w14:textId="77777777" w:rsidR="000B535A" w:rsidRPr="00081F5E" w:rsidRDefault="000B535A" w:rsidP="000B535A">
      <w:pPr>
        <w:pStyle w:val="Heading1"/>
      </w:pPr>
      <w:bookmarkStart w:id="8" w:name="_Toc167699726"/>
      <w:r w:rsidRPr="00081F5E">
        <w:t>3. Cálculo de ROI</w:t>
      </w:r>
      <w:bookmarkEnd w:id="8"/>
    </w:p>
    <w:p w14:paraId="44330D99" w14:textId="77777777" w:rsidR="000B535A" w:rsidRPr="00081F5E" w:rsidRDefault="000B535A" w:rsidP="000B535A">
      <w:pPr>
        <w:pStyle w:val="Heading2"/>
      </w:pPr>
      <w:bookmarkStart w:id="9" w:name="_Toc167699727"/>
      <w:r w:rsidRPr="00081F5E">
        <w:t>Benefícios Tangíveis:</w:t>
      </w:r>
      <w:bookmarkEnd w:id="9"/>
    </w:p>
    <w:p w14:paraId="5910997A" w14:textId="77777777" w:rsidR="008B2C52" w:rsidRDefault="008B2C52" w:rsidP="000B535A">
      <w:pPr>
        <w:rPr>
          <w:rFonts w:ascii="Arial" w:hAnsi="Arial" w:cs="Arial"/>
          <w:sz w:val="24"/>
          <w:szCs w:val="24"/>
        </w:rPr>
      </w:pPr>
      <w:r w:rsidRPr="008B2C52">
        <w:rPr>
          <w:rFonts w:ascii="Arial" w:hAnsi="Arial" w:cs="Arial"/>
          <w:sz w:val="24"/>
          <w:szCs w:val="24"/>
        </w:rPr>
        <w:t>Receita de Vendas: Espera-se que a plataforma gere uma receita de $100,000 no primeiro ano com um crescimento anual de 20%. A receita incluirá a taxa de 12% sobre as vendas, sendo 8% direcionado para ONGs e 4% para manutenção do site.</w:t>
      </w:r>
    </w:p>
    <w:p w14:paraId="372C1735" w14:textId="77DC4A05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Economias com Marketing: Empresas que atingem metas de vendas recebem campanhas de marketing gratuitas, promovendo um aumento nas vendas.</w:t>
      </w:r>
    </w:p>
    <w:p w14:paraId="3183238C" w14:textId="77777777" w:rsidR="000B535A" w:rsidRPr="00081F5E" w:rsidRDefault="000B535A" w:rsidP="000B535A">
      <w:pPr>
        <w:pStyle w:val="Heading2"/>
      </w:pPr>
      <w:bookmarkStart w:id="10" w:name="_Toc167699728"/>
      <w:r w:rsidRPr="00081F5E">
        <w:t>Benefícios Intangíveis:</w:t>
      </w:r>
      <w:bookmarkEnd w:id="10"/>
    </w:p>
    <w:p w14:paraId="0EF77CCA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Reputação da Marca: A responsabilidade social e a sustentabilidade aumentam a confiança e lealdade dos clientes.</w:t>
      </w:r>
    </w:p>
    <w:p w14:paraId="477B1D6F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Engajamento de Clientes: Consumidores mais conscientes são atraídos pela transparência e impacto positivo.</w:t>
      </w:r>
    </w:p>
    <w:p w14:paraId="5925132C" w14:textId="77777777" w:rsidR="000B535A" w:rsidRPr="00081F5E" w:rsidRDefault="000B535A" w:rsidP="000B535A">
      <w:pPr>
        <w:pStyle w:val="Heading2"/>
      </w:pPr>
      <w:bookmarkStart w:id="11" w:name="_Toc167699729"/>
      <w:r w:rsidRPr="00081F5E">
        <w:t>ROI:</w:t>
      </w:r>
      <w:bookmarkEnd w:id="11"/>
    </w:p>
    <w:p w14:paraId="7E5D75BE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Fórmula: (Ganho Total do Investimento - Custo Total do Investimento) / Custo Total do Investimento</w:t>
      </w:r>
    </w:p>
    <w:p w14:paraId="627AF667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Cálculo: ($100,000 - $40,000) / $40,000 = 1.5 ou 150%</w:t>
      </w:r>
    </w:p>
    <w:p w14:paraId="224BBB57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Este cálculo mostra que, no primeiro ano, o retorno sobre o investimento é de 150%, indicando uma viabilidade financeira sólida.</w:t>
      </w:r>
    </w:p>
    <w:p w14:paraId="4E5EBDFD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</w:p>
    <w:p w14:paraId="23AB7465" w14:textId="77777777" w:rsidR="000B535A" w:rsidRPr="00081F5E" w:rsidRDefault="000B535A" w:rsidP="000B535A">
      <w:pPr>
        <w:pStyle w:val="Heading1"/>
      </w:pPr>
      <w:bookmarkStart w:id="12" w:name="_Toc167699730"/>
      <w:r w:rsidRPr="00081F5E">
        <w:t>4. Indicadores de Níveis de SLA</w:t>
      </w:r>
      <w:bookmarkEnd w:id="12"/>
    </w:p>
    <w:p w14:paraId="039D063C" w14:textId="77777777" w:rsidR="000B535A" w:rsidRPr="00081F5E" w:rsidRDefault="000B535A" w:rsidP="00B37CCC">
      <w:pPr>
        <w:pStyle w:val="Heading2"/>
      </w:pPr>
      <w:bookmarkStart w:id="13" w:name="_Toc167699731"/>
      <w:r w:rsidRPr="00081F5E">
        <w:t>Indicadores Definidos:</w:t>
      </w:r>
      <w:bookmarkEnd w:id="13"/>
    </w:p>
    <w:p w14:paraId="3A04E079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Tempo de Resposta: Todas as solicitações devem ser respondidas dentro de 24 horas.</w:t>
      </w:r>
    </w:p>
    <w:p w14:paraId="68245008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Tempo de Resolução: Problemas críticos devem ser resolvidos dentro de 48 horas.</w:t>
      </w:r>
    </w:p>
    <w:p w14:paraId="541F2716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Disponibilidade do Sistema: Garantir 99.9% de uptime.</w:t>
      </w:r>
    </w:p>
    <w:p w14:paraId="4A2B4B36" w14:textId="1619069D" w:rsidR="000B535A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Satisfação do Cliente: Alvo de 90% de satisfação nos feedbacks dos clientes.</w:t>
      </w:r>
    </w:p>
    <w:p w14:paraId="591F7CD1" w14:textId="242953A6" w:rsidR="008B2C52" w:rsidRPr="00081F5E" w:rsidRDefault="008B2C52" w:rsidP="000B535A">
      <w:pPr>
        <w:rPr>
          <w:rFonts w:ascii="Arial" w:hAnsi="Arial" w:cs="Arial"/>
          <w:sz w:val="24"/>
          <w:szCs w:val="24"/>
        </w:rPr>
      </w:pPr>
      <w:r w:rsidRPr="008B2C52">
        <w:rPr>
          <w:rFonts w:ascii="Arial" w:hAnsi="Arial" w:cs="Arial"/>
          <w:sz w:val="24"/>
          <w:szCs w:val="24"/>
        </w:rPr>
        <w:lastRenderedPageBreak/>
        <w:t>Transparência nas Doações e Manutenção: Relatórios detalhados sobre a destinação dos 12% das vendas (8% para ONGs e 4% para manutenção).</w:t>
      </w:r>
    </w:p>
    <w:p w14:paraId="79F136BF" w14:textId="77777777" w:rsidR="000B535A" w:rsidRPr="00081F5E" w:rsidRDefault="000B535A" w:rsidP="00B37CCC">
      <w:pPr>
        <w:pStyle w:val="Heading2"/>
      </w:pPr>
      <w:bookmarkStart w:id="14" w:name="_Toc167699732"/>
      <w:r w:rsidRPr="00081F5E">
        <w:t>Justificativa:</w:t>
      </w:r>
      <w:bookmarkEnd w:id="14"/>
    </w:p>
    <w:p w14:paraId="35CE3F50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Esses indicadores foram definidos para garantir um serviço eficiente e de alta qualidade, alinhado com as expectativas dos clientes e as melhores práticas da indústria.</w:t>
      </w:r>
    </w:p>
    <w:p w14:paraId="445FB8B4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</w:p>
    <w:p w14:paraId="273DA6A9" w14:textId="77777777" w:rsidR="000B535A" w:rsidRPr="00081F5E" w:rsidRDefault="000B535A" w:rsidP="000B535A">
      <w:pPr>
        <w:pStyle w:val="Heading1"/>
      </w:pPr>
      <w:bookmarkStart w:id="15" w:name="_Toc167699733"/>
      <w:r w:rsidRPr="00081F5E">
        <w:t>5. Lista de Requisitos</w:t>
      </w:r>
      <w:bookmarkEnd w:id="15"/>
    </w:p>
    <w:p w14:paraId="0B220711" w14:textId="3B216DFF" w:rsidR="008B2C52" w:rsidRDefault="000B535A" w:rsidP="008B2C52">
      <w:pPr>
        <w:pStyle w:val="Heading2"/>
      </w:pPr>
      <w:bookmarkStart w:id="16" w:name="_Toc167699734"/>
      <w:r w:rsidRPr="00B37CCC">
        <w:t>Requisitos Funcionais:</w:t>
      </w:r>
      <w:bookmarkEnd w:id="16"/>
    </w:p>
    <w:p w14:paraId="0C85B5D8" w14:textId="77777777" w:rsidR="008B2C52" w:rsidRPr="008B2C52" w:rsidRDefault="008B2C52" w:rsidP="008B2C52"/>
    <w:p w14:paraId="66C075FC" w14:textId="6ED86F8D" w:rsidR="00155763" w:rsidRPr="00155763" w:rsidRDefault="00155763" w:rsidP="00F137BA">
      <w:pPr>
        <w:pStyle w:val="ListParagraph"/>
        <w:numPr>
          <w:ilvl w:val="0"/>
          <w:numId w:val="13"/>
        </w:numPr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Cadastro de Usuários:</w:t>
      </w:r>
      <w:r w:rsidR="00F137BA"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155763">
        <w:rPr>
          <w:rFonts w:ascii="Arial" w:eastAsia="Times New Roman" w:hAnsi="Arial" w:cs="Arial"/>
          <w:sz w:val="24"/>
          <w:szCs w:val="24"/>
          <w:lang w:eastAsia="pt-BR"/>
        </w:rPr>
        <w:t>Usuários (compradores, administradores de empresas e ONGs) devem poder se cadastrar e gerenciar seus perfis na plataforma.</w:t>
      </w:r>
    </w:p>
    <w:p w14:paraId="1273FDA9" w14:textId="1C9F2C3E" w:rsidR="00155763" w:rsidRPr="00155763" w:rsidRDefault="00155763" w:rsidP="00F137BA">
      <w:pPr>
        <w:pStyle w:val="ListParagraph"/>
        <w:numPr>
          <w:ilvl w:val="0"/>
          <w:numId w:val="13"/>
        </w:numPr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Gestão de Endereços:</w:t>
      </w:r>
      <w:r w:rsidR="00F137BA"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155763">
        <w:rPr>
          <w:rFonts w:ascii="Arial" w:eastAsia="Times New Roman" w:hAnsi="Arial" w:cs="Arial"/>
          <w:sz w:val="24"/>
          <w:szCs w:val="24"/>
          <w:lang w:eastAsia="pt-BR"/>
        </w:rPr>
        <w:t>Usuários devem poder cadastrar, atualizar e excluir seus endereços.</w:t>
      </w:r>
    </w:p>
    <w:p w14:paraId="7F837242" w14:textId="14F9DAF2" w:rsidR="00155763" w:rsidRPr="00155763" w:rsidRDefault="00155763" w:rsidP="00F137BA">
      <w:pPr>
        <w:pStyle w:val="ListParagraph"/>
        <w:numPr>
          <w:ilvl w:val="0"/>
          <w:numId w:val="13"/>
        </w:numPr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Cadastro de Empresas:</w:t>
      </w:r>
      <w:r w:rsidR="00F137BA"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155763">
        <w:rPr>
          <w:rFonts w:ascii="Arial" w:eastAsia="Times New Roman" w:hAnsi="Arial" w:cs="Arial"/>
          <w:sz w:val="24"/>
          <w:szCs w:val="24"/>
          <w:lang w:eastAsia="pt-BR"/>
        </w:rPr>
        <w:t>Empresas devem poder se cadastrar e ter seus dados validados por uma API externa, incluindo CNPJ e status de operação.</w:t>
      </w:r>
    </w:p>
    <w:p w14:paraId="0F5D3F34" w14:textId="56F0BDE2" w:rsidR="00155763" w:rsidRPr="00155763" w:rsidRDefault="00155763" w:rsidP="00F137BA">
      <w:pPr>
        <w:pStyle w:val="ListParagraph"/>
        <w:numPr>
          <w:ilvl w:val="0"/>
          <w:numId w:val="13"/>
        </w:numPr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Listagem de Produtos:</w:t>
      </w:r>
      <w:r w:rsidR="00F137BA"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155763">
        <w:rPr>
          <w:rFonts w:ascii="Arial" w:eastAsia="Times New Roman" w:hAnsi="Arial" w:cs="Arial"/>
          <w:sz w:val="24"/>
          <w:szCs w:val="24"/>
          <w:lang w:eastAsia="pt-BR"/>
        </w:rPr>
        <w:t>Empresas aprovadas podem listar seus produtos na plataforma, incluindo informações detalhadas como nome, descrição, preço e estoque.</w:t>
      </w:r>
    </w:p>
    <w:p w14:paraId="67390AF4" w14:textId="5AA98634" w:rsidR="00155763" w:rsidRPr="00155763" w:rsidRDefault="00155763" w:rsidP="00F137BA">
      <w:pPr>
        <w:pStyle w:val="ListParagraph"/>
        <w:numPr>
          <w:ilvl w:val="0"/>
          <w:numId w:val="13"/>
        </w:numPr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Gestão de Pedidos:</w:t>
      </w:r>
      <w:r w:rsidR="00F137BA"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155763">
        <w:rPr>
          <w:rFonts w:ascii="Arial" w:eastAsia="Times New Roman" w:hAnsi="Arial" w:cs="Arial"/>
          <w:sz w:val="24"/>
          <w:szCs w:val="24"/>
          <w:lang w:eastAsia="pt-BR"/>
        </w:rPr>
        <w:t>Usuários devem poder criar, visualizar e cancelar pedidos, e acompanhar o status dos mesmos.</w:t>
      </w:r>
    </w:p>
    <w:p w14:paraId="33CE31AA" w14:textId="29F3B4B0" w:rsidR="00155763" w:rsidRPr="00F137BA" w:rsidRDefault="00155763" w:rsidP="00F137BA">
      <w:pPr>
        <w:pStyle w:val="ListParagraph"/>
        <w:numPr>
          <w:ilvl w:val="0"/>
          <w:numId w:val="13"/>
        </w:numPr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Sistema de Pagamentos:</w:t>
      </w:r>
      <w:r w:rsidR="00F137BA"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155763">
        <w:rPr>
          <w:rFonts w:ascii="Arial" w:eastAsia="Times New Roman" w:hAnsi="Arial" w:cs="Arial"/>
          <w:sz w:val="24"/>
          <w:szCs w:val="24"/>
          <w:lang w:eastAsia="pt-BR"/>
        </w:rPr>
        <w:t>Integração com uma API de pagamento para processar transações de forma segura e calcular automaticamente as taxas de doação (8% para ONGs) e m</w:t>
      </w:r>
      <w:r w:rsidRPr="00F137BA">
        <w:rPr>
          <w:rFonts w:ascii="Arial" w:eastAsia="Times New Roman" w:hAnsi="Arial" w:cs="Arial"/>
          <w:sz w:val="24"/>
          <w:szCs w:val="24"/>
          <w:lang w:eastAsia="pt-BR"/>
        </w:rPr>
        <w:t>anutenção (4% para a plataforma</w:t>
      </w:r>
    </w:p>
    <w:p w14:paraId="4C356664" w14:textId="1E7FC442" w:rsidR="00155763" w:rsidRPr="00155763" w:rsidRDefault="00155763" w:rsidP="00F137BA">
      <w:pPr>
        <w:pStyle w:val="ListParagraph"/>
        <w:numPr>
          <w:ilvl w:val="0"/>
          <w:numId w:val="13"/>
        </w:numPr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Automação de Doações:</w:t>
      </w:r>
      <w:r w:rsidR="00F137BA"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155763">
        <w:rPr>
          <w:rFonts w:ascii="Arial" w:eastAsia="Times New Roman" w:hAnsi="Arial" w:cs="Arial"/>
          <w:sz w:val="24"/>
          <w:szCs w:val="24"/>
          <w:lang w:eastAsia="pt-BR"/>
        </w:rPr>
        <w:t>Criação automática de doações com base nas transações concluídas, distribuindo os valores de doação entre as ONGs cadastradas.</w:t>
      </w:r>
    </w:p>
    <w:p w14:paraId="72F28E7F" w14:textId="23F562D5" w:rsidR="00155763" w:rsidRPr="00155763" w:rsidRDefault="00155763" w:rsidP="00F137BA">
      <w:pPr>
        <w:pStyle w:val="ListParagraph"/>
        <w:numPr>
          <w:ilvl w:val="0"/>
          <w:numId w:val="13"/>
        </w:numPr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Relatórios de Impacto:</w:t>
      </w:r>
      <w:r w:rsidR="00F137BA"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155763">
        <w:rPr>
          <w:rFonts w:ascii="Arial" w:eastAsia="Times New Roman" w:hAnsi="Arial" w:cs="Arial"/>
          <w:sz w:val="24"/>
          <w:szCs w:val="24"/>
          <w:lang w:eastAsia="pt-BR"/>
        </w:rPr>
        <w:t>Dashboards para empresas e consumidores visualizarem o impacto ambiental das suas compras e doações feitas.</w:t>
      </w:r>
    </w:p>
    <w:p w14:paraId="7A62964D" w14:textId="18AEE217" w:rsidR="00155763" w:rsidRPr="00155763" w:rsidRDefault="00155763" w:rsidP="00F137BA">
      <w:pPr>
        <w:pStyle w:val="ListParagraph"/>
        <w:numPr>
          <w:ilvl w:val="0"/>
          <w:numId w:val="13"/>
        </w:numPr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Gestão de Campanhas de Marketing:</w:t>
      </w:r>
      <w:r w:rsidR="00F137BA"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155763">
        <w:rPr>
          <w:rFonts w:ascii="Arial" w:eastAsia="Times New Roman" w:hAnsi="Arial" w:cs="Arial"/>
          <w:sz w:val="24"/>
          <w:szCs w:val="24"/>
          <w:lang w:eastAsia="pt-BR"/>
        </w:rPr>
        <w:t>Automação de campanhas de marketing para empresas que atingirem metas de vendas, incluindo envio de e-mails promocionais e notificações.</w:t>
      </w:r>
    </w:p>
    <w:p w14:paraId="5F29F457" w14:textId="006235AA" w:rsidR="00155763" w:rsidRPr="00155763" w:rsidRDefault="00155763" w:rsidP="00F137BA">
      <w:pPr>
        <w:pStyle w:val="ListParagraph"/>
        <w:numPr>
          <w:ilvl w:val="0"/>
          <w:numId w:val="13"/>
        </w:numPr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Relatórios e Consultas:</w:t>
      </w:r>
      <w:r w:rsidR="00F137BA"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155763">
        <w:rPr>
          <w:rFonts w:ascii="Arial" w:eastAsia="Times New Roman" w:hAnsi="Arial" w:cs="Arial"/>
          <w:sz w:val="24"/>
          <w:szCs w:val="24"/>
          <w:lang w:eastAsia="pt-BR"/>
        </w:rPr>
        <w:t>Geração de relatórios detalhados sobre vendas, doações, produtos em estoque e usuários cadastrados.</w:t>
      </w:r>
    </w:p>
    <w:p w14:paraId="3F0BDC54" w14:textId="77777777" w:rsidR="00B37CCC" w:rsidRDefault="00B37CCC" w:rsidP="000B535A">
      <w:pPr>
        <w:rPr>
          <w:rFonts w:ascii="Arial" w:hAnsi="Arial" w:cs="Arial"/>
          <w:sz w:val="24"/>
          <w:szCs w:val="24"/>
        </w:rPr>
      </w:pPr>
    </w:p>
    <w:p w14:paraId="21431E5F" w14:textId="5BA0B350" w:rsidR="000B535A" w:rsidRPr="00081F5E" w:rsidRDefault="000B535A" w:rsidP="00B37CCC">
      <w:pPr>
        <w:pStyle w:val="Heading2"/>
      </w:pPr>
      <w:bookmarkStart w:id="17" w:name="_Toc167699735"/>
      <w:r w:rsidRPr="00081F5E">
        <w:t>Requisitos Não Funcionais:</w:t>
      </w:r>
      <w:bookmarkEnd w:id="17"/>
    </w:p>
    <w:p w14:paraId="3E93AD3D" w14:textId="3790447A" w:rsidR="00F137BA" w:rsidRPr="00F137BA" w:rsidRDefault="00F137BA" w:rsidP="00F137BA">
      <w:pPr>
        <w:pStyle w:val="ListParagraph"/>
        <w:numPr>
          <w:ilvl w:val="0"/>
          <w:numId w:val="33"/>
        </w:numPr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Segurança: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F137BA">
        <w:rPr>
          <w:rFonts w:ascii="Arial" w:eastAsia="Times New Roman" w:hAnsi="Arial" w:cs="Arial"/>
          <w:sz w:val="24"/>
          <w:szCs w:val="24"/>
          <w:lang w:eastAsia="pt-BR"/>
        </w:rPr>
        <w:t>Dados dos usuários e transações devem ser protegidos por medidas de segurança robustas, incluindo criptografia de dados sensíveis e autenticação de dois fatores.</w:t>
      </w:r>
    </w:p>
    <w:p w14:paraId="6F649AF3" w14:textId="307C85A8" w:rsidR="00F137BA" w:rsidRPr="00F137BA" w:rsidRDefault="00F137BA" w:rsidP="00F137BA">
      <w:pPr>
        <w:pStyle w:val="ListParagraph"/>
        <w:numPr>
          <w:ilvl w:val="0"/>
          <w:numId w:val="33"/>
        </w:numPr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Performance: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F137BA">
        <w:rPr>
          <w:rFonts w:ascii="Arial" w:eastAsia="Times New Roman" w:hAnsi="Arial" w:cs="Arial"/>
          <w:sz w:val="24"/>
          <w:szCs w:val="24"/>
          <w:lang w:eastAsia="pt-BR"/>
        </w:rPr>
        <w:t>O sistema deve suportar pelo menos 10,000 usuários simultâneos sem degradação significativa na performance, garantindo um tempo de resposta de no máximo 2 segundos para 95% das requisições.</w:t>
      </w:r>
    </w:p>
    <w:p w14:paraId="73FF0688" w14:textId="11D8AE48" w:rsidR="00F137BA" w:rsidRPr="00F137BA" w:rsidRDefault="00F137BA" w:rsidP="00F137BA">
      <w:pPr>
        <w:pStyle w:val="ListParagraph"/>
        <w:numPr>
          <w:ilvl w:val="0"/>
          <w:numId w:val="33"/>
        </w:numPr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Escalabilidade: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F137BA">
        <w:rPr>
          <w:rFonts w:ascii="Arial" w:eastAsia="Times New Roman" w:hAnsi="Arial" w:cs="Arial"/>
          <w:sz w:val="24"/>
          <w:szCs w:val="24"/>
          <w:lang w:eastAsia="pt-BR"/>
        </w:rPr>
        <w:t>A arquitetura do sistema deve permitir fácil escalabilidade horizontal para acomodar o crescimento da plataforma, incluindo aumento no número de usuários, produtos e transações.</w:t>
      </w:r>
    </w:p>
    <w:p w14:paraId="403746AB" w14:textId="340DB7E1" w:rsidR="00F137BA" w:rsidRPr="00F137BA" w:rsidRDefault="00F137BA" w:rsidP="00F137BA">
      <w:pPr>
        <w:pStyle w:val="ListParagraph"/>
        <w:numPr>
          <w:ilvl w:val="0"/>
          <w:numId w:val="33"/>
        </w:numPr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Usabilidade: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F137BA">
        <w:rPr>
          <w:rFonts w:ascii="Arial" w:eastAsia="Times New Roman" w:hAnsi="Arial" w:cs="Arial"/>
          <w:sz w:val="24"/>
          <w:szCs w:val="24"/>
          <w:lang w:eastAsia="pt-BR"/>
        </w:rPr>
        <w:t>Interface amigável e intuitiva, com suporte a múltiplos idiomas e acessibilidade conforme as diretrizes WCAG.</w:t>
      </w:r>
    </w:p>
    <w:p w14:paraId="1F305CD4" w14:textId="11EAF4A2" w:rsidR="00F137BA" w:rsidRPr="00F137BA" w:rsidRDefault="00F137BA" w:rsidP="00F137BA">
      <w:pPr>
        <w:pStyle w:val="ListParagraph"/>
        <w:numPr>
          <w:ilvl w:val="0"/>
          <w:numId w:val="33"/>
        </w:numPr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Disponibilidade: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F137BA">
        <w:rPr>
          <w:rFonts w:ascii="Arial" w:eastAsia="Times New Roman" w:hAnsi="Arial" w:cs="Arial"/>
          <w:sz w:val="24"/>
          <w:szCs w:val="24"/>
          <w:lang w:eastAsia="pt-BR"/>
        </w:rPr>
        <w:t>Disponibilidade do sistema deve ser de 99.9%, com mecanismos de failover e recuperação de desastres implementados.</w:t>
      </w:r>
    </w:p>
    <w:p w14:paraId="6E11ACDC" w14:textId="2AE4CE02" w:rsidR="00F137BA" w:rsidRPr="00F137BA" w:rsidRDefault="00F137BA" w:rsidP="00F137BA">
      <w:pPr>
        <w:pStyle w:val="ListParagraph"/>
        <w:numPr>
          <w:ilvl w:val="0"/>
          <w:numId w:val="33"/>
        </w:numPr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Manutenibilidade: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F137BA">
        <w:rPr>
          <w:rFonts w:ascii="Arial" w:eastAsia="Times New Roman" w:hAnsi="Arial" w:cs="Arial"/>
          <w:sz w:val="24"/>
          <w:szCs w:val="24"/>
          <w:lang w:eastAsia="pt-BR"/>
        </w:rPr>
        <w:t>Código modular e seguindo boas práticas de programação, com documentação abrangente e testes automatizados cobrindo pelo menos 80% do código.</w:t>
      </w:r>
    </w:p>
    <w:p w14:paraId="15910E11" w14:textId="664A8476" w:rsidR="00F137BA" w:rsidRPr="00F137BA" w:rsidRDefault="00F137BA" w:rsidP="00F137BA">
      <w:pPr>
        <w:pStyle w:val="ListParagraph"/>
        <w:numPr>
          <w:ilvl w:val="0"/>
          <w:numId w:val="33"/>
        </w:numPr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Compatibilidade: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F137BA">
        <w:rPr>
          <w:rFonts w:ascii="Arial" w:eastAsia="Times New Roman" w:hAnsi="Arial" w:cs="Arial"/>
          <w:sz w:val="24"/>
          <w:szCs w:val="24"/>
          <w:lang w:eastAsia="pt-BR"/>
        </w:rPr>
        <w:t>Compatível com os principais navegadores (Chrome, Firefox, Safari, Edge) e responsivo para dispositivos móveis e desktops.</w:t>
      </w:r>
    </w:p>
    <w:p w14:paraId="2DA23E0E" w14:textId="635B7B6D" w:rsidR="00F137BA" w:rsidRPr="00F137BA" w:rsidRDefault="00F137BA" w:rsidP="00F137BA">
      <w:pPr>
        <w:pStyle w:val="ListParagraph"/>
        <w:numPr>
          <w:ilvl w:val="0"/>
          <w:numId w:val="33"/>
        </w:numPr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Monitoramento e Logs: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F137BA">
        <w:rPr>
          <w:rFonts w:ascii="Arial" w:eastAsia="Times New Roman" w:hAnsi="Arial" w:cs="Arial"/>
          <w:sz w:val="24"/>
          <w:szCs w:val="24"/>
          <w:lang w:eastAsia="pt-BR"/>
        </w:rPr>
        <w:t>Sistema de monitoramento contínuo com logs detalhados para auditoria e alertas em tempo real para falhas críticas.</w:t>
      </w:r>
    </w:p>
    <w:p w14:paraId="01D05A85" w14:textId="5B665EEE" w:rsidR="00F137BA" w:rsidRPr="00F137BA" w:rsidRDefault="00F137BA" w:rsidP="00F137BA">
      <w:pPr>
        <w:pStyle w:val="ListParagraph"/>
        <w:numPr>
          <w:ilvl w:val="0"/>
          <w:numId w:val="33"/>
        </w:numPr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Integração com APIs Externas: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F137BA">
        <w:rPr>
          <w:rFonts w:ascii="Arial" w:eastAsia="Times New Roman" w:hAnsi="Arial" w:cs="Arial"/>
          <w:sz w:val="24"/>
          <w:szCs w:val="24"/>
          <w:lang w:eastAsia="pt-BR"/>
        </w:rPr>
        <w:t>Integração com APIs de pagamento, verificação de CNPJ, e validação de CEP para garantir a conformidade e melhorar a funcionalidade do sistema.</w:t>
      </w:r>
    </w:p>
    <w:p w14:paraId="33DA5A13" w14:textId="469CD159" w:rsidR="00F137BA" w:rsidRPr="00F137BA" w:rsidRDefault="00F137BA" w:rsidP="00F137BA">
      <w:pPr>
        <w:pStyle w:val="ListParagraph"/>
        <w:numPr>
          <w:ilvl w:val="0"/>
          <w:numId w:val="33"/>
        </w:numPr>
        <w:ind w:left="71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F137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Legais e Regulamentares: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F137BA">
        <w:rPr>
          <w:rFonts w:ascii="Arial" w:eastAsia="Times New Roman" w:hAnsi="Arial" w:cs="Arial"/>
          <w:sz w:val="24"/>
          <w:szCs w:val="24"/>
          <w:lang w:eastAsia="pt-BR"/>
        </w:rPr>
        <w:t>Conformidade com a LGPD (Lei Geral de Proteção de Dados) e regulamentações fiscais para emissão de notas fiscais eletrônicas.</w:t>
      </w:r>
    </w:p>
    <w:p w14:paraId="0C49625D" w14:textId="77777777" w:rsidR="00B37CCC" w:rsidRPr="00B37CCC" w:rsidRDefault="00B37CCC" w:rsidP="00B37CCC">
      <w:pPr>
        <w:rPr>
          <w:rFonts w:ascii="Arial" w:hAnsi="Arial" w:cs="Arial"/>
          <w:sz w:val="24"/>
          <w:szCs w:val="24"/>
        </w:rPr>
      </w:pPr>
    </w:p>
    <w:p w14:paraId="1FDF4EEE" w14:textId="77777777" w:rsidR="000B535A" w:rsidRPr="00081F5E" w:rsidRDefault="000B535A" w:rsidP="000B535A">
      <w:pPr>
        <w:pStyle w:val="Heading1"/>
      </w:pPr>
      <w:bookmarkStart w:id="18" w:name="_Toc167699736"/>
      <w:r w:rsidRPr="00081F5E">
        <w:t>6. Diagramas</w:t>
      </w:r>
      <w:bookmarkEnd w:id="18"/>
    </w:p>
    <w:p w14:paraId="54E3D32E" w14:textId="77777777" w:rsidR="000B535A" w:rsidRPr="00081F5E" w:rsidRDefault="000B535A" w:rsidP="00B37CCC">
      <w:pPr>
        <w:pStyle w:val="Heading2"/>
      </w:pPr>
      <w:bookmarkStart w:id="19" w:name="_Toc167699737"/>
      <w:r w:rsidRPr="00081F5E">
        <w:t>Diagramas de Atividades:</w:t>
      </w:r>
      <w:bookmarkEnd w:id="19"/>
    </w:p>
    <w:p w14:paraId="432979EE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Atividade de Cadastro: Fluxo detalhado desde o cadastro até a aprovação da empresa.</w:t>
      </w:r>
    </w:p>
    <w:p w14:paraId="293780B8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Atividade de Compra: Processo desde a seleção de produtos até a confirmação de pagamento.</w:t>
      </w:r>
    </w:p>
    <w:p w14:paraId="5151E3D7" w14:textId="77777777" w:rsidR="000B535A" w:rsidRPr="00081F5E" w:rsidRDefault="000B535A" w:rsidP="00B37CCC">
      <w:pPr>
        <w:pStyle w:val="Heading2"/>
      </w:pPr>
      <w:bookmarkStart w:id="20" w:name="_Toc167699738"/>
      <w:r w:rsidRPr="00081F5E">
        <w:t>Diagramas de Sequência:</w:t>
      </w:r>
      <w:bookmarkEnd w:id="20"/>
    </w:p>
    <w:p w14:paraId="4D9E9682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Sequência de Cadastro: Interações entre o usuário, sistema de frontend, backend e API de validação.</w:t>
      </w:r>
    </w:p>
    <w:p w14:paraId="5800C62D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Sequência de Transação: Fluxo de dados durante uma transação de compra.</w:t>
      </w:r>
    </w:p>
    <w:p w14:paraId="30BF9B18" w14:textId="77777777" w:rsidR="000B535A" w:rsidRPr="00081F5E" w:rsidRDefault="000B535A" w:rsidP="00B37CCC">
      <w:pPr>
        <w:pStyle w:val="Heading2"/>
      </w:pPr>
      <w:bookmarkStart w:id="21" w:name="_Toc167699739"/>
      <w:r w:rsidRPr="00081F5E">
        <w:t>Diagramas de Caso de Uso:</w:t>
      </w:r>
      <w:bookmarkEnd w:id="21"/>
    </w:p>
    <w:p w14:paraId="41ADAD07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Caso de Uso Cadastro de Empresas:</w:t>
      </w:r>
    </w:p>
    <w:p w14:paraId="5C7BC31C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Atores: Empresa, Sistema de Validação, Administr</w:t>
      </w:r>
      <w:bookmarkStart w:id="22" w:name="_GoBack"/>
      <w:bookmarkEnd w:id="22"/>
      <w:r w:rsidRPr="00081F5E">
        <w:rPr>
          <w:rFonts w:ascii="Arial" w:hAnsi="Arial" w:cs="Arial"/>
          <w:sz w:val="24"/>
          <w:szCs w:val="24"/>
        </w:rPr>
        <w:t>ador</w:t>
      </w:r>
    </w:p>
    <w:p w14:paraId="12F8E3D7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Descrição: Empresa realiza cadastro, sistema valida dados e administrador aprova.</w:t>
      </w:r>
    </w:p>
    <w:p w14:paraId="0FA1F454" w14:textId="77777777" w:rsidR="00B37CCC" w:rsidRDefault="00B37CCC" w:rsidP="000B535A">
      <w:pPr>
        <w:rPr>
          <w:rFonts w:ascii="Arial" w:hAnsi="Arial" w:cs="Arial"/>
          <w:sz w:val="24"/>
          <w:szCs w:val="24"/>
        </w:rPr>
      </w:pPr>
    </w:p>
    <w:p w14:paraId="71495A56" w14:textId="2AE0DD99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Caso de Uso Compra de Produto:</w:t>
      </w:r>
    </w:p>
    <w:p w14:paraId="0A2474E5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Atores: Consumidor, Sistema de Pagamento, ONG</w:t>
      </w:r>
    </w:p>
    <w:p w14:paraId="33A51A35" w14:textId="5326E167" w:rsidR="000B535A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Descrição: Consumidor seleciona produto, realiza pagamento e sistema direciona parte da venda para ONG.</w:t>
      </w:r>
    </w:p>
    <w:p w14:paraId="15A210AD" w14:textId="77777777" w:rsidR="00B37CCC" w:rsidRPr="00081F5E" w:rsidRDefault="00B37CCC" w:rsidP="000B535A">
      <w:pPr>
        <w:rPr>
          <w:rFonts w:ascii="Arial" w:hAnsi="Arial" w:cs="Arial"/>
          <w:sz w:val="24"/>
          <w:szCs w:val="24"/>
        </w:rPr>
      </w:pPr>
    </w:p>
    <w:p w14:paraId="5FEB32C0" w14:textId="77777777" w:rsidR="000B535A" w:rsidRPr="00081F5E" w:rsidRDefault="000B535A" w:rsidP="000B535A">
      <w:pPr>
        <w:pStyle w:val="Heading1"/>
      </w:pPr>
      <w:bookmarkStart w:id="23" w:name="_Toc167699740"/>
      <w:r w:rsidRPr="00081F5E">
        <w:t>7. Vídeo Pitch</w:t>
      </w:r>
      <w:bookmarkEnd w:id="23"/>
    </w:p>
    <w:p w14:paraId="5D06E53C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Conteúdo do Vídeo:</w:t>
      </w:r>
    </w:p>
    <w:p w14:paraId="6C9527CE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Duração: Máximo de 3 minutos</w:t>
      </w:r>
    </w:p>
    <w:p w14:paraId="3124F117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Elementos:</w:t>
      </w:r>
    </w:p>
    <w:p w14:paraId="7141BE84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Apresentação da solução e seus benefícios.</w:t>
      </w:r>
    </w:p>
    <w:p w14:paraId="0236D2E1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Demonstração do fluxo de navegação na plataforma.</w:t>
      </w:r>
    </w:p>
    <w:p w14:paraId="0C44BE35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lastRenderedPageBreak/>
        <w:t>Exposição dos principais diferenciais competitivos.</w:t>
      </w:r>
    </w:p>
    <w:p w14:paraId="4441C123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Link do vídeo: [YouTube Video Link]</w:t>
      </w:r>
    </w:p>
    <w:p w14:paraId="299B29EF" w14:textId="77777777" w:rsidR="000B535A" w:rsidRPr="00081F5E" w:rsidRDefault="000B535A" w:rsidP="000B535A">
      <w:pPr>
        <w:rPr>
          <w:rFonts w:ascii="Arial" w:hAnsi="Arial" w:cs="Arial"/>
          <w:sz w:val="24"/>
          <w:szCs w:val="24"/>
        </w:rPr>
      </w:pPr>
      <w:r w:rsidRPr="00081F5E">
        <w:rPr>
          <w:rFonts w:ascii="Arial" w:hAnsi="Arial" w:cs="Arial"/>
          <w:sz w:val="24"/>
          <w:szCs w:val="24"/>
        </w:rPr>
        <w:t>Este documento detalhado oferece uma visão abrangente do projeto, cobrindo todos os aspectos necessários para garantir um planejamento e execução eficazes da plataforma EcoMarket Ocean.</w:t>
      </w:r>
    </w:p>
    <w:p w14:paraId="13E53AC3" w14:textId="77777777" w:rsidR="005F406B" w:rsidRPr="00DD646D" w:rsidRDefault="005F406B" w:rsidP="000B535A">
      <w:pPr>
        <w:pStyle w:val="Heading1"/>
        <w:rPr>
          <w:rFonts w:ascii="Arial" w:hAnsi="Arial" w:cs="Arial"/>
        </w:rPr>
      </w:pPr>
    </w:p>
    <w:sectPr w:rsidR="005F406B" w:rsidRPr="00DD646D" w:rsidSect="00081F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92FFC" w14:textId="77777777" w:rsidR="00245FC9" w:rsidRDefault="00245FC9" w:rsidP="00AE0A60">
      <w:pPr>
        <w:spacing w:after="0" w:line="240" w:lineRule="auto"/>
      </w:pPr>
      <w:r>
        <w:separator/>
      </w:r>
    </w:p>
  </w:endnote>
  <w:endnote w:type="continuationSeparator" w:id="0">
    <w:p w14:paraId="2CA64F51" w14:textId="77777777" w:rsidR="00245FC9" w:rsidRDefault="00245FC9" w:rsidP="00AE0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8369263"/>
      <w:docPartObj>
        <w:docPartGallery w:val="Page Numbers (Bottom of Page)"/>
        <w:docPartUnique/>
      </w:docPartObj>
    </w:sdtPr>
    <w:sdtEndPr/>
    <w:sdtContent>
      <w:p w14:paraId="6F60C344" w14:textId="77777777" w:rsidR="00BC1A62" w:rsidRDefault="00245FC9">
        <w:pPr>
          <w:pStyle w:val="Footer"/>
          <w:jc w:val="right"/>
        </w:pPr>
      </w:p>
    </w:sdtContent>
  </w:sdt>
  <w:p w14:paraId="6E2FFDB6" w14:textId="77777777" w:rsidR="00BC1A62" w:rsidRDefault="00BC1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F649D" w14:textId="77777777" w:rsidR="00245FC9" w:rsidRDefault="00245FC9" w:rsidP="00AE0A60">
      <w:pPr>
        <w:spacing w:after="0" w:line="240" w:lineRule="auto"/>
      </w:pPr>
      <w:r>
        <w:separator/>
      </w:r>
    </w:p>
  </w:footnote>
  <w:footnote w:type="continuationSeparator" w:id="0">
    <w:p w14:paraId="70943418" w14:textId="77777777" w:rsidR="00245FC9" w:rsidRDefault="00245FC9" w:rsidP="00AE0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430"/>
    <w:multiLevelType w:val="hybridMultilevel"/>
    <w:tmpl w:val="DF28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37FA"/>
    <w:multiLevelType w:val="hybridMultilevel"/>
    <w:tmpl w:val="527CD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F3C0C"/>
    <w:multiLevelType w:val="hybridMultilevel"/>
    <w:tmpl w:val="9C644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17337"/>
    <w:multiLevelType w:val="hybridMultilevel"/>
    <w:tmpl w:val="9F808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C482C"/>
    <w:multiLevelType w:val="hybridMultilevel"/>
    <w:tmpl w:val="E5EAD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F7850"/>
    <w:multiLevelType w:val="multilevel"/>
    <w:tmpl w:val="00E6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1529A"/>
    <w:multiLevelType w:val="multilevel"/>
    <w:tmpl w:val="00E6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D4E1C"/>
    <w:multiLevelType w:val="multilevel"/>
    <w:tmpl w:val="00E6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C2FAF"/>
    <w:multiLevelType w:val="multilevel"/>
    <w:tmpl w:val="21D4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E5D33"/>
    <w:multiLevelType w:val="multilevel"/>
    <w:tmpl w:val="6D8E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B49DA"/>
    <w:multiLevelType w:val="multilevel"/>
    <w:tmpl w:val="0B8C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B5E45"/>
    <w:multiLevelType w:val="hybridMultilevel"/>
    <w:tmpl w:val="8D72E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723AC"/>
    <w:multiLevelType w:val="hybridMultilevel"/>
    <w:tmpl w:val="DACEB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92260"/>
    <w:multiLevelType w:val="multilevel"/>
    <w:tmpl w:val="00E6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F73D6"/>
    <w:multiLevelType w:val="multilevel"/>
    <w:tmpl w:val="00E6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212C36"/>
    <w:multiLevelType w:val="multilevel"/>
    <w:tmpl w:val="9C6A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007298"/>
    <w:multiLevelType w:val="multilevel"/>
    <w:tmpl w:val="00E6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13B95"/>
    <w:multiLevelType w:val="multilevel"/>
    <w:tmpl w:val="00E6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5741CE"/>
    <w:multiLevelType w:val="hybridMultilevel"/>
    <w:tmpl w:val="9BF4556E"/>
    <w:lvl w:ilvl="0" w:tplc="C1043A70">
      <w:start w:val="1"/>
      <w:numFmt w:val="bullet"/>
      <w:pStyle w:val="TOC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58C72383"/>
    <w:multiLevelType w:val="multilevel"/>
    <w:tmpl w:val="00E6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D5522"/>
    <w:multiLevelType w:val="multilevel"/>
    <w:tmpl w:val="00E6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B271D0"/>
    <w:multiLevelType w:val="hybridMultilevel"/>
    <w:tmpl w:val="0C5E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A06D2"/>
    <w:multiLevelType w:val="hybridMultilevel"/>
    <w:tmpl w:val="C2A0F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D0741"/>
    <w:multiLevelType w:val="multilevel"/>
    <w:tmpl w:val="184E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E625EA"/>
    <w:multiLevelType w:val="multilevel"/>
    <w:tmpl w:val="00E6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D11251"/>
    <w:multiLevelType w:val="multilevel"/>
    <w:tmpl w:val="A868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082889"/>
    <w:multiLevelType w:val="hybridMultilevel"/>
    <w:tmpl w:val="370C1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F336B6"/>
    <w:multiLevelType w:val="multilevel"/>
    <w:tmpl w:val="3C5A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E43329"/>
    <w:multiLevelType w:val="multilevel"/>
    <w:tmpl w:val="C91E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3C71DF"/>
    <w:multiLevelType w:val="multilevel"/>
    <w:tmpl w:val="00E6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CF271A"/>
    <w:multiLevelType w:val="hybridMultilevel"/>
    <w:tmpl w:val="56CC4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F41897"/>
    <w:multiLevelType w:val="multilevel"/>
    <w:tmpl w:val="3770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1A2F46"/>
    <w:multiLevelType w:val="multilevel"/>
    <w:tmpl w:val="00E6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"/>
  </w:num>
  <w:num w:numId="3">
    <w:abstractNumId w:val="22"/>
  </w:num>
  <w:num w:numId="4">
    <w:abstractNumId w:val="2"/>
  </w:num>
  <w:num w:numId="5">
    <w:abstractNumId w:val="11"/>
  </w:num>
  <w:num w:numId="6">
    <w:abstractNumId w:val="18"/>
  </w:num>
  <w:num w:numId="7">
    <w:abstractNumId w:val="0"/>
  </w:num>
  <w:num w:numId="8">
    <w:abstractNumId w:val="26"/>
  </w:num>
  <w:num w:numId="9">
    <w:abstractNumId w:val="4"/>
  </w:num>
  <w:num w:numId="10">
    <w:abstractNumId w:val="3"/>
  </w:num>
  <w:num w:numId="11">
    <w:abstractNumId w:val="12"/>
  </w:num>
  <w:num w:numId="12">
    <w:abstractNumId w:val="30"/>
  </w:num>
  <w:num w:numId="13">
    <w:abstractNumId w:val="17"/>
  </w:num>
  <w:num w:numId="14">
    <w:abstractNumId w:val="9"/>
  </w:num>
  <w:num w:numId="15">
    <w:abstractNumId w:val="31"/>
  </w:num>
  <w:num w:numId="16">
    <w:abstractNumId w:val="8"/>
  </w:num>
  <w:num w:numId="17">
    <w:abstractNumId w:val="10"/>
  </w:num>
  <w:num w:numId="18">
    <w:abstractNumId w:val="15"/>
  </w:num>
  <w:num w:numId="19">
    <w:abstractNumId w:val="28"/>
  </w:num>
  <w:num w:numId="20">
    <w:abstractNumId w:val="27"/>
  </w:num>
  <w:num w:numId="21">
    <w:abstractNumId w:val="23"/>
  </w:num>
  <w:num w:numId="22">
    <w:abstractNumId w:val="25"/>
  </w:num>
  <w:num w:numId="23">
    <w:abstractNumId w:val="29"/>
  </w:num>
  <w:num w:numId="24">
    <w:abstractNumId w:val="14"/>
  </w:num>
  <w:num w:numId="25">
    <w:abstractNumId w:val="6"/>
  </w:num>
  <w:num w:numId="26">
    <w:abstractNumId w:val="5"/>
  </w:num>
  <w:num w:numId="27">
    <w:abstractNumId w:val="24"/>
  </w:num>
  <w:num w:numId="28">
    <w:abstractNumId w:val="16"/>
  </w:num>
  <w:num w:numId="29">
    <w:abstractNumId w:val="32"/>
  </w:num>
  <w:num w:numId="30">
    <w:abstractNumId w:val="19"/>
  </w:num>
  <w:num w:numId="31">
    <w:abstractNumId w:val="7"/>
  </w:num>
  <w:num w:numId="32">
    <w:abstractNumId w:val="13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02"/>
    <w:rsid w:val="000000CD"/>
    <w:rsid w:val="000264EC"/>
    <w:rsid w:val="00065A80"/>
    <w:rsid w:val="000942D8"/>
    <w:rsid w:val="000B535A"/>
    <w:rsid w:val="000F210B"/>
    <w:rsid w:val="00155763"/>
    <w:rsid w:val="00157ED3"/>
    <w:rsid w:val="00190FCF"/>
    <w:rsid w:val="00191FA1"/>
    <w:rsid w:val="001A41C8"/>
    <w:rsid w:val="001D064F"/>
    <w:rsid w:val="00214628"/>
    <w:rsid w:val="0023050D"/>
    <w:rsid w:val="00245FC9"/>
    <w:rsid w:val="0025505D"/>
    <w:rsid w:val="002C358E"/>
    <w:rsid w:val="002F3A35"/>
    <w:rsid w:val="002F535B"/>
    <w:rsid w:val="00313EE4"/>
    <w:rsid w:val="00376628"/>
    <w:rsid w:val="00384132"/>
    <w:rsid w:val="003E448D"/>
    <w:rsid w:val="0046612F"/>
    <w:rsid w:val="004722FC"/>
    <w:rsid w:val="004C2AE0"/>
    <w:rsid w:val="00501B37"/>
    <w:rsid w:val="00515C1D"/>
    <w:rsid w:val="00521837"/>
    <w:rsid w:val="0055267D"/>
    <w:rsid w:val="00573C25"/>
    <w:rsid w:val="005A1EDD"/>
    <w:rsid w:val="005D0A31"/>
    <w:rsid w:val="005F406B"/>
    <w:rsid w:val="006A0A26"/>
    <w:rsid w:val="00715DEC"/>
    <w:rsid w:val="00716FDD"/>
    <w:rsid w:val="00756CAB"/>
    <w:rsid w:val="00784D23"/>
    <w:rsid w:val="007902C8"/>
    <w:rsid w:val="007B1C7F"/>
    <w:rsid w:val="007D5842"/>
    <w:rsid w:val="00813F10"/>
    <w:rsid w:val="008850BB"/>
    <w:rsid w:val="008B2C52"/>
    <w:rsid w:val="009025AA"/>
    <w:rsid w:val="00971796"/>
    <w:rsid w:val="00992997"/>
    <w:rsid w:val="009A18C1"/>
    <w:rsid w:val="009C48E2"/>
    <w:rsid w:val="00A4005C"/>
    <w:rsid w:val="00A44665"/>
    <w:rsid w:val="00AB69BE"/>
    <w:rsid w:val="00AE0A60"/>
    <w:rsid w:val="00AE4358"/>
    <w:rsid w:val="00B07CF5"/>
    <w:rsid w:val="00B27D94"/>
    <w:rsid w:val="00B37CCC"/>
    <w:rsid w:val="00B84A51"/>
    <w:rsid w:val="00BC1A62"/>
    <w:rsid w:val="00BC296D"/>
    <w:rsid w:val="00BD16F9"/>
    <w:rsid w:val="00C11CC9"/>
    <w:rsid w:val="00C16902"/>
    <w:rsid w:val="00C22575"/>
    <w:rsid w:val="00C25473"/>
    <w:rsid w:val="00C41293"/>
    <w:rsid w:val="00C66641"/>
    <w:rsid w:val="00C84103"/>
    <w:rsid w:val="00CA6D44"/>
    <w:rsid w:val="00CC58D1"/>
    <w:rsid w:val="00CD56A4"/>
    <w:rsid w:val="00D21D90"/>
    <w:rsid w:val="00D3439A"/>
    <w:rsid w:val="00D97B2C"/>
    <w:rsid w:val="00DC624B"/>
    <w:rsid w:val="00DD0C32"/>
    <w:rsid w:val="00DD646D"/>
    <w:rsid w:val="00DF0EC5"/>
    <w:rsid w:val="00DF4BC3"/>
    <w:rsid w:val="00E34B9A"/>
    <w:rsid w:val="00E60917"/>
    <w:rsid w:val="00E77D2A"/>
    <w:rsid w:val="00E92DF0"/>
    <w:rsid w:val="00EB1697"/>
    <w:rsid w:val="00F062FE"/>
    <w:rsid w:val="00F137BA"/>
    <w:rsid w:val="00F26B40"/>
    <w:rsid w:val="00F61BF6"/>
    <w:rsid w:val="00F86E7D"/>
    <w:rsid w:val="00FA102B"/>
    <w:rsid w:val="00FE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7890F5"/>
  <w15:chartTrackingRefBased/>
  <w15:docId w15:val="{40572910-E797-4917-AAEB-905CD5B8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3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6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690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1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AE0A60"/>
    <w:pPr>
      <w:outlineLvl w:val="9"/>
    </w:pPr>
    <w:rPr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214628"/>
    <w:pPr>
      <w:numPr>
        <w:numId w:val="6"/>
      </w:numPr>
      <w:tabs>
        <w:tab w:val="right" w:leader="dot" w:pos="9736"/>
      </w:tabs>
      <w:spacing w:after="100" w:line="360" w:lineRule="auto"/>
    </w:pPr>
    <w:rPr>
      <w:rFonts w:eastAsiaTheme="minorEastAsia" w:cs="Times New Roman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BD16F9"/>
    <w:pPr>
      <w:tabs>
        <w:tab w:val="right" w:leader="dot" w:pos="9736"/>
      </w:tabs>
      <w:spacing w:after="100"/>
    </w:pPr>
    <w:rPr>
      <w:rFonts w:ascii="Arial" w:eastAsiaTheme="minorEastAsia" w:hAnsi="Arial" w:cs="Arial"/>
      <w:noProof/>
      <w:sz w:val="24"/>
      <w:szCs w:val="24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AE0A60"/>
    <w:pPr>
      <w:spacing w:after="100"/>
      <w:ind w:left="440"/>
    </w:pPr>
    <w:rPr>
      <w:rFonts w:eastAsiaTheme="minorEastAsia" w:cs="Times New Roman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A60"/>
  </w:style>
  <w:style w:type="paragraph" w:styleId="Footer">
    <w:name w:val="footer"/>
    <w:basedOn w:val="Normal"/>
    <w:link w:val="Footer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A60"/>
  </w:style>
  <w:style w:type="character" w:styleId="Hyperlink">
    <w:name w:val="Hyperlink"/>
    <w:basedOn w:val="DefaultParagraphFont"/>
    <w:uiPriority w:val="99"/>
    <w:unhideWhenUsed/>
    <w:rsid w:val="00AE0A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1A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D064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D9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16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2DF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B535A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styleId="Strong">
    <w:name w:val="Strong"/>
    <w:basedOn w:val="DefaultParagraphFont"/>
    <w:uiPriority w:val="22"/>
    <w:qFormat/>
    <w:rsid w:val="001557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02BB9-1D4F-4E16-B4EF-AC6BDF05C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7</Pages>
  <Words>1620</Words>
  <Characters>8748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Maurício Pereira</cp:lastModifiedBy>
  <cp:revision>75</cp:revision>
  <cp:lastPrinted>2023-11-10T14:40:00Z</cp:lastPrinted>
  <dcterms:created xsi:type="dcterms:W3CDTF">2023-10-19T18:20:00Z</dcterms:created>
  <dcterms:modified xsi:type="dcterms:W3CDTF">2024-06-06T12:35:00Z</dcterms:modified>
</cp:coreProperties>
</file>