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XSpec="center" w:tblpY="-1832"/>
        <w:tblW w:w="10485" w:type="dxa"/>
        <w:tblInd w:w="0" w:type="dxa"/>
        <w:tblCellMar>
          <w:top w:w="32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7287"/>
        <w:gridCol w:w="243"/>
        <w:gridCol w:w="1422"/>
        <w:gridCol w:w="1533"/>
      </w:tblGrid>
      <w:tr w:rsidR="00BC259D" w:rsidTr="00BC259D">
        <w:trPr>
          <w:trHeight w:val="2368"/>
        </w:trPr>
        <w:tc>
          <w:tcPr>
            <w:tcW w:w="7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4D" w:rsidRPr="00BC2DA5" w:rsidRDefault="00C7554D" w:rsidP="00BC259D">
            <w:pPr>
              <w:spacing w:after="12" w:line="245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7554D" w:rsidRDefault="00C7554D" w:rsidP="00BC259D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UNIVERSIDAD AUTONOMA “TOMAS FRIAS”</w:t>
            </w:r>
          </w:p>
          <w:p w:rsidR="00C7554D" w:rsidRPr="00BC2DA5" w:rsidRDefault="00C7554D" w:rsidP="00BC259D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CARRERA INGENIERIA DE SISTEMAS</w:t>
            </w:r>
          </w:p>
        </w:tc>
        <w:tc>
          <w:tcPr>
            <w:tcW w:w="2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4D" w:rsidRDefault="00C7554D" w:rsidP="00BC259D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2B0301" wp14:editId="041F3BEC">
                  <wp:extent cx="1775460" cy="1333500"/>
                  <wp:effectExtent l="0" t="0" r="0" b="0"/>
                  <wp:docPr id="3" name="Imagen 3" descr="Instituciones Gratuitas Boliv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ituciones Gratuitas Boliv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54D" w:rsidRPr="00BC2DA5" w:rsidRDefault="00C7554D" w:rsidP="00BC259D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64BB0" w:rsidTr="00BC259D">
        <w:trPr>
          <w:trHeight w:val="519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BB0" w:rsidRPr="00BC2DA5" w:rsidRDefault="00164BB0" w:rsidP="00BC259D">
            <w:pPr>
              <w:spacing w:after="12" w:line="245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Materia: Arquitectura de Computadoras (SIS-522)                                 </w:t>
            </w:r>
          </w:p>
        </w:tc>
      </w:tr>
      <w:tr w:rsidR="00164BB0" w:rsidTr="00BC259D">
        <w:trPr>
          <w:trHeight w:val="528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BB0" w:rsidRDefault="00164BB0" w:rsidP="00BC259D">
            <w:pPr>
              <w:spacing w:after="12" w:line="245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Docente: Ing. Gustavo A. Puita Choque</w:t>
            </w:r>
          </w:p>
          <w:p w:rsidR="00164BB0" w:rsidRPr="004B3B88" w:rsidRDefault="00C7554D" w:rsidP="00BC259D">
            <w:pPr>
              <w:spacing w:after="12" w:line="245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Auxiliar: Univ. Aldrin Roger Perez Miranda</w:t>
            </w:r>
          </w:p>
        </w:tc>
      </w:tr>
      <w:tr w:rsidR="0026408D" w:rsidTr="00BC259D">
        <w:trPr>
          <w:trHeight w:val="528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8D" w:rsidRDefault="0026408D" w:rsidP="00BC259D">
            <w:pPr>
              <w:spacing w:after="12" w:line="245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Nombre: Univ. Julio Mauricio Mujica Porcel</w:t>
            </w:r>
          </w:p>
        </w:tc>
      </w:tr>
      <w:tr w:rsidR="00164BB0" w:rsidTr="00BC259D">
        <w:trPr>
          <w:trHeight w:val="238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BB0" w:rsidRDefault="00164BB0" w:rsidP="00BC259D">
            <w:pPr>
              <w:spacing w:after="12" w:line="245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Practica N°</w:t>
            </w:r>
            <w:r w:rsidR="00AF47C9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</w:tr>
      <w:tr w:rsidR="00BC259D" w:rsidTr="00BC259D">
        <w:trPr>
          <w:trHeight w:val="238"/>
        </w:trPr>
        <w:tc>
          <w:tcPr>
            <w:tcW w:w="7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59D" w:rsidRDefault="00AF47C9" w:rsidP="00BC259D">
            <w:pPr>
              <w:spacing w:after="12" w:line="245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Fecha: 30</w:t>
            </w:r>
            <w:r w:rsidR="00BC259D">
              <w:rPr>
                <w:rFonts w:asciiTheme="minorHAnsi" w:hAnsiTheme="minorHAnsi" w:cstheme="minorHAnsi"/>
                <w:sz w:val="28"/>
                <w:szCs w:val="28"/>
              </w:rPr>
              <w:t>/05/2024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59D" w:rsidRDefault="00BC259D" w:rsidP="00BC259D">
            <w:pPr>
              <w:spacing w:after="12" w:line="245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Sede- Potosí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59D" w:rsidRDefault="00BC259D" w:rsidP="00BC259D">
            <w:pPr>
              <w:spacing w:after="12" w:line="245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Grupo-1</w:t>
            </w:r>
          </w:p>
        </w:tc>
      </w:tr>
    </w:tbl>
    <w:p w:rsidR="00AE1B98" w:rsidRDefault="00AE1B98" w:rsidP="00AF47C9">
      <w:pPr>
        <w:rPr>
          <w:rFonts w:ascii="Arial" w:hAnsi="Arial" w:cs="Arial"/>
          <w:sz w:val="20"/>
          <w:szCs w:val="20"/>
        </w:rPr>
      </w:pPr>
    </w:p>
    <w:p w:rsidR="00AF47C9" w:rsidRPr="00AF47C9" w:rsidRDefault="00AF47C9" w:rsidP="00AF47C9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AF47C9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2BD862A" wp14:editId="5BD0C8C1">
            <wp:simplePos x="0" y="0"/>
            <wp:positionH relativeFrom="column">
              <wp:posOffset>-611505</wp:posOffset>
            </wp:positionH>
            <wp:positionV relativeFrom="paragraph">
              <wp:posOffset>227330</wp:posOffset>
            </wp:positionV>
            <wp:extent cx="6758305" cy="3752850"/>
            <wp:effectExtent l="0" t="0" r="4445" b="0"/>
            <wp:wrapTight wrapText="bothSides">
              <wp:wrapPolygon edited="0">
                <wp:start x="0" y="0"/>
                <wp:lineTo x="0" y="21490"/>
                <wp:lineTo x="21553" y="21490"/>
                <wp:lineTo x="21553" y="0"/>
                <wp:lineTo x="0" y="0"/>
              </wp:wrapPolygon>
            </wp:wrapTight>
            <wp:docPr id="1" name="Imagen 1" descr="C:\Users\MI PC\Pictures\Screenshots\Captura de pantalla (59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 PC\Pictures\Screenshots\Captura de pantalla (59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7C9">
        <w:rPr>
          <w:rFonts w:ascii="Arial" w:hAnsi="Arial" w:cs="Arial"/>
          <w:sz w:val="20"/>
          <w:szCs w:val="20"/>
        </w:rPr>
        <w:t>Realizar el análisis de riesgos del siguiente problema:</w:t>
      </w:r>
    </w:p>
    <w:p w:rsidR="00AF47C9" w:rsidRDefault="00AF47C9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8C652C" w:rsidRDefault="008C652C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8C652C" w:rsidRDefault="008C652C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8C652C" w:rsidRDefault="008C652C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8C652C" w:rsidRDefault="008C652C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8C652C" w:rsidRDefault="008C652C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8C652C" w:rsidRDefault="008C652C" w:rsidP="00AF47C9">
      <w:pPr>
        <w:pStyle w:val="Prrafodelista"/>
        <w:ind w:left="368" w:firstLine="0"/>
        <w:rPr>
          <w:rFonts w:ascii="Arial" w:hAnsi="Arial" w:cs="Arial"/>
          <w:sz w:val="20"/>
          <w:szCs w:val="20"/>
        </w:rPr>
      </w:pPr>
    </w:p>
    <w:p w:rsidR="00EA2251" w:rsidRDefault="00B33669" w:rsidP="00AF47C9">
      <w:pPr>
        <w:pStyle w:val="Prrafodelista"/>
        <w:ind w:left="368" w:firstLine="0"/>
        <w:rPr>
          <w:rFonts w:ascii="Arial" w:hAnsi="Arial" w:cs="Arial"/>
          <w:b w:val="0"/>
          <w:i w:val="0"/>
          <w:sz w:val="20"/>
          <w:szCs w:val="20"/>
        </w:rPr>
      </w:pPr>
      <w:r>
        <w:rPr>
          <w:rFonts w:ascii="Arial" w:hAnsi="Arial" w:cs="Arial"/>
          <w:b w:val="0"/>
          <w:i w:val="0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39911" wp14:editId="2013FA7E">
                <wp:simplePos x="0" y="0"/>
                <wp:positionH relativeFrom="column">
                  <wp:posOffset>1914525</wp:posOffset>
                </wp:positionH>
                <wp:positionV relativeFrom="paragraph">
                  <wp:posOffset>314325</wp:posOffset>
                </wp:positionV>
                <wp:extent cx="2390775" cy="3619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669" w:rsidRDefault="00B33669" w:rsidP="00B33669">
                            <w:pPr>
                              <w:ind w:left="0"/>
                              <w:jc w:val="center"/>
                            </w:pPr>
                            <w:r>
                              <w:t>Identificar los activos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39911" id="Rectángulo 6" o:spid="_x0000_s1026" style="position:absolute;left:0;text-align:left;margin-left:150.75pt;margin-top:24.75pt;width:188.2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+lfgIAAEYFAAAOAAAAZHJzL2Uyb0RvYy54bWysVFFP2zAQfp+0/2D5fSQpbRkVKapATJMQ&#10;IGDi2XXsJpLt82y3Sfdv9lv2xzg7aUAMbdK0PDh3vrvvfJ/vfHbeaUV2wvkGTEmLo5wSYThUjdmU&#10;9Nvj1afPlPjATMUUGFHSvfD0fPnxw1lrF2ICNahKOIIgxi9aW9I6BLvIMs9roZk/AisMGiU4zQKq&#10;bpNVjrWIrlU2yfN51oKrrAMuvMfdy95IlwlfSsHDrZReBKJKimcLaXVpXcc1W56xxcYxWzd8OAb7&#10;h1No1hhMOkJdssDI1jW/QemGO/AgwxEHnYGUDRepBqymyN9U81AzK1ItSI63I03+/8Hym92dI01V&#10;0jklhmm8onsk7ddPs9kqIPNIUGv9Av0e7J0bNI9irLaTTsc/1kG6ROp+JFV0gXDcnByf5icnM0o4&#10;2o7nxekssZ69RFvnwxcBmkShpA7zJy7Z7toHzIiuBxdU4mn6/EkKeyXiEZS5FxILiRlTdGohcaEc&#10;2TG8fMa5MGHam2pWiX57luMXi8QkY0TSEmBElo1SI3bxJ+weZvCPoSJ14Bic/z14jEiZwYQxWDcG&#10;3HsAKhRDAbL3P5DUUxNZCt26G65uDdUeb9xBPwre8qsGab9mPtwxh72PU4LzHG5xkQraksIgUVKD&#10;+/HefvTHlkQrJS3OUkn99y1zghL11WCznhbTaRy+pExnJxNU3GvL+rXFbPUF4I0V+HJYnsToH9RB&#10;lA70E479KmZFEzMcc5eUB3dQLkI/4/hwcLFaJTccOMvCtXmwPIJHgmNbPXZPzNmh9wJ27Q0c5o4t&#10;3rRg7xsjDay2AWST+jNS3PM6UI/DmnpoeFjia/BaT14vz9/yGQAA//8DAFBLAwQUAAYACAAAACEA&#10;5S+UAeEAAAAKAQAADwAAAGRycy9kb3ducmV2LnhtbEyPwU7DMAyG70i8Q2QkbiwZbN0oTSdAGhKH&#10;geg40FvamKaiSaom7crbY05wsix/+v392W62HZtwCK13EpYLAQxd7XXrGgnvx/3VFliIymnVeYcS&#10;vjHALj8/y1Sq/cm94VTEhlGIC6mSYGLsU85DbdCqsPA9Orp9+sGqSOvQcD2oE4Xbjl8LkXCrWkcf&#10;jOrx0WD9VYxWQrk3T4cVls8f7UNZjdpPxfzyKuXlxXx/ByziHP9g+NUndcjJqfKj04F1Em7Eck2o&#10;hNUtTQKSzZbKVUSKZA08z/j/CvkPAAAA//8DAFBLAQItABQABgAIAAAAIQC2gziS/gAAAOEBAAAT&#10;AAAAAAAAAAAAAAAAAAAAAABbQ29udGVudF9UeXBlc10ueG1sUEsBAi0AFAAGAAgAAAAhADj9If/W&#10;AAAAlAEAAAsAAAAAAAAAAAAAAAAALwEAAF9yZWxzLy5yZWxzUEsBAi0AFAAGAAgAAAAhAKScj6V+&#10;AgAARgUAAA4AAAAAAAAAAAAAAAAALgIAAGRycy9lMm9Eb2MueG1sUEsBAi0AFAAGAAgAAAAhAOUv&#10;lAHhAAAACgEAAA8AAAAAAAAAAAAAAAAA2AQAAGRycy9kb3ducmV2LnhtbFBLBQYAAAAABAAEAPMA&#10;AADmBQAAAAA=&#10;" fillcolor="#ffc000 [3207]" strokecolor="#7f5f00 [1607]" strokeweight="1pt">
                <v:textbox>
                  <w:txbxContent>
                    <w:p w:rsidR="00B33669" w:rsidRDefault="00B33669" w:rsidP="00B33669">
                      <w:pPr>
                        <w:ind w:left="0"/>
                        <w:jc w:val="center"/>
                      </w:pPr>
                      <w:r>
                        <w:t>Identificar los activos</w:t>
                      </w:r>
                    </w:p>
                  </w:txbxContent>
                </v:textbox>
              </v:rect>
            </w:pict>
          </mc:Fallback>
        </mc:AlternateContent>
      </w:r>
      <w:r w:rsidR="008C652C">
        <w:rPr>
          <w:rFonts w:ascii="Arial" w:hAnsi="Arial" w:cs="Arial"/>
          <w:b w:val="0"/>
          <w:i w:val="0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D7B08" wp14:editId="1DE5B1C8">
                <wp:simplePos x="0" y="0"/>
                <wp:positionH relativeFrom="column">
                  <wp:posOffset>-389890</wp:posOffset>
                </wp:positionH>
                <wp:positionV relativeFrom="paragraph">
                  <wp:posOffset>-280035</wp:posOffset>
                </wp:positionV>
                <wp:extent cx="6581775" cy="4476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EFB" w:rsidRDefault="00D97EFB" w:rsidP="00D97EFB">
                            <w:pPr>
                              <w:ind w:left="0"/>
                              <w:jc w:val="center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La S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eguridad de los servidores en una sala compartida con una 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panadería</w:t>
                            </w:r>
                          </w:p>
                          <w:p w:rsidR="008C652C" w:rsidRDefault="008C652C" w:rsidP="008C652C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</w:pPr>
                          </w:p>
                          <w:p w:rsidR="00D97EFB" w:rsidRPr="008C652C" w:rsidRDefault="00D97EFB" w:rsidP="008C652C">
                            <w:pPr>
                              <w:ind w:left="0"/>
                              <w:jc w:val="center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7B08" id="Rectángulo 2" o:spid="_x0000_s1027" style="position:absolute;left:0;text-align:left;margin-left:-30.7pt;margin-top:-22.05pt;width:518.2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9gcgIAACYFAAAOAAAAZHJzL2Uyb0RvYy54bWysVMFu2zAMvQ/YPwi6r46DNOmCOkXQosOA&#10;oi3aDj0rspQYk0WNUmJnf7Nv2Y+Vkh2363IadrFJkY8UyUedX7S1YTuFvgJb8PxkxJmyEsrKrgv+&#10;7en60xlnPghbCgNWFXyvPL9YfPxw3ri5GsMGTKmQURDr540r+CYEN88yLzeqFv4EnLJk1IC1CKTi&#10;OitRNBS9Ntl4NJpmDWDpEKTynk6vOiNfpPhaKxnutPYqMFNwultIX0zfVfxmi3MxX6Nwm0r21xD/&#10;cItaVJaSDqGuRBBsi9VfoepKInjQ4URCnYHWlVSpBqomH72r5nEjnEq1UHO8G9rk/19Yebu7R1aV&#10;BR9zZkVNI3qgpv3+ZddbA2wcG9Q4Pye/R3ePveZJjNW2Guv4pzpYm5q6H5qq2sAkHU5Pz/LZ7JQz&#10;SbbJZDYlmcJkr2iHPnxRULMoFBwpf+ql2N340LkeXAgXb9PlT1LYGxWvYOyD0lQIZRwndKKQujTI&#10;doKGL6RUNkz71Mk7wnRlzADMjwFNyHtQ7xthKlFrAI6OAf/MOCBSVrBhANeVBTwWoPw+ZO78D9V3&#10;NcfyQ7tq0/SSZzxZQbmniSJ0VPdOXlfU1hvhw71A4jZtAe1ruKOPNtAUHHqJsw3gz2Pn0Z8oR1bO&#10;GtqVgvsfW4GKM/PVEhk/55NJXK6kTE5nY1LwrWX11mK39SXQRHJ6GZxMYvQP5iBqhPqZ1noZs5JJ&#10;WEm5Cy4DHpTL0O0wPQxSLZfJjRbKiXBjH52MwWOfI22e2meBrudWIFbewmGvxPwdxTrfiLSw3AbQ&#10;VeLfa1/7CdAyJgb3D0fc9rd68np93hYvAAAA//8DAFBLAwQUAAYACAAAACEAk0qh8t4AAAAKAQAA&#10;DwAAAGRycy9kb3ducmV2LnhtbEyPwU7DMAyG70h7h8iTuG1pRymsNJ0GaHAd24Br1pi2onGqJt3K&#10;22NO7PZb/vT7c74abStO2PvGkYJ4HoFAKp1pqFJw2G9m9yB80GR06wgV/KCHVTG5ynVm3Jne8LQL&#10;leAS8plWUIfQZVL6skar/dx1SLz7cr3Vgce+kqbXZy63rVxEUSqtbogv1LrDpxrL791gFQzly+Nn&#10;1a23z5sbepUuXtr3D6PU9XRcP4AIOIZ/GP70WR0Kdjq6gYwXrYJZGieMckiSGAQTy7tbDkcFizQB&#10;WeTy8oXiFwAA//8DAFBLAQItABQABgAIAAAAIQC2gziS/gAAAOEBAAATAAAAAAAAAAAAAAAAAAAA&#10;AABbQ29udGVudF9UeXBlc10ueG1sUEsBAi0AFAAGAAgAAAAhADj9If/WAAAAlAEAAAsAAAAAAAAA&#10;AAAAAAAALwEAAF9yZWxzLy5yZWxzUEsBAi0AFAAGAAgAAAAhALlC/2ByAgAAJgUAAA4AAAAAAAAA&#10;AAAAAAAALgIAAGRycy9lMm9Eb2MueG1sUEsBAi0AFAAGAAgAAAAhAJNKofLeAAAACgEAAA8AAAAA&#10;AAAAAAAAAAAAzAQAAGRycy9kb3ducmV2LnhtbFBLBQYAAAAABAAEAPMAAADXBQAAAAA=&#10;" fillcolor="white [3201]" strokecolor="#70ad47 [3209]" strokeweight="1pt">
                <v:textbox>
                  <w:txbxContent>
                    <w:p w:rsidR="00D97EFB" w:rsidRDefault="00D97EFB" w:rsidP="00D97EFB">
                      <w:pPr>
                        <w:ind w:left="0"/>
                        <w:jc w:val="center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 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La S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eguridad de los servidores en una sala compartida con una 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panadería</w:t>
                      </w:r>
                    </w:p>
                    <w:p w:rsidR="008C652C" w:rsidRDefault="008C652C" w:rsidP="008C652C">
                      <w:pPr>
                        <w:ind w:left="0"/>
                        <w:jc w:val="center"/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</w:pPr>
                    </w:p>
                    <w:p w:rsidR="00D97EFB" w:rsidRPr="008C652C" w:rsidRDefault="00D97EFB" w:rsidP="008C652C">
                      <w:pPr>
                        <w:ind w:left="0"/>
                        <w:jc w:val="center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652C">
        <w:rPr>
          <w:rFonts w:ascii="Arial" w:hAnsi="Arial" w:cs="Arial"/>
          <w:b w:val="0"/>
          <w:i w:val="0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21143" wp14:editId="6EBCF561">
                <wp:simplePos x="0" y="0"/>
                <wp:positionH relativeFrom="column">
                  <wp:posOffset>1905635</wp:posOffset>
                </wp:positionH>
                <wp:positionV relativeFrom="paragraph">
                  <wp:posOffset>-984885</wp:posOffset>
                </wp:positionV>
                <wp:extent cx="2390775" cy="3619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2C" w:rsidRDefault="008C652C" w:rsidP="008C652C">
                            <w:pPr>
                              <w:ind w:left="0"/>
                              <w:jc w:val="center"/>
                            </w:pPr>
                            <w:r>
                              <w:t xml:space="preserve">Determinar el alcance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21143" id="Rectángulo 4" o:spid="_x0000_s1028" style="position:absolute;left:0;text-align:left;margin-left:150.05pt;margin-top:-77.55pt;width:188.2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EUgQIAAE0FAAAOAAAAZHJzL2Uyb0RvYy54bWysVFFP2zAQfp+0/2D5fSQpLYyKFFUgpkkI&#10;KmDi2XXsJpLt82y3Sfdv9lv2xzg7aUAMbdK0PDg+3913vu/ufH7RaUV2wvkGTEmLo5wSYThUjdmU&#10;9Nvj9afPlPjATMUUGFHSvfD0YvHxw3lr52ICNahKOIIgxs9bW9I6BDvPMs9roZk/AisMKiU4zQKK&#10;bpNVjrWIrlU2yfOTrAVXWQdceI+nV72SLhK+lIKHOym9CESVFO8W0urSuo5rtjhn841jtm74cA32&#10;D7fQrDEYdIS6YoGRrWt+g9INd+BBhiMOOgMpGy5SDphNkb/J5qFmVqRckBxvR5r8/4Plt7uVI01V&#10;0iklhmks0T2S9uun2WwVkGkkqLV+jnYPduUGyeM2ZttJp+Mf8yBdInU/kiq6QDgeTo7P8tPTGSUc&#10;dccnxdkssZ69eFvnwxcBmsRNSR3GT1yy3Y0PGBFNDyYoxNv08dMu7JWIV1DmXkhMJEZM3qmFxKVy&#10;ZMew+IxzYcKgqlkl+uNZjl9MEoOMHklKgBFZNkqN2MWfsHuYwT66itSBo3P+d+fRI0UGE0Zn3Rhw&#10;7wGoUAwJyN7+QFJPTWQpdOsuFXlyqOcaqj0W3kE/Ed7y6wbZv2E+rJjDEcBhwbEOd7hIBW1JYdhR&#10;UoP78d55tMfORC0lLY5USf33LXOCEvXVYM+eFdNpnMEkTGenExTca836tcZs9SVg4Qp8QCxP22gf&#10;1GErHegnnP5ljIoqZjjGLikP7iBchn7U8f3gYrlMZjh3loUb82B5BI88x+567J6Ys0MLBmzeWziM&#10;H5u/6cTeNnoaWG4DyCa1aWS653WoAM5saqXhfYmPwms5Wb28gotnAAAA//8DAFBLAwQUAAYACAAA&#10;ACEAH3qAF+AAAAAMAQAADwAAAGRycy9kb3ducmV2LnhtbEyPy07DMBBF90j8gzVIbFDrBBTThjgV&#10;qgRLRAPq2o1NHGqPo9hNA1/PsILdPI7unKk2s3dsMmPsA0rIlxkwg23QPXYS3t+eFitgMSnUygU0&#10;Er5MhE19eVGpUocz7szUpI5RCMZSSbApDSXnsbXGq7gMg0HafYTRq0Tt2HE9qjOFe8dvs0xwr3qk&#10;C1YNZmtNe2xOXoLbN1snbqYX/fq9P9pnPa+LTyvl9dX8+AAsmTn9wfCrT+pQk9MhnFBH5iTcZVlO&#10;qIRFXhRUESLuhQB2oNF6lQOvK/7/ifoHAAD//wMAUEsBAi0AFAAGAAgAAAAhALaDOJL+AAAA4QEA&#10;ABMAAAAAAAAAAAAAAAAAAAAAAFtDb250ZW50X1R5cGVzXS54bWxQSwECLQAUAAYACAAAACEAOP0h&#10;/9YAAACUAQAACwAAAAAAAAAAAAAAAAAvAQAAX3JlbHMvLnJlbHNQSwECLQAUAAYACAAAACEAcq7R&#10;FIECAABNBQAADgAAAAAAAAAAAAAAAAAuAgAAZHJzL2Uyb0RvYy54bWxQSwECLQAUAAYACAAAACEA&#10;H3qAF+AAAAAMAQAADwAAAAAAAAAAAAAAAADbBAAAZHJzL2Rvd25yZXYueG1sUEsFBgAAAAAEAAQA&#10;8wAAAOgFAAAAAA==&#10;" fillcolor="#ed7d31 [3205]" strokecolor="#823b0b [1605]" strokeweight="1pt">
                <v:textbox>
                  <w:txbxContent>
                    <w:p w:rsidR="008C652C" w:rsidRDefault="008C652C" w:rsidP="008C652C">
                      <w:pPr>
                        <w:ind w:left="0"/>
                        <w:jc w:val="center"/>
                      </w:pPr>
                      <w:r>
                        <w:t xml:space="preserve">Determinar el alcance </w:t>
                      </w:r>
                    </w:p>
                  </w:txbxContent>
                </v:textbox>
              </v:rect>
            </w:pict>
          </mc:Fallback>
        </mc:AlternateContent>
      </w:r>
    </w:p>
    <w:p w:rsidR="00EA2251" w:rsidRPr="00EA2251" w:rsidRDefault="00EA2251" w:rsidP="00EA2251"/>
    <w:p w:rsidR="00EA2251" w:rsidRPr="00EA2251" w:rsidRDefault="005F2307" w:rsidP="00EA2251">
      <w:r>
        <w:rPr>
          <w:rFonts w:ascii="Arial" w:hAnsi="Arial" w:cs="Arial"/>
          <w:b w:val="0"/>
          <w:i w:val="0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6ABF8" wp14:editId="00F03119">
                <wp:simplePos x="0" y="0"/>
                <wp:positionH relativeFrom="column">
                  <wp:posOffset>-323215</wp:posOffset>
                </wp:positionH>
                <wp:positionV relativeFrom="paragraph">
                  <wp:posOffset>270510</wp:posOffset>
                </wp:positionV>
                <wp:extent cx="6591300" cy="13144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6C2" w:rsidRDefault="001816C2" w:rsidP="001816C2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7EFB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A</w:t>
                            </w:r>
                            <w:r w:rsidR="00EA2251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l ser una empresa </w:t>
                            </w:r>
                            <w:r w:rsidRPr="00D97EFB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con servidores</w:t>
                            </w:r>
                            <w:r w:rsidR="00EA2251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críticos</w:t>
                            </w:r>
                            <w:r w:rsidRPr="00D97EFB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: podemos clasificar los activos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por grupos</w:t>
                            </w:r>
                          </w:p>
                          <w:p w:rsidR="00B42CAB" w:rsidRDefault="005F2307" w:rsidP="001816C2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Riesgos físicos y ambientales</w:t>
                            </w:r>
                            <w:r w:rsidR="00576594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6594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(sala de servidores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críticos</w:t>
                            </w:r>
                            <w:r w:rsidR="00B42CAB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)</w:t>
                            </w:r>
                            <w:r w:rsidR="00576594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F2307" w:rsidRDefault="005F2307" w:rsidP="005F2307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Riesgos Eléctricos: (variación en la red eléctrica, Interrupciones del suministro eléctrico)</w:t>
                            </w:r>
                          </w:p>
                          <w:p w:rsidR="005F2307" w:rsidRDefault="005F2307" w:rsidP="005F2307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Riesgos de Mantenimiento: (Mantenimiento preventivo insuficiente, falta de actualización de software, Mantenimiento correctivo, preventivo, insuficiente.</w:t>
                            </w:r>
                          </w:p>
                          <w:p w:rsidR="005F2307" w:rsidRPr="00D97EFB" w:rsidRDefault="005F2307" w:rsidP="005F2307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720471" w:rsidRDefault="00720471" w:rsidP="001816C2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576594" w:rsidRDefault="00576594" w:rsidP="001816C2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1816C2" w:rsidRPr="00D97EFB" w:rsidRDefault="001816C2" w:rsidP="001816C2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6ABF8" id="Rectángulo 7" o:spid="_x0000_s1029" style="position:absolute;left:0;text-align:left;margin-left:-25.45pt;margin-top:21.3pt;width:519pt;height:10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badwIAACcFAAAOAAAAZHJzL2Uyb0RvYy54bWysVM1u2zAMvg/YOwi6r46T/qxBnSJI0WFA&#10;0RZth54VWUqMyaJGKbGzt9mz9MVGyY7bdTkNu8iiyY8/H0ldXLa1YVuFvgJb8PxoxJmyEsrKrgr+&#10;7en602fOfBC2FAasKvhOeX45+/jhonFTNYY1mFIhIyfWTxtX8HUIbpplXq5VLfwROGVJqQFrEUjE&#10;VVaiaMh7bbLxaHSaNYClQ5DKe/p71Sn5LPnXWslwp7VXgZmCU24hnZjOZTyz2YWYrlC4dSX7NMQ/&#10;ZFGLylLQwdWVCIJtsPrLVV1JBA86HEmoM9C6kirVQNXko3fVPK6FU6kWIse7gSb//9zK2+09sqos&#10;+BlnVtTUogci7eWXXW0MsLNIUOP8lOwe3T32kqdrrLbVWMcv1cHaROpuIFW1gUn6eXpynk9GxL0k&#10;XT7Jj49PEu3ZK9yhD18U1CxeCo6UQCJTbG98oJBkujchIabTJZBuYWdUzMHYB6WpEgo5Tug0Q2ph&#10;kG0FdV9IqWw4jQWRv2QdYboyZgDmh4Am5D2ot40wlWZrAI4OAf+MOCBSVLBhANeVBTzkoPw+RO7s&#10;99V3NcfyQ7tsU/sm+04todxRSxG6WfdOXldE643w4V4gDTe1ghY23NGhDTQFh/7G2Rrw56H/0Z5m&#10;jrScNbQsBfc/NgIVZ+arpWk8p67G7UrC8cnZmAR8q1m+1dhNvQDqSE5Pg5PpGu2D2V81Qv1Mez2P&#10;UUklrKTYBZcB98IidEtML4NU83kyo41yItzYRyej88hzHJun9lmg62cr0Fjewn6xxPTdiHW2EWlh&#10;vgmgqzR/kemO174DtI1pjPqXI677WzlZvb5vs98AAAD//wMAUEsDBBQABgAIAAAAIQB4blv24AAA&#10;AAoBAAAPAAAAZHJzL2Rvd25yZXYueG1sTI/LTsMwEEX3SPyDNUjsWiehpE3IpCqg0i20PLZuPCQR&#10;8TiKnTb8PWYFy9E9uvdMsZ5MJ040uNYyQjyPQBBXVrdcI7wetrMVCOcVa9VZJoRvcrAuLy8KlWt7&#10;5hc67X0tQgm7XCE03ve5lK5qyCg3tz1xyD7tYJQP51BLPahzKDedTKIolUa1HBYa1dNDQ9XXfjQI&#10;Y/V0/1H3m+fH7Q3vpI0z8/auEa+vps0dCE+T/4PhVz+oQxmcjnZk7USHMLuNsoAiLJIURACy1TIG&#10;cURIFlkKsizk/xfKHwAAAP//AwBQSwECLQAUAAYACAAAACEAtoM4kv4AAADhAQAAEwAAAAAAAAAA&#10;AAAAAAAAAAAAW0NvbnRlbnRfVHlwZXNdLnhtbFBLAQItABQABgAIAAAAIQA4/SH/1gAAAJQBAAAL&#10;AAAAAAAAAAAAAAAAAC8BAABfcmVscy8ucmVsc1BLAQItABQABgAIAAAAIQBMrxbadwIAACcFAAAO&#10;AAAAAAAAAAAAAAAAAC4CAABkcnMvZTJvRG9jLnhtbFBLAQItABQABgAIAAAAIQB4blv24AAAAAoB&#10;AAAPAAAAAAAAAAAAAAAAANEEAABkcnMvZG93bnJldi54bWxQSwUGAAAAAAQABADzAAAA3gUAAAAA&#10;" fillcolor="white [3201]" strokecolor="#70ad47 [3209]" strokeweight="1pt">
                <v:textbox>
                  <w:txbxContent>
                    <w:p w:rsidR="001816C2" w:rsidRDefault="001816C2" w:rsidP="001816C2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D97EFB">
                        <w:rPr>
                          <w:b w:val="0"/>
                          <w:i w:val="0"/>
                          <w:sz w:val="24"/>
                          <w:szCs w:val="24"/>
                        </w:rPr>
                        <w:t>A</w:t>
                      </w:r>
                      <w:r w:rsidR="00EA2251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l ser una empresa </w:t>
                      </w:r>
                      <w:r w:rsidRPr="00D97EFB">
                        <w:rPr>
                          <w:b w:val="0"/>
                          <w:i w:val="0"/>
                          <w:sz w:val="24"/>
                          <w:szCs w:val="24"/>
                        </w:rPr>
                        <w:t>con servidores</w:t>
                      </w:r>
                      <w:r w:rsidR="00EA2251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críticos</w:t>
                      </w:r>
                      <w:r w:rsidRPr="00D97EFB">
                        <w:rPr>
                          <w:b w:val="0"/>
                          <w:i w:val="0"/>
                          <w:sz w:val="24"/>
                          <w:szCs w:val="24"/>
                        </w:rPr>
                        <w:t>: podemos clasificar los activos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por grupos</w:t>
                      </w:r>
                    </w:p>
                    <w:p w:rsidR="00B42CAB" w:rsidRDefault="005F2307" w:rsidP="001816C2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Riesgos físicos y ambientales</w:t>
                      </w:r>
                      <w:r w:rsidR="00576594">
                        <w:rPr>
                          <w:b w:val="0"/>
                          <w:i w:val="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="00576594">
                        <w:rPr>
                          <w:b w:val="0"/>
                          <w:i w:val="0"/>
                          <w:sz w:val="24"/>
                          <w:szCs w:val="24"/>
                        </w:rPr>
                        <w:t>(sala de servidores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críticos</w:t>
                      </w:r>
                      <w:r w:rsidR="00B42CAB">
                        <w:rPr>
                          <w:b w:val="0"/>
                          <w:i w:val="0"/>
                          <w:sz w:val="24"/>
                          <w:szCs w:val="24"/>
                        </w:rPr>
                        <w:t>)</w:t>
                      </w:r>
                      <w:r w:rsidR="00576594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F2307" w:rsidRDefault="005F2307" w:rsidP="005F2307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Riesgos Eléctricos: (variación en la red eléctrica, Interrupciones del suministro eléctrico)</w:t>
                      </w:r>
                    </w:p>
                    <w:p w:rsidR="005F2307" w:rsidRDefault="005F2307" w:rsidP="005F2307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Riesgos de Mantenimiento: (Mantenimiento preventivo insuficiente, falta de actualización de software, Mantenimiento correctivo, preventivo, insuficiente.</w:t>
                      </w:r>
                    </w:p>
                    <w:p w:rsidR="005F2307" w:rsidRPr="00D97EFB" w:rsidRDefault="005F2307" w:rsidP="005F2307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  <w:p w:rsidR="00720471" w:rsidRDefault="00720471" w:rsidP="001816C2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  <w:p w:rsidR="00576594" w:rsidRDefault="00576594" w:rsidP="001816C2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  <w:p w:rsidR="001816C2" w:rsidRPr="00D97EFB" w:rsidRDefault="001816C2" w:rsidP="001816C2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2251" w:rsidRPr="00EA2251" w:rsidRDefault="00EA2251" w:rsidP="00EA2251"/>
    <w:p w:rsidR="00EA2251" w:rsidRPr="00EA2251" w:rsidRDefault="00EA2251" w:rsidP="00EA2251"/>
    <w:p w:rsidR="00EA2251" w:rsidRPr="00EA2251" w:rsidRDefault="00EA2251" w:rsidP="00EA2251"/>
    <w:p w:rsidR="00EA2251" w:rsidRPr="00EA2251" w:rsidRDefault="00EA2251" w:rsidP="00EA2251"/>
    <w:p w:rsidR="00EA2251" w:rsidRPr="00EA2251" w:rsidRDefault="00EA2251" w:rsidP="00EA2251"/>
    <w:p w:rsidR="00D458D6" w:rsidRDefault="00D458D6" w:rsidP="00EA2251"/>
    <w:p w:rsidR="00D458D6" w:rsidRDefault="00D458D6" w:rsidP="00EA2251">
      <w:r w:rsidRPr="00D458D6">
        <w:rPr>
          <w:noProof/>
          <w:lang w:val="en-US" w:eastAsia="en-US"/>
        </w:rPr>
        <w:drawing>
          <wp:inline distT="0" distB="0" distL="0" distR="0">
            <wp:extent cx="6048375" cy="3914775"/>
            <wp:effectExtent l="0" t="0" r="9525" b="9525"/>
            <wp:docPr id="19" name="Imagen 19" descr="C:\Users\MI PC\Pictures\Screenshots\Captura de pantalla (60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 PC\Pictures\Screenshots\Captura de pantalla (603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80" cy="39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D6" w:rsidRDefault="00D458D6" w:rsidP="00EA2251"/>
    <w:p w:rsidR="00D458D6" w:rsidRDefault="00D458D6" w:rsidP="00EA2251"/>
    <w:p w:rsidR="00D458D6" w:rsidRDefault="00D458D6" w:rsidP="00EA2251"/>
    <w:p w:rsidR="00D458D6" w:rsidRDefault="00D458D6" w:rsidP="00EA2251"/>
    <w:p w:rsidR="00D458D6" w:rsidRDefault="00D458D6" w:rsidP="00EA2251"/>
    <w:p w:rsidR="00D458D6" w:rsidRDefault="00D458D6" w:rsidP="00EA2251">
      <w:r w:rsidRPr="00D458D6">
        <w:rPr>
          <w:noProof/>
          <w:lang w:val="en-US" w:eastAsia="en-US"/>
        </w:rPr>
        <w:lastRenderedPageBreak/>
        <w:drawing>
          <wp:inline distT="0" distB="0" distL="0" distR="0">
            <wp:extent cx="6019800" cy="3419475"/>
            <wp:effectExtent l="0" t="0" r="0" b="9525"/>
            <wp:docPr id="20" name="Imagen 20" descr="C:\Users\MI PC\Pictures\Screenshots\Captura de pantalla (60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 PC\Pictures\Screenshots\Captura de pantalla (603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87" cy="34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D6" w:rsidRDefault="00D458D6" w:rsidP="00EA2251"/>
    <w:p w:rsidR="00D458D6" w:rsidRDefault="00D458D6" w:rsidP="00EA2251"/>
    <w:p w:rsidR="00D458D6" w:rsidRDefault="00D458D6" w:rsidP="00EA2251"/>
    <w:p w:rsidR="00D458D6" w:rsidRDefault="00D458D6" w:rsidP="00EA2251"/>
    <w:p w:rsidR="00EA2251" w:rsidRDefault="005F2307" w:rsidP="00EA2251">
      <w:r>
        <w:rPr>
          <w:rFonts w:ascii="Arial" w:hAnsi="Arial" w:cs="Arial"/>
          <w:b w:val="0"/>
          <w:i w:val="0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455EB" wp14:editId="6A30C972">
                <wp:simplePos x="0" y="0"/>
                <wp:positionH relativeFrom="column">
                  <wp:posOffset>1924685</wp:posOffset>
                </wp:positionH>
                <wp:positionV relativeFrom="paragraph">
                  <wp:posOffset>9525</wp:posOffset>
                </wp:positionV>
                <wp:extent cx="2390775" cy="3619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307" w:rsidRDefault="005F2307" w:rsidP="005F2307">
                            <w:pPr>
                              <w:ind w:left="0"/>
                              <w:jc w:val="center"/>
                            </w:pPr>
                            <w:r>
                              <w:t>Identificar las amenazas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455EB" id="Rectángulo 9" o:spid="_x0000_s1030" style="position:absolute;left:0;text-align:left;margin-left:151.55pt;margin-top:.75pt;width:188.25pt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W8ggIAAE0FAAAOAAAAZHJzL2Uyb0RvYy54bWysVFFP2zAQfp+0/2D5fSQpLawVKapATJMQ&#10;IGDi2XXsJpLt82y3Sfdv9lv2xzg7aUAMbdK0PDg+3913vu/ufHbeaUV2wvkGTEmLo5wSYThUjdmU&#10;9Nvj1afPlPjATMUUGFHSvfD0fPnxw1lrF2ICNahKOIIgxi9aW9I6BLvIMs9roZk/AisMKiU4zQKK&#10;bpNVjrWIrlU2yfOTrAVXWQdceI+nl72SLhO+lIKHWym9CESVFO8W0urSuo5rtjxji41jtm74cA32&#10;D7fQrDEYdIS6ZIGRrWt+g9INd+BBhiMOOgMpGy5SDphNkb/J5qFmVqRckBxvR5r8/4PlN7s7R5qq&#10;pHNKDNNYonsk7ddPs9kqIPNIUGv9Au0e7J0bJI/bmG0nnY5/zIN0idT9SKroAuF4ODme56enM0o4&#10;6o5PivkssZ69eFvnwxcBmsRNSR3GT1yy3bUPGBFNDyYoxNv08dMu7JWIV1DmXkhMJEZM3qmFxIVy&#10;ZMew+IxzYcK0V9WsEv3xLMcvJolBRo8kJcCILBulRuziT9g9zGAfXUXqwNE5/7vz6JEigwmjs24M&#10;uPcAVCiGBGRvfyCppyayFLp1l4o8PdRzDdUeC++gnwhv+VWD7F8zH+6YwxHAYcGxDre4SAVtSWHY&#10;UVKD+/HeebTHzkQtJS2OVEn99y1zghL11WDPzovpNM5gEqaz0wkK7rVm/VpjtvoCsHAFPiCWp220&#10;D+qwlQ70E07/KkZFFTMcY5eUB3cQLkI/6vh+cLFaJTOcO8vCtXmwPIJHnmN3PXZPzNmhBQM27w0c&#10;xo8t3nRibxs9Day2AWST2jQy3fM6VABnNrXS8L7ER+G1nKxeXsHlMwAAAP//AwBQSwMEFAAGAAgA&#10;AAAhABDW9vPeAAAACAEAAA8AAABkcnMvZG93bnJldi54bWxMj0FPhDAQhe8m/odmTLy5ZV3BFSkb&#10;NVkTD6sRPcit0BGIdEpoYfHfO570OPle3vsm2y22FzOOvnOkYL2KQCDVznTUKHh/219sQfigyeje&#10;ESr4Rg+7/PQk06lxR3rFuQiN4BLyqVbQhjCkUvq6Rav9yg1IzD7daHXgc2ykGfWRy20vL6MokVZ3&#10;xAutHvChxfqrmKyCct8+Hq6wfPro7stqMm4ulucXpc7PlrtbEAGX8BeGX31Wh5ydKjeR8aJXsIk2&#10;a44yiEEwT65vEhCVgngbg8wz+f+B/AcAAP//AwBQSwECLQAUAAYACAAAACEAtoM4kv4AAADhAQAA&#10;EwAAAAAAAAAAAAAAAAAAAAAAW0NvbnRlbnRfVHlwZXNdLnhtbFBLAQItABQABgAIAAAAIQA4/SH/&#10;1gAAAJQBAAALAAAAAAAAAAAAAAAAAC8BAABfcmVscy8ucmVsc1BLAQItABQABgAIAAAAIQCw/ZW8&#10;ggIAAE0FAAAOAAAAAAAAAAAAAAAAAC4CAABkcnMvZTJvRG9jLnhtbFBLAQItABQABgAIAAAAIQAQ&#10;1vbz3gAAAAgBAAAPAAAAAAAAAAAAAAAAANwEAABkcnMvZG93bnJldi54bWxQSwUGAAAAAAQABADz&#10;AAAA5wUAAAAA&#10;" fillcolor="#ffc000 [3207]" strokecolor="#7f5f00 [1607]" strokeweight="1pt">
                <v:textbox>
                  <w:txbxContent>
                    <w:p w:rsidR="005F2307" w:rsidRDefault="005F2307" w:rsidP="005F2307">
                      <w:pPr>
                        <w:ind w:left="0"/>
                        <w:jc w:val="center"/>
                      </w:pPr>
                      <w:r>
                        <w:t>Identificar las amenazas</w:t>
                      </w:r>
                    </w:p>
                  </w:txbxContent>
                </v:textbox>
              </v:rect>
            </w:pict>
          </mc:Fallback>
        </mc:AlternateContent>
      </w:r>
    </w:p>
    <w:p w:rsidR="00EA2251" w:rsidRPr="00EA2251" w:rsidRDefault="00AF4118" w:rsidP="00EA2251">
      <w:pPr>
        <w:tabs>
          <w:tab w:val="left" w:pos="2520"/>
        </w:tabs>
      </w:pPr>
      <w:r>
        <w:rPr>
          <w:rFonts w:ascii="Arial" w:hAnsi="Arial" w:cs="Arial"/>
          <w:b w:val="0"/>
          <w:i w:val="0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A3C21" wp14:editId="23819B6D">
                <wp:simplePos x="0" y="0"/>
                <wp:positionH relativeFrom="margin">
                  <wp:posOffset>-447040</wp:posOffset>
                </wp:positionH>
                <wp:positionV relativeFrom="paragraph">
                  <wp:posOffset>258445</wp:posOffset>
                </wp:positionV>
                <wp:extent cx="6591300" cy="1390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EFB" w:rsidRPr="00AF4118" w:rsidRDefault="00D97EFB" w:rsidP="00AF4118">
                            <w:pPr>
                              <w:ind w:left="0" w:firstLine="0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i w:val="0"/>
                                <w:sz w:val="24"/>
                                <w:szCs w:val="24"/>
                              </w:rPr>
                              <w:t>Riesgos físicos y ambientales</w:t>
                            </w:r>
                            <w:r w:rsidR="001816C2" w:rsidRPr="00AF4118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5F2307" w:rsidRPr="00AF4118" w:rsidRDefault="005F2307" w:rsidP="00AF411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Calor y vibraciones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La proximidad de los servidores a los hornos industriales de la panadería aumenta el riesgo de altas temperaturas y vibraciones. Esto podría afectar la estabilidad y el rendimiento de los servidores, aumentando la probabilidad de fallas en el hardware.</w:t>
                            </w:r>
                          </w:p>
                          <w:p w:rsidR="005F2307" w:rsidRPr="00AF4118" w:rsidRDefault="005F2307" w:rsidP="00AF4118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Problemas eléctricos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El alto consumo de energía de la panadería podría provocar fluctuaciones en la red eléctrica, lo que podría afectar el suministro eléctrico a la sala de servidores.</w:t>
                            </w:r>
                          </w:p>
                          <w:p w:rsidR="00AF4118" w:rsidRPr="00AF4118" w:rsidRDefault="00AF4118" w:rsidP="001816C2">
                            <w:pPr>
                              <w:ind w:left="0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AF4118" w:rsidRPr="00D97EFB" w:rsidRDefault="00AF4118" w:rsidP="00D97EFB">
                            <w:pPr>
                              <w:ind w:left="0"/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3C21" id="Rectángulo 5" o:spid="_x0000_s1031" style="position:absolute;left:0;text-align:left;margin-left:-35.2pt;margin-top:20.35pt;width:519pt;height:10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gAdQIAACcFAAAOAAAAZHJzL2Uyb0RvYy54bWysVEtu2zAQ3RfoHQjuG0mO7TZG5MBwkKJA&#10;kBhJiqxpirSFkhyWpC25t+lZerEOKVlJU6+KbiiO5v/mDS+vWq3IXjhfgylpcZZTIgyHqjabkn59&#10;uvnwiRIfmKmYAiNKehCeXs3fv7ts7EyMYAuqEo5gEONnjS3pNgQ7yzLPt0IzfwZWGFRKcJoFFN0m&#10;qxxrMLpW2SjPp1kDrrIOuPAe/153SjpP8aUUPNxL6UUgqqRYW0inS+c6ntn8ks02jtltzfsy2D9U&#10;oVltMOkQ6poFRnau/iuUrrkDDzKccdAZSFlzkXrAbor8TTePW2ZF6gXB8XaAyf+/sPxuv3Kkrko6&#10;ocQwjSN6QNB+/TSbnQIyiQA11s/Q7tGuXC95vMZuW+l0/GIfpE2gHgZQRRsIx5/TyUVxniP2HHXF&#10;+UU+nSTYsxd363z4LECTeCmpwwISmGx/6wOmRNOjCQqxnK6AdAsHJWINyjwIiZ1gylHyThwSS+XI&#10;nuH0GefChGlsCOMl6+gma6UGx+KUowpF79TbRjeRuDU45qcc/8w4eKSsYMLgrGsD7lSA6tuQubM/&#10;dt/1HNsP7brtx9fPZg3VAUfqoOO6t/ymRlhvmQ8r5pDcOApc2HCPh1TQlBT6GyVbcD9O/Y/2yDnU&#10;UtLgspTUf98xJyhRXwyy8aIYj+N2JWE8+ThCwb3WrF9rzE4vASdS4NNgebpG+6COV+lAP+NeL2JW&#10;VDHDMXdJeXBHYRm6JcaXgYvFIpnhRlkWbs2j5TF4xDnS5ql9Zs723ApIyzs4LhabvaFYZxs9DSx2&#10;AWSd+BeR7nDtJ4DbmGjUvxxx3V/LyerlfZv/BgAA//8DAFBLAwQUAAYACAAAACEAlOSHxd8AAAAK&#10;AQAADwAAAGRycy9kb3ducmV2LnhtbEyPy07DMBBF90j8gzVI7Fq7pSQkZFIVUOkWymvrxkMSEY+j&#10;2GnD32NWsBzdo3vPFOvJduJIg28dIyzmCgRx5UzLNcLry3Z2A8IHzUZ3jgnhmzysy/OzQufGnfiZ&#10;jvtQi1jCPtcITQh9LqWvGrLaz11PHLNPN1gd4jnU0gz6FMttJ5dKJdLqluNCo3u6b6j62o8WYawe&#10;7z7qfvP0sL3inXSLzL69G8TLi2lzCyLQFP5g+NWP6lBGp4Mb2XjRIcxStYoowkqlICKQJWkC4oCw&#10;vM5SkGUh/79Q/gAAAP//AwBQSwECLQAUAAYACAAAACEAtoM4kv4AAADhAQAAEwAAAAAAAAAAAAAA&#10;AAAAAAAAW0NvbnRlbnRfVHlwZXNdLnhtbFBLAQItABQABgAIAAAAIQA4/SH/1gAAAJQBAAALAAAA&#10;AAAAAAAAAAAAAC8BAABfcmVscy8ucmVsc1BLAQItABQABgAIAAAAIQAKSIgAdQIAACcFAAAOAAAA&#10;AAAAAAAAAAAAAC4CAABkcnMvZTJvRG9jLnhtbFBLAQItABQABgAIAAAAIQCU5IfF3wAAAAoBAAAP&#10;AAAAAAAAAAAAAAAAAM8EAABkcnMvZG93bnJldi54bWxQSwUGAAAAAAQABADzAAAA2wUAAAAA&#10;" fillcolor="white [3201]" strokecolor="#70ad47 [3209]" strokeweight="1pt">
                <v:textbox>
                  <w:txbxContent>
                    <w:p w:rsidR="00D97EFB" w:rsidRPr="00AF4118" w:rsidRDefault="00D97EFB" w:rsidP="00AF4118">
                      <w:pPr>
                        <w:ind w:left="0" w:firstLine="0"/>
                        <w:rPr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i w:val="0"/>
                          <w:sz w:val="24"/>
                          <w:szCs w:val="24"/>
                        </w:rPr>
                        <w:t>Riesgos físicos y ambientales</w:t>
                      </w:r>
                      <w:r w:rsidR="001816C2" w:rsidRPr="00AF4118">
                        <w:rPr>
                          <w:i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5F2307" w:rsidRPr="00AF4118" w:rsidRDefault="005F2307" w:rsidP="00AF411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Calor y vibraciones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La proximidad de los servidores a los hornos industriales de la panadería aumenta el riesgo de altas temperaturas y vibraciones. Esto podría afectar la estabilidad y el rendimiento de los servidores, aumentando la probabilidad de fallas en el hardware.</w:t>
                      </w:r>
                    </w:p>
                    <w:p w:rsidR="005F2307" w:rsidRPr="00AF4118" w:rsidRDefault="005F2307" w:rsidP="00AF4118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Problemas eléctricos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El alto consumo de energía de la panadería podría provocar fluctuaciones en la red eléctrica, lo que podría afectar el suministro eléctrico a la sala de servidores.</w:t>
                      </w:r>
                    </w:p>
                    <w:p w:rsidR="00AF4118" w:rsidRPr="00AF4118" w:rsidRDefault="00AF4118" w:rsidP="001816C2">
                      <w:pPr>
                        <w:ind w:left="0"/>
                        <w:rPr>
                          <w:i w:val="0"/>
                          <w:sz w:val="24"/>
                          <w:szCs w:val="24"/>
                        </w:rPr>
                      </w:pPr>
                    </w:p>
                    <w:p w:rsidR="00AF4118" w:rsidRPr="00D97EFB" w:rsidRDefault="00AF4118" w:rsidP="00D97EFB">
                      <w:pPr>
                        <w:ind w:left="0"/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2251">
        <w:tab/>
      </w:r>
      <w:r w:rsidR="00EA2251">
        <w:tab/>
      </w:r>
    </w:p>
    <w:p w:rsidR="008C652C" w:rsidRDefault="008C652C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15C0C" wp14:editId="588533D7">
                <wp:simplePos x="0" y="0"/>
                <wp:positionH relativeFrom="column">
                  <wp:posOffset>-361315</wp:posOffset>
                </wp:positionH>
                <wp:positionV relativeFrom="paragraph">
                  <wp:posOffset>254635</wp:posOffset>
                </wp:positionV>
                <wp:extent cx="6505575" cy="15525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118" w:rsidRPr="00AF4118" w:rsidRDefault="00AF4118" w:rsidP="00AF4118">
                            <w:pPr>
                              <w:ind w:left="0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Riesgos Eléctricos: </w:t>
                            </w:r>
                          </w:p>
                          <w:p w:rsidR="00AF4118" w:rsidRPr="00AF4118" w:rsidRDefault="00AF4118" w:rsidP="00AF4118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Fallas eléctricas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Las fluctuaciones en la red eléctrica pueden causar interrupciones en el suministro eléctrico a los servidores, lo que afectaría su disponibilidad y funcionamiento.</w:t>
                            </w:r>
                          </w:p>
                          <w:p w:rsidR="00AF4118" w:rsidRPr="00AF4118" w:rsidRDefault="00AF4118" w:rsidP="00AF4118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Sobrecargas eléctricas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El alto consumo de energía de la panadería podría generar sobrecargas eléctricas en la infraestructura compartida, lo que podría dañar los servidores.</w:t>
                            </w:r>
                          </w:p>
                          <w:p w:rsidR="00AF4118" w:rsidRDefault="00AF4118" w:rsidP="00AF411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15C0C" id="Rectángulo 11" o:spid="_x0000_s1032" style="position:absolute;left:0;text-align:left;margin-left:-28.45pt;margin-top:20.05pt;width:512.25pt;height:12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c2cwIAACkFAAAOAAAAZHJzL2Uyb0RvYy54bWysVM1u2zAMvg/YOwi6r06Cut2COEWQosOA&#10;oi3aDj0rspQYk0WNUmJnb7Nn2YuNkh0363IadpFFkR9/P3p21daG7RT6CmzBx2cjzpSVUFZ2XfCv&#10;zzcfPnLmg7ClMGBVwffK86v5+3ezxk3VBDZgSoWMnFg/bVzBNyG4aZZ5uVG18GfglCWlBqxFIBHX&#10;WYmiIe+1ySaj0UXWAJYOQSrv6fW6U/J58q+1kuFea68CMwWn3EI6MZ2reGbzmZiuUbhNJfs0xD9k&#10;UYvKUtDB1bUIgm2x+stVXUkEDzqcSagz0LqSKtVA1YxHb6p52ginUi3UHO+GNvn/51be7R6QVSXN&#10;bsyZFTXN6JG69uunXW8NMHqlFjXOT8nyyT1gL3m6xnpbjXX8UiWsTW3dD21VbWCSHi/yUZ5f5pxJ&#10;0o3zfBIF8pO9wh368FlBzeKl4EgZpHaK3a0PnenBhHAxnS6BdAt7o2IOxj4qTbVQyElCJxappUG2&#10;EzR/IaWy4aIPnawjTFfGDMDxKaAJqQuUb28bYSqxawCOTgH/jDggUlSwYQDXlQU85aD8NkTu7A/V&#10;dzXH8kO7atMAU2HxZQXlnoaK0LHdO3lTUVtvhQ8PAonetAi0suGeDm2gKTj0N842gD9OvUd7Yh1p&#10;OWtoXQruv28FKs7MF0t8/DQ+P4/7lYTz/HJCAh5rVscau62XQBMhylF26RrtgzlcNUL9Qpu9iFFJ&#10;Jayk2AWXAQ/CMnRrTP8GqRaLZEY75US4tU9ORuexz5E2z+2LQNdzKxAt7+CwWmL6hmKdbURaWGwD&#10;6Crx77Wv/QRoHxOD+39HXPhjOVm9/uHmvwEAAP//AwBQSwMEFAAGAAgAAAAhAAsJqu3fAAAACgEA&#10;AA8AAABkcnMvZG93bnJldi54bWxMj8tOwzAQRfdI/IM1SOxaJ6WYJmRSFVDpFspr68ZDEhGPo9hp&#10;w99jVrAc3aN7zxTryXbiSINvHSOk8wQEceVMyzXC68t2tgLhg2ajO8eE8E0e1uX5WaFz4078TMd9&#10;qEUsYZ9rhCaEPpfSVw1Z7eeuJ47ZpxusDvEcamkGfYrltpOLJFHS6pbjQqN7um+o+tqPFmGsHu8+&#10;6n7z9LC94p10aWbf3g3i5cW0uQURaAp/MPzqR3Uoo9PBjWy86BBm1yqLKMIySUFEIFM3CsQBYbFa&#10;KpBlIf+/UP4AAAD//wMAUEsBAi0AFAAGAAgAAAAhALaDOJL+AAAA4QEAABMAAAAAAAAAAAAAAAAA&#10;AAAAAFtDb250ZW50X1R5cGVzXS54bWxQSwECLQAUAAYACAAAACEAOP0h/9YAAACUAQAACwAAAAAA&#10;AAAAAAAAAAAvAQAAX3JlbHMvLnJlbHNQSwECLQAUAAYACAAAACEAEBVnNnMCAAApBQAADgAAAAAA&#10;AAAAAAAAAAAuAgAAZHJzL2Uyb0RvYy54bWxQSwECLQAUAAYACAAAACEACwmq7d8AAAAKAQAADwAA&#10;AAAAAAAAAAAAAADNBAAAZHJzL2Rvd25yZXYueG1sUEsFBgAAAAAEAAQA8wAAANkFAAAAAA==&#10;" fillcolor="white [3201]" strokecolor="#70ad47 [3209]" strokeweight="1pt">
                <v:textbox>
                  <w:txbxContent>
                    <w:p w:rsidR="00AF4118" w:rsidRPr="00AF4118" w:rsidRDefault="00AF4118" w:rsidP="00AF4118">
                      <w:pPr>
                        <w:ind w:left="0"/>
                        <w:rPr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i w:val="0"/>
                          <w:sz w:val="24"/>
                          <w:szCs w:val="24"/>
                        </w:rPr>
                        <w:t xml:space="preserve">Riesgos Eléctricos: </w:t>
                      </w:r>
                    </w:p>
                    <w:p w:rsidR="00AF4118" w:rsidRPr="00AF4118" w:rsidRDefault="00AF4118" w:rsidP="00AF4118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Fallas eléctricas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Las fluctuaciones en la red eléctrica pueden causar interrupciones en el suministro eléctrico a los servidores, lo que afectaría su disponibilidad y funcionamiento.</w:t>
                      </w:r>
                    </w:p>
                    <w:p w:rsidR="00AF4118" w:rsidRPr="00AF4118" w:rsidRDefault="00AF4118" w:rsidP="00AF4118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Sobrecargas eléctricas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El alto consumo de energía de la panadería podría generar sobrecargas eléctricas en la infraestructura compartida, lo que podría dañar los servidores.</w:t>
                      </w:r>
                    </w:p>
                    <w:p w:rsidR="00AF4118" w:rsidRDefault="00AF4118" w:rsidP="00AF4118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8D1E90" w:rsidP="00EA2251">
      <w:pPr>
        <w:tabs>
          <w:tab w:val="left" w:pos="2520"/>
        </w:tabs>
      </w:pPr>
      <w:r>
        <w:rPr>
          <w:b w:val="0"/>
          <w:i w:val="0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99C7A" wp14:editId="0324C300">
                <wp:simplePos x="0" y="0"/>
                <wp:positionH relativeFrom="column">
                  <wp:posOffset>-532765</wp:posOffset>
                </wp:positionH>
                <wp:positionV relativeFrom="paragraph">
                  <wp:posOffset>-1197610</wp:posOffset>
                </wp:positionV>
                <wp:extent cx="6572250" cy="17430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118" w:rsidRPr="00AF4118" w:rsidRDefault="00AF4118" w:rsidP="00AF4118">
                            <w:pPr>
                              <w:ind w:left="0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Riesgos de Mantenimiento: </w:t>
                            </w:r>
                          </w:p>
                          <w:p w:rsidR="00AF4118" w:rsidRPr="00AF4118" w:rsidRDefault="00AF4118" w:rsidP="00AF4118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Falta de limpieza y actualización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Si no se realiza un mantenimiento preventivo regular, los servidores pueden acumular polvo y suciedad, lo que afectaría su rendimiento. Además, no mantener actualizado el software podría dejarlos vulnerables a ataques.</w:t>
                            </w:r>
                          </w:p>
                          <w:p w:rsidR="00AF4118" w:rsidRPr="00AF4118" w:rsidRDefault="00AF4118" w:rsidP="00AF4118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Componentes dañados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El mantenimiento correctivo es crucial para reparar componentes dañados. Si no se abordan a tiempo, las fallas podrían afectar la operación de los servidores.</w:t>
                            </w:r>
                          </w:p>
                          <w:p w:rsidR="00AF4118" w:rsidRPr="00AF4118" w:rsidRDefault="00AF4118" w:rsidP="00AF4118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spacing w:before="100" w:beforeAutospacing="1" w:after="100" w:afterAutospacing="1" w:line="240" w:lineRule="auto"/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F4118">
                              <w:rPr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Anticipación de fallas</w:t>
                            </w:r>
                            <w:r w:rsidRPr="00AF4118">
                              <w:rPr>
                                <w:b w:val="0"/>
                                <w:i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: El mantenimiento predictivo permite anticipar y prevenir fallas antes de que ocurran, lo que es esencial para garantizar la continuidad del servicio.</w:t>
                            </w:r>
                          </w:p>
                          <w:p w:rsidR="00AF4118" w:rsidRDefault="00AF4118" w:rsidP="00AF411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9C7A" id="Rectángulo 12" o:spid="_x0000_s1033" style="position:absolute;left:0;text-align:left;margin-left:-41.95pt;margin-top:-94.3pt;width:517.5pt;height:13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8EdAIAACkFAAAOAAAAZHJzL2Uyb0RvYy54bWysVM1u2zAMvg/YOwi6r46ztNmCOkXQosOA&#10;og3aDj0rspQYk0WNUmJnb7Nn6YuNkh2363IadrFFkR9/P+r8oq0N2yn0FdiC5ycjzpSVUFZ2XfBv&#10;j9cfPnHmg7ClMGBVwffK84v5+3fnjZupMWzAlAoZObF+1riCb0JwsyzzcqNq4U/AKUtKDViLQCKu&#10;sxJFQ95rk41Ho7OsASwdglTe0+1Vp+Tz5F9rJcOd1l4FZgpOuYX0xfRdxW82PxezNQq3qWSfhviH&#10;LGpRWQo6uLoSQbAtVn+5qiuJ4EGHEwl1BlpXUqUaqJp89Kaah41wKtVCzfFuaJP/f27l7W6JrCpp&#10;dmPOrKhpRvfUtedfdr01wOiWWtQ4PyPLB7fEXvJ0jPW2Guv4p0pYm9q6H9qq2sAkXZ6dTsfjU+q+&#10;JF0+nXwcTU+j1+wF7tCHLwpqFg8FR8ogtVPsbnzoTA8mhIvpdAmkU9gbFXMw9l5pqoVCjhM6sUhd&#10;GmQ7QfMXUiobzvrQyTrCdGXMAMyPAU3Ie1BvG2EqsWsAjo4B/4w4IFJUsGEA15UFPOag/D5E7uwP&#10;1Xc1x/JDu2rTAKcxx3izgnJPQ0Xo2O6dvK6orTfCh6VAojeNglY23NFHG2gKDv2Jsw3gz2P30Z5Y&#10;R1rOGlqXgvsfW4GKM/PVEh8/55NJ3K8kTGjgJOBrzeq1xm7rS6CJ5PQ4OJmO0T6Yw1Ej1E+02YsY&#10;lVTCSopdcBnwIFyGbo3pbZBqsUhmtFNOhBv74GR0HvscafPYPgl0PbcC0fIWDqslZm8o1tlGpIXF&#10;NoCuEv9e+tpPgPYxMbh/O+LCv5aT1csLN/8NAAD//wMAUEsDBBQABgAIAAAAIQCyIgDs3wAAAAsB&#10;AAAPAAAAZHJzL2Rvd25yZXYueG1sTI/BTsMwDIbvSLxDZCRuWxqmTW1pOg3Q4MoGbNesMW1F41RN&#10;upW3x5zgZsuffn9/sZ5cJ844hNaTBjVPQCBV3rZUa3h/285SECEasqbzhBq+McC6vL4qTG79hXZ4&#10;3sdacAiF3GhoYuxzKUPVoDNh7nskvn36wZnI61BLO5gLh7tO3iXJSjrTEn9oTI+PDVZf+9FpGKvn&#10;h2Pdb16ftgt6kV5l7uNgtb69mTb3ICJO8Q+GX31Wh5KdTn4kG0SnYZYuMkZ5UGm6AsFItlQKxElD&#10;usxAloX836H8AQAA//8DAFBLAQItABQABgAIAAAAIQC2gziS/gAAAOEBAAATAAAAAAAAAAAAAAAA&#10;AAAAAABbQ29udGVudF9UeXBlc10ueG1sUEsBAi0AFAAGAAgAAAAhADj9If/WAAAAlAEAAAsAAAAA&#10;AAAAAAAAAAAALwEAAF9yZWxzLy5yZWxzUEsBAi0AFAAGAAgAAAAhALKnHwR0AgAAKQUAAA4AAAAA&#10;AAAAAAAAAAAALgIAAGRycy9lMm9Eb2MueG1sUEsBAi0AFAAGAAgAAAAhALIiAOzfAAAACwEAAA8A&#10;AAAAAAAAAAAAAAAAzgQAAGRycy9kb3ducmV2LnhtbFBLBQYAAAAABAAEAPMAAADaBQAAAAA=&#10;" fillcolor="white [3201]" strokecolor="#70ad47 [3209]" strokeweight="1pt">
                <v:textbox>
                  <w:txbxContent>
                    <w:p w:rsidR="00AF4118" w:rsidRPr="00AF4118" w:rsidRDefault="00AF4118" w:rsidP="00AF4118">
                      <w:pPr>
                        <w:ind w:left="0"/>
                        <w:rPr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i w:val="0"/>
                          <w:sz w:val="24"/>
                          <w:szCs w:val="24"/>
                        </w:rPr>
                        <w:t xml:space="preserve">Riesgos de Mantenimiento: </w:t>
                      </w:r>
                    </w:p>
                    <w:p w:rsidR="00AF4118" w:rsidRPr="00AF4118" w:rsidRDefault="00AF4118" w:rsidP="00AF4118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Falta de limpieza y actualización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Si no se realiza un mantenimiento preventivo regular, los servidores pueden acumular polvo y suciedad, lo que afectaría su rendimiento. Además, no mantener actualizado el software podría dejarlos vulnerables a ataques.</w:t>
                      </w:r>
                    </w:p>
                    <w:p w:rsidR="00AF4118" w:rsidRPr="00AF4118" w:rsidRDefault="00AF4118" w:rsidP="00AF4118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Componentes dañados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El mantenimiento correctivo es crucial para reparar componentes dañados. Si no se abordan a tiempo, las fallas podrían afectar la operación de los servidores.</w:t>
                      </w:r>
                    </w:p>
                    <w:p w:rsidR="00AF4118" w:rsidRPr="00AF4118" w:rsidRDefault="00AF4118" w:rsidP="00AF4118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spacing w:before="100" w:beforeAutospacing="1" w:after="100" w:afterAutospacing="1" w:line="240" w:lineRule="auto"/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AF4118">
                        <w:rPr>
                          <w:bCs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Anticipación de fallas</w:t>
                      </w:r>
                      <w:r w:rsidRPr="00AF4118">
                        <w:rPr>
                          <w:b w:val="0"/>
                          <w:i w:val="0"/>
                          <w:color w:val="auto"/>
                          <w:sz w:val="24"/>
                          <w:szCs w:val="24"/>
                          <w:lang w:eastAsia="en-US"/>
                        </w:rPr>
                        <w:t>: El mantenimiento predictivo permite anticipar y prevenir fallas antes de que ocurran, lo que es esencial para garantizar la continuidad del servicio.</w:t>
                      </w:r>
                    </w:p>
                    <w:p w:rsidR="00AF4118" w:rsidRDefault="00AF4118" w:rsidP="00AF4118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8D1E90" w:rsidP="00EA2251">
      <w:pPr>
        <w:tabs>
          <w:tab w:val="left" w:pos="2520"/>
        </w:tabs>
      </w:pP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310A7" wp14:editId="0A729BC1">
                <wp:simplePos x="0" y="0"/>
                <wp:positionH relativeFrom="page">
                  <wp:posOffset>2676525</wp:posOffset>
                </wp:positionH>
                <wp:positionV relativeFrom="paragraph">
                  <wp:posOffset>43815</wp:posOffset>
                </wp:positionV>
                <wp:extent cx="3209925" cy="4381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8D6" w:rsidRDefault="00D458D6" w:rsidP="00D458D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Identificación de vulnerabilidades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310A7" id="Rectángulo 16" o:spid="_x0000_s1034" style="position:absolute;left:0;text-align:left;margin-left:210.75pt;margin-top:3.45pt;width:252.75pt;height:34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LscgIAACwFAAAOAAAAZHJzL2Uyb0RvYy54bWysVN1O2zAUvp+0d7B8P9KEwqBqiioQ0yQE&#10;CJi4dh27jWb7eLbbpHubPctebMfODxVD2jTtJvHx+f/Odzy/aLUiO+F8Daak+dGEEmE4VLVZl/TL&#10;0/WHM0p8YKZiCowo6V54erF4/27e2JkoYAOqEo5gEONnjS3pJgQ7yzLPN0IzfwRWGFRKcJoFFN06&#10;qxxrMLpWWTGZnGYNuMo64MJ7vL3qlHSR4kspeLiT0otAVEmxtpC+Ln1X8Zst5my2dsxuat6Xwf6h&#10;Cs1qg0nHUFcsMLJ19W+hdM0deJDhiIPOQMqai9QDdpNPXnXzuGFWpF4QHG9HmPz/C8tvd/eO1BXO&#10;7pQSwzTO6AFR+/nDrLcKCN4iRI31M7R8tPeulzweY7+tdDr+sRPSJlj3I6yiDYTj5XExOT8vTijh&#10;qJsen+UnCffsxds6Hz4J0CQeSuqwgIQm2934gBnRdDBBIVbT5U+nsFcilqDMg5DYCmbMk3cikbhU&#10;juwYjp9xLkwoYj8YL1lHN1krNToWf3bs7aOrSAQbnf8i6+iRMoMJo7OuDbi3sldf875k2dkPCHR9&#10;RwhCu2rTDM+GYa2g2uNcHXSE95Zf1wjtDfPhnjlkOO4Cbm24w49U0JQU+hMlG3Df37qP9kg81FLS&#10;4MaU1H/bMicoUZ8NUvI8n07jiiVhevKxQMEdalaHGrPVl4BTyfF9sDwdo31Qw1E60M+43MuYFVXM&#10;cMxdUh7cIFyGbpPxeeBiuUxmuFaWhRvzaPnAg0idp/aZOdvzKyAzb2HYLjZ7RbPONk7IwHIbQNaJ&#10;gxHpDtd+AriSiUr98xF3/lBOVi+P3OIXAAAA//8DAFBLAwQUAAYACAAAACEA1DkrZ98AAAAIAQAA&#10;DwAAAGRycy9kb3ducmV2LnhtbEyPQU+DQBSE7yb+h80z8WaXEgtCeTTV2JiYeLDanl/ZFYjsLmGX&#10;gv56nyc9TmYy802xmU0nznrwrbMIy0UEQtvKqdbWCO9vu5s7ED6QVdQ5qxG+tIdNeXlRUK7cZF/1&#10;eR9qwSXW54TQhNDnUvqq0Yb8wvXasvfhBkOB5VBLNdDE5aaTcRQl0lBreaGhXj80uvrcjwZhapOM&#10;Xnb34+P387D16dMhPqYHxOurebsGEfQc/sLwi8/oUDLTyY1WedEh3MbLFUcRkgwE+1mc8rcTQrrK&#10;QJaF/H+g/AEAAP//AwBQSwECLQAUAAYACAAAACEAtoM4kv4AAADhAQAAEwAAAAAAAAAAAAAAAAAA&#10;AAAAW0NvbnRlbnRfVHlwZXNdLnhtbFBLAQItABQABgAIAAAAIQA4/SH/1gAAAJQBAAALAAAAAAAA&#10;AAAAAAAAAC8BAABfcmVscy8ucmVsc1BLAQItABQABgAIAAAAIQAPS0LscgIAACwFAAAOAAAAAAAA&#10;AAAAAAAAAC4CAABkcnMvZTJvRG9jLnhtbFBLAQItABQABgAIAAAAIQDUOStn3wAAAAg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458D6" w:rsidRDefault="00D458D6" w:rsidP="00D458D6">
                      <w:pPr>
                        <w:ind w:left="0"/>
                        <w:jc w:val="center"/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Identificación de vulnerabilidades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F4118" w:rsidRDefault="00AF4118" w:rsidP="00EA2251">
      <w:pPr>
        <w:tabs>
          <w:tab w:val="left" w:pos="2520"/>
        </w:tabs>
      </w:pPr>
    </w:p>
    <w:p w:rsidR="00AF4118" w:rsidRDefault="00AF4118" w:rsidP="00EA2251">
      <w:pPr>
        <w:tabs>
          <w:tab w:val="left" w:pos="2520"/>
        </w:tabs>
      </w:pPr>
    </w:p>
    <w:p w:rsidR="00AF4118" w:rsidRDefault="008D1E90" w:rsidP="00EA2251">
      <w:pPr>
        <w:tabs>
          <w:tab w:val="left" w:pos="2520"/>
        </w:tabs>
      </w:pP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269C8" wp14:editId="57310A00">
                <wp:simplePos x="0" y="0"/>
                <wp:positionH relativeFrom="column">
                  <wp:posOffset>-266065</wp:posOffset>
                </wp:positionH>
                <wp:positionV relativeFrom="paragraph">
                  <wp:posOffset>240030</wp:posOffset>
                </wp:positionV>
                <wp:extent cx="6334125" cy="12763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Riesgo Físico y 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Ambiental: 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Falta de aislamiento térmico adecuado.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Inadecuada protección contra vibraciones.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Insuficiente filtración de aire y sellado de la sala de servidores.</w:t>
                            </w:r>
                          </w:p>
                          <w:p w:rsidR="00D458D6" w:rsidRDefault="00D458D6" w:rsidP="00D458D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69C8" id="Rectángulo 13" o:spid="_x0000_s1035" style="position:absolute;left:0;text-align:left;margin-left:-20.95pt;margin-top:18.9pt;width:498.7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mzeAIAACkFAAAOAAAAZHJzL2Uyb0RvYy54bWysVM1u2zAMvg/YOwi6r46TNF2DOkXQosOA&#10;oivaDj0rspQYk0WNUmJnb7Nn2YuNkh2363IadrFFkR9/P+risq0N2yn0FdiC5ycjzpSVUFZ2XfCv&#10;TzcfPnLmg7ClMGBVwffK88vF+3cXjZurMWzAlAoZObF+3riCb0Jw8yzzcqNq4U/AKUtKDViLQCKu&#10;sxJFQ95rk41Ho1nWAJYOQSrv6fa6U/JF8q+1kuGL1l4FZgpOuYX0xfRdxW+2uBDzNQq3qWSfhviH&#10;LGpRWQo6uLoWQbAtVn+5qiuJ4EGHEwl1BlpXUqUaqJp89Kaax41wKtVCzfFuaJP/f27l3e4eWVXS&#10;7CacWVHTjB6oa79+2vXWAKNbalHj/JwsH9099pKnY6y31VjHP1XC2tTW/dBW1QYm6XI2mUzz8Sln&#10;knT5+Gw2OU2Nz17gDn34pKBm8VBwpAxSO8Xu1gcKSaYHExJiOl0C6RT2RsUcjH1QmmqhkOOETixS&#10;VwbZTtD8hZTKhlksiPwl6wjTlTEDMD8GNCHvQb1thKnErgE4Ogb8M+KASFHBhgFcVxbwmIPy2xC5&#10;sz9U39Ucyw/tqk0DPD9MagXlnoaK0LHdO3lTUVtvhQ/3AonetAi0suELfbSBpuDQnzjbAP44dh/t&#10;iXWk5ayhdSm4/74VqDgzny3x8TyfTuN+JWF6ejYmAV9rVq81dltfAU0kp8fByXSM9sEcjhqhfqbN&#10;XsaopBJWUuyCy4AH4Sp0a0xvg1TLZTKjnXIi3NpHJ6Pz2OdIm6f2WaDruRWIlndwWC0xf0OxzjYi&#10;LSy3AXSV+Bc73fW1nwDtY6JR/3bEhX8tJ6uXF27xGwAA//8DAFBLAwQUAAYACAAAACEAPYIXw98A&#10;AAAKAQAADwAAAGRycy9kb3ducmV2LnhtbEyPQU+DQBCF7yb+h82YeGsXiq2ADE3VVK/aVr1u2RWI&#10;7Cxhlxb/veNJj5P58t73ivVkO3Eyg28dIcTzCIShyumWaoTDfjtLQfigSKvOkUH4Nh7W5eVFoXLt&#10;zvRqTrtQCw4hnyuEJoQ+l9JXjbHKz11viH+fbrAq8DnUUg/qzOG2k4soWkmrWuKGRvXmoTHV1260&#10;CGP1dP9R95uXx21Cz9LFmX1714jXV9PmDkQwU/iD4Vef1aFkp6MbSXvRIcxu4oxRhOSWJzCQLZcr&#10;EEeERZKmIMtC/p9Q/gAAAP//AwBQSwECLQAUAAYACAAAACEAtoM4kv4AAADhAQAAEwAAAAAAAAAA&#10;AAAAAAAAAAAAW0NvbnRlbnRfVHlwZXNdLnhtbFBLAQItABQABgAIAAAAIQA4/SH/1gAAAJQBAAAL&#10;AAAAAAAAAAAAAAAAAC8BAABfcmVscy8ucmVsc1BLAQItABQABgAIAAAAIQAnKNmzeAIAACkFAAAO&#10;AAAAAAAAAAAAAAAAAC4CAABkcnMvZTJvRG9jLnhtbFBLAQItABQABgAIAAAAIQA9ghfD3wAAAAoB&#10;AAAPAAAAAAAAAAAAAAAAANIEAABkcnMvZG93bnJldi54bWxQSwUGAAAAAAQABADzAAAA3gUAAAAA&#10;" fillcolor="white [3201]" strokecolor="#70ad47 [3209]" strokeweight="1pt">
                <v:textbox>
                  <w:txbxContent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1. </w:t>
                      </w: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Riesgo Físico y 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Ambiental: 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Falta de aislamiento térmico adecuado.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Inadecuada protección contra vibraciones.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Insuficiente filtración de aire y sellado de la sala de servidores.</w:t>
                      </w:r>
                    </w:p>
                    <w:p w:rsidR="00D458D6" w:rsidRDefault="00D458D6" w:rsidP="00D458D6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F4118" w:rsidRDefault="00AF4118" w:rsidP="00EA2251">
      <w:pPr>
        <w:tabs>
          <w:tab w:val="left" w:pos="2520"/>
        </w:tabs>
      </w:pPr>
    </w:p>
    <w:p w:rsidR="00AF4118" w:rsidRPr="00AF4118" w:rsidRDefault="00AF4118" w:rsidP="008C51A8">
      <w:pPr>
        <w:tabs>
          <w:tab w:val="left" w:pos="2520"/>
        </w:tabs>
        <w:ind w:left="0" w:firstLine="0"/>
        <w:rPr>
          <w:b w:val="0"/>
          <w:i w:val="0"/>
          <w:sz w:val="24"/>
          <w:szCs w:val="24"/>
        </w:rPr>
      </w:pPr>
    </w:p>
    <w:p w:rsidR="00AF4118" w:rsidRPr="00AF4118" w:rsidRDefault="00AF4118" w:rsidP="008C51A8">
      <w:pPr>
        <w:tabs>
          <w:tab w:val="left" w:pos="2520"/>
        </w:tabs>
        <w:ind w:left="0" w:firstLine="0"/>
        <w:rPr>
          <w:b w:val="0"/>
          <w:i w:val="0"/>
          <w:sz w:val="24"/>
          <w:szCs w:val="24"/>
        </w:rPr>
      </w:pPr>
    </w:p>
    <w:p w:rsidR="00AF4118" w:rsidRPr="00AF4118" w:rsidRDefault="00AF4118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</w:p>
    <w:p w:rsidR="00AF4118" w:rsidRPr="00AF4118" w:rsidRDefault="00D458D6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4AF0F" wp14:editId="1BBCAD57">
                <wp:simplePos x="0" y="0"/>
                <wp:positionH relativeFrom="margin">
                  <wp:posOffset>-256540</wp:posOffset>
                </wp:positionH>
                <wp:positionV relativeFrom="paragraph">
                  <wp:posOffset>348615</wp:posOffset>
                </wp:positionV>
                <wp:extent cx="6267450" cy="11430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2. Riesgo Eléctrico: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Ausencia de estabilizadores de voltaje y sistemas UPS robustos.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Capacidad insuficiente del sistema eléctrico para manejar picos de consumo.</w:t>
                            </w:r>
                          </w:p>
                          <w:p w:rsidR="00D458D6" w:rsidRDefault="00D458D6" w:rsidP="00D458D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AF0F" id="Rectángulo 14" o:spid="_x0000_s1036" style="position:absolute;left:0;text-align:left;margin-left:-20.2pt;margin-top:27.45pt;width:493.5pt;height:90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aldgIAACoFAAAOAAAAZHJzL2Uyb0RvYy54bWysVN1u0zAUvkfiHSzfsySl66BaOlWbhpCm&#10;MW1Du3Ydu41wfMyx26S8Dc/Ci3HspNkYvULcJD4+/9/5js8vusawnUJfgy15cZJzpqyEqrbrkn99&#10;vH73gTMfhK2EAatKvleeXyzevjlv3VxNYAOmUsgoiPXz1pV8E4KbZ5mXG9UIfwJOWVJqwEYEEnGd&#10;VShait6YbJLns6wFrByCVN7T7VWv5IsUX2slwxetvQrMlJxqC+mL6buK32xxLuZrFG5Ty6EM8Q9V&#10;NKK2lHQMdSWCYFus/wrV1BLBgw4nEpoMtK6lSj1QN0X+qpuHjXAq9ULgeDfC5P9fWHm7u0NWVzS7&#10;KWdWNDSje0Lt10+73hpgdEsQtc7PyfLB3eEgeTrGfjuNTfxTJ6xLsO5HWFUXmKTL2WR2Nj0l9CXp&#10;imL6Ps8T8Nmzu0MfPiloWDyUHKmCBKfY3fhAKcn0YEJCLKcvIJ3C3qhYg7H3SlMvlHKSvBOL1KVB&#10;thM0fyGlsmEWG6J4yTq66dqY0bE45mhCMTgNttFNJXaNjvkxxz8zjh4pK9gwOje1BTwWoPo2Zu7t&#10;D933Pcf2Q7fq+gEmUOPVCqo9TRWhp7t38romXG+ED3cCid80C9rZ8IU+2kBbchhOnG0Afxy7j/ZE&#10;O9Jy1tK+lNx/3wpUnJnPlgj5sZhO44IlYXp6NiEBX2pWLzV221wCjaSg18HJdIz2wRyOGqF5otVe&#10;xqykElZS7pLLgAfhMvR7TI+DVMtlMqOlciLc2AcnY/AIdOTNY/ck0A3kCsTLWzjslpi/4lhvGz0t&#10;LLcBdJ0I+IzrMAJayMSj4fGIG/9STlbPT9ziNwAAAP//AwBQSwMEFAAGAAgAAAAhAK7WhszeAAAA&#10;CgEAAA8AAABkcnMvZG93bnJldi54bWxMj01PwzAMhu9I/IfISNy2dFuZaKk7DdDgCuPrmjWmrWic&#10;qkm38u8xJzjafvT6eYvN5Dp1pCG0nhEW8wQUceVtyzXC68tudg0qRMPWdJ4J4ZsCbMrzs8Lk1p/4&#10;mY77WCsJ4ZAbhCbGPtc6VA05E+a+J5bbpx+ciTIOtbaDOUm46/QySdbamZblQ2N6umuo+tqPDmGs&#10;Hm4/6n77dL9b8aP2i8y9vVvEy4tpewMq0hT/YPjVF3UoxengR7ZBdQizNEkFRbhKM1ACZOl6DeqA&#10;sFzJRpeF/l+h/AEAAP//AwBQSwECLQAUAAYACAAAACEAtoM4kv4AAADhAQAAEwAAAAAAAAAAAAAA&#10;AAAAAAAAW0NvbnRlbnRfVHlwZXNdLnhtbFBLAQItABQABgAIAAAAIQA4/SH/1gAAAJQBAAALAAAA&#10;AAAAAAAAAAAAAC8BAABfcmVscy8ucmVsc1BLAQItABQABgAIAAAAIQCwo0aldgIAACoFAAAOAAAA&#10;AAAAAAAAAAAAAC4CAABkcnMvZTJvRG9jLnhtbFBLAQItABQABgAIAAAAIQCu1obM3gAAAAoBAAAP&#10;AAAAAAAAAAAAAAAAANAEAABkcnMvZG93bnJldi54bWxQSwUGAAAAAAQABADzAAAA2wUAAAAA&#10;" fillcolor="white [3201]" strokecolor="#70ad47 [3209]" strokeweight="1pt">
                <v:textbox>
                  <w:txbxContent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>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2. Riesgo Eléctrico: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Ausencia de estabilizadores de voltaje y sistemas UPS robustos.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Capacidad insuficiente del sistema eléctrico para manejar picos de consumo.</w:t>
                      </w:r>
                    </w:p>
                    <w:p w:rsidR="00D458D6" w:rsidRDefault="00D458D6" w:rsidP="00D458D6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8D6" w:rsidRDefault="00D458D6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</w:p>
    <w:p w:rsidR="00D458D6" w:rsidRDefault="00D458D6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</w:p>
    <w:p w:rsidR="00D458D6" w:rsidRDefault="00D458D6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</w:p>
    <w:p w:rsidR="00AF4118" w:rsidRPr="00AF4118" w:rsidRDefault="00AF4118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</w:p>
    <w:p w:rsidR="00AF4118" w:rsidRPr="00AF4118" w:rsidRDefault="00D458D6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2A2BF" wp14:editId="6D3A3F71">
                <wp:simplePos x="0" y="0"/>
                <wp:positionH relativeFrom="margin">
                  <wp:posOffset>-247015</wp:posOffset>
                </wp:positionH>
                <wp:positionV relativeFrom="paragraph">
                  <wp:posOffset>287020</wp:posOffset>
                </wp:positionV>
                <wp:extent cx="6267450" cy="9810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D458D6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Riesgo de </w:t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Mantenimiento: 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Falta de políticas y procedimientos estrictos para el mantenimiento preventivo regular.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Falta de repuestos y recursos para realizar reparaciones rápidas.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  <w:r w:rsidRPr="00AF4118"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 - Ausencia de herramientas y técnicas para anticipar y prevenir fallos.</w:t>
                            </w:r>
                          </w:p>
                          <w:p w:rsidR="00D458D6" w:rsidRPr="00AF4118" w:rsidRDefault="00D458D6" w:rsidP="00D458D6">
                            <w:pPr>
                              <w:tabs>
                                <w:tab w:val="left" w:pos="2520"/>
                              </w:tabs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D458D6" w:rsidRDefault="00D458D6" w:rsidP="00D458D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A2BF" id="Rectángulo 15" o:spid="_x0000_s1037" style="position:absolute;left:0;text-align:left;margin-left:-19.45pt;margin-top:22.6pt;width:493.5pt;height:77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5SXdQIAACkFAAAOAAAAZHJzL2Uyb0RvYy54bWysVM1u2zAMvg/YOwi6r46DNG2DOkXQosOA&#10;oi2aDj0rspQYk0WNUmJnb7Nn2YuNkh2363IadrFFkR9/P+ryqq0N2yn0FdiC5ycjzpSVUFZ2XfCv&#10;z7efzjnzQdhSGLCq4Hvl+dX844fLxs3UGDZgSoWMnFg/a1zBNyG4WZZ5uVG18CfglCWlBqxFIBHX&#10;WYmiIe+1ycaj0TRrAEuHIJX3dHvTKfk8+ddayfCgtVeBmYJTbiF9MX1X8ZvNL8VsjcJtKtmnIf4h&#10;i1pUloIOrm5EEGyL1V+u6koieNDhREKdgdaVVKkGqiYfvatmuRFOpVqoOd4NbfL/z6283z0iq0qa&#10;3SlnVtQ0oyfq2q+fdr01wOiWWtQ4PyPLpXvEXvJ0jPW2Guv4p0pYm9q6H9qq2sAkXU7H07PJKXVf&#10;ku7iPB+dJafZK9qhD58V1CweCo6UQOqm2N35QBHJ9GBCQsymi59OYW9UTMHYJ6WpFIo4TuhEInVt&#10;kO0EjV9IqWyYxnrIX7KOMF0ZMwDzY0AT8h7U20aYSuQagKNjwD8jDogUFWwYwHVlAY85KL8NkTv7&#10;Q/VdzbH80K7abn7JNF6toNzTUBE6tnsnbyvq653w4VEg0ZtGQSsbHuijDTQFh/7E2Qbwx7H7aE+s&#10;Iy1nDa1Lwf33rUDFmfliiY8X+WQS9ysJk9OzMQn4VrN6q7Hb+hpoJDk9Dk6mY7QP5nDUCPULbfYi&#10;RiWVsJJiF1wGPAjXoVtjehukWiySGe2UE+HOLp2MzmOjI2+e2xeBridXIFrew2G1xOwdxzrbiLSw&#10;2AbQVSLga1/7EdA+Jh71b0dc+Ldysnp94ea/AQAA//8DAFBLAwQUAAYACAAAACEAm9Wdud8AAAAK&#10;AQAADwAAAGRycy9kb3ducmV2LnhtbEyPy07DMBBF90j8gzVI7FonbYE4xKkKqHQL5bV14yGJiMdR&#10;7LTh7xlWsBzdo3vPFOvJdeKIQ2g9aUjnCQikytuWag2vL9tZBiJEQ9Z0nlDDNwZYl+dnhcmtP9Ez&#10;HvexFlxCITcamhj7XMpQNehMmPseibNPPzgT+RxqaQdz4nLXyUWSXEtnWuKFxvR432D1tR+dhrF6&#10;vPuo+83Tw3ZJO+lT5d7erdaXF9PmFkTEKf7B8KvP6lCy08GPZIPoNMyWmWJUw+pqAYIBtcpSEAcm&#10;lboBWRby/wvlDwAAAP//AwBQSwECLQAUAAYACAAAACEAtoM4kv4AAADhAQAAEwAAAAAAAAAAAAAA&#10;AAAAAAAAW0NvbnRlbnRfVHlwZXNdLnhtbFBLAQItABQABgAIAAAAIQA4/SH/1gAAAJQBAAALAAAA&#10;AAAAAAAAAAAAAC8BAABfcmVscy8ucmVsc1BLAQItABQABgAIAAAAIQCyq5SXdQIAACkFAAAOAAAA&#10;AAAAAAAAAAAAAC4CAABkcnMvZTJvRG9jLnhtbFBLAQItABQABgAIAAAAIQCb1Z253wAAAAoBAAAP&#10;AAAAAAAAAAAAAAAAAM8EAABkcnMvZG93bnJldi54bWxQSwUGAAAAAAQABADzAAAA2wUAAAAA&#10;" fillcolor="white [3201]" strokecolor="#70ad47 [3209]" strokeweight="1pt">
                <v:textbox>
                  <w:txbxContent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>.</w:t>
                      </w:r>
                      <w:r w:rsidRPr="00D458D6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3. </w:t>
                      </w: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Riesgo de </w:t>
                      </w: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Mantenimiento: 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Falta de políticas y procedimientos estrictos para el mantenimiento preventivo regular.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Falta de repuestos y recursos para realizar reparaciones rápidas.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  <w:r w:rsidRPr="00AF4118">
                        <w:rPr>
                          <w:b w:val="0"/>
                          <w:i w:val="0"/>
                          <w:sz w:val="24"/>
                          <w:szCs w:val="24"/>
                        </w:rPr>
                        <w:t xml:space="preserve">   - Ausencia de herramientas y técnicas para anticipar y prevenir fallos.</w:t>
                      </w:r>
                    </w:p>
                    <w:p w:rsidR="00D458D6" w:rsidRPr="00AF4118" w:rsidRDefault="00D458D6" w:rsidP="00D458D6">
                      <w:pPr>
                        <w:tabs>
                          <w:tab w:val="left" w:pos="2520"/>
                        </w:tabs>
                        <w:rPr>
                          <w:b w:val="0"/>
                          <w:i w:val="0"/>
                          <w:sz w:val="24"/>
                          <w:szCs w:val="24"/>
                        </w:rPr>
                      </w:pPr>
                    </w:p>
                    <w:p w:rsidR="00D458D6" w:rsidRDefault="00D458D6" w:rsidP="00D458D6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8D6" w:rsidRDefault="00D458D6" w:rsidP="00AF4118">
      <w:pPr>
        <w:tabs>
          <w:tab w:val="left" w:pos="2520"/>
        </w:tabs>
        <w:rPr>
          <w:b w:val="0"/>
          <w:i w:val="0"/>
          <w:sz w:val="24"/>
          <w:szCs w:val="24"/>
        </w:rPr>
      </w:pP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2016125</wp:posOffset>
                </wp:positionV>
                <wp:extent cx="5772150" cy="6572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8D6" w:rsidRPr="00D458D6" w:rsidRDefault="00D458D6" w:rsidP="00D458D6">
                            <w:pPr>
                              <w:ind w:left="0"/>
                              <w:jc w:val="center"/>
                              <w:rPr>
                                <w:color w:val="FFC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RIESGO=</w:t>
                            </w:r>
                            <w: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t xml:space="preserve">PROBABILIDAD </w:t>
                            </w:r>
                            <w:r>
                              <w:rPr>
                                <w:color w:val="auto"/>
                                <w:sz w:val="44"/>
                                <w:szCs w:val="44"/>
                              </w:rPr>
                              <w:t xml:space="preserve">* </w:t>
                            </w:r>
                            <w:r>
                              <w:rPr>
                                <w:color w:val="FFC000"/>
                                <w:sz w:val="44"/>
                                <w:szCs w:val="44"/>
                              </w:rP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38" style="position:absolute;left:0;text-align:left;margin-left:-3.7pt;margin-top:158.75pt;width:454.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kwcwIAACkFAAAOAAAAZHJzL2Uyb0RvYy54bWysVM1u2zAMvg/YOwi6r46Npt2COkXQosOA&#10;oi3aDj0rspQYk0WNUmJnb7Nn2YuNkh0363IadrFFkR9/P+rismsM2yr0NdiS5ycTzpSVUNV2VfKv&#10;zzcfPnLmg7CVMGBVyXfK88v5+3cXrZupAtZgKoWMnFg/a13J1yG4WZZ5uVaN8CfglCWlBmxEIBFX&#10;WYWiJe+NyYrJ5CxrASuHIJX3dHvdK/k8+ddayXCvtVeBmZJTbiF9MX2X8ZvNL8RshcKtazmkIf4h&#10;i0bUloKOrq5FEGyD9V+umloieNDhREKTgda1VKkGqiafvKnmaS2cSrVQc7wb2+T/n1t5t31AVlc0&#10;O5qUFQ3N6JG69uunXW0MMLqlFrXOz8jyyT3gIHk6xno7jU38UyWsS23djW1VXWCSLqfn50U+pe5L&#10;0p1Nz4tiGp1mr2iHPnxW0LB4KDlSAqmbYnvrQ2+6NyFczKaPn05hZ1RMwdhHpakUilgkdCKRujLI&#10;toLGL6RUNpwNoZN1hOnamBGYHwOakA+gwTbCVCLXCJwcA/4ZcUSkqGDDCG5qC3jMQfVtjNzb76vv&#10;a47lh27Z9fMrYpLxagnVjoaK0LPdO3lTU19vhQ8PAoneNApa2XBPH22gLTkMJ87WgD+O3Ud7Yh1p&#10;OWtpXUruv28EKs7MF0t8/JSfnsb9SsIpzZgEPNQsDzV201wBjSSnx8HJdIz2weyPGqF5oc1exKik&#10;ElZS7JLLgHvhKvRrTG+DVItFMqOdciLc2icno/PY6Mib5+5FoBvIFYiWd7BfLTF7w7HeNiItLDYB&#10;dJ0I+NrXYQS0j4nCw9sRF/5QTlavL9z8NwAAAP//AwBQSwMEFAAGAAgAAAAhAMbTatHfAAAACgEA&#10;AA8AAABkcnMvZG93bnJldi54bWxMj8tOwzAQRfdI/IM1SOxa221pacikKqDCFspr68ZDEhGPo9hp&#10;w99jVrAc3aN7z+Sb0bXiSH1oPCPoqQJBXHrbcIXw+rKbXIMI0bA1rWdC+KYAm+L8LDeZ9Sd+puM+&#10;ViKVcMgMQh1jl0kZypqcCVPfEafs0/fOxHT2lbS9OaVy18qZUkvpTMNpoTYd3dVUfu0HhzCUD7cf&#10;Vbd9ut/N+VF6vXZv7xbx8mLc3oCINMY/GH71kzoUyengB7ZBtAiT1SKRCHO9ugKRgLXSSxAHhMVM&#10;K5BFLv+/UPwAAAD//wMAUEsBAi0AFAAGAAgAAAAhALaDOJL+AAAA4QEAABMAAAAAAAAAAAAAAAAA&#10;AAAAAFtDb250ZW50X1R5cGVzXS54bWxQSwECLQAUAAYACAAAACEAOP0h/9YAAACUAQAACwAAAAAA&#10;AAAAAAAAAAAvAQAAX3JlbHMvLnJlbHNQSwECLQAUAAYACAAAACEAKvX5MHMCAAApBQAADgAAAAAA&#10;AAAAAAAAAAAuAgAAZHJzL2Uyb0RvYy54bWxQSwECLQAUAAYACAAAACEAxtNq0d8AAAAKAQAADwAA&#10;AAAAAAAAAAAAAADNBAAAZHJzL2Rvd25yZXYueG1sUEsFBgAAAAAEAAQA8wAAANkFAAAAAA==&#10;" fillcolor="white [3201]" strokecolor="#70ad47 [3209]" strokeweight="1pt">
                <v:textbox>
                  <w:txbxContent>
                    <w:p w:rsidR="00D458D6" w:rsidRPr="00D458D6" w:rsidRDefault="00D458D6" w:rsidP="00D458D6">
                      <w:pPr>
                        <w:ind w:left="0"/>
                        <w:jc w:val="center"/>
                        <w:rPr>
                          <w:color w:val="FFC000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RIESGO=</w:t>
                      </w:r>
                      <w:r>
                        <w:rPr>
                          <w:color w:val="4472C4" w:themeColor="accent1"/>
                          <w:sz w:val="44"/>
                          <w:szCs w:val="44"/>
                        </w:rPr>
                        <w:t xml:space="preserve">PROBABILIDAD </w:t>
                      </w:r>
                      <w:r>
                        <w:rPr>
                          <w:color w:val="auto"/>
                          <w:sz w:val="44"/>
                          <w:szCs w:val="44"/>
                        </w:rPr>
                        <w:t xml:space="preserve">* </w:t>
                      </w:r>
                      <w:r>
                        <w:rPr>
                          <w:color w:val="FFC000"/>
                          <w:sz w:val="44"/>
                          <w:szCs w:val="44"/>
                        </w:rPr>
                        <w:t>IMPACTO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FA4D8" wp14:editId="5273DED0">
                <wp:simplePos x="0" y="0"/>
                <wp:positionH relativeFrom="column">
                  <wp:posOffset>1134110</wp:posOffset>
                </wp:positionH>
                <wp:positionV relativeFrom="paragraph">
                  <wp:posOffset>1187450</wp:posOffset>
                </wp:positionV>
                <wp:extent cx="3209925" cy="4381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8D6" w:rsidRDefault="00D458D6" w:rsidP="00D458D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 w:val="0"/>
                                <w:i w:val="0"/>
                                <w:sz w:val="24"/>
                                <w:szCs w:val="24"/>
                              </w:rPr>
                              <w:t>Evaluar el riesgo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FA4D8" id="Rectángulo 17" o:spid="_x0000_s1039" style="position:absolute;left:0;text-align:left;margin-left:89.3pt;margin-top:93.5pt;width:252.7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q0cgIAAC0FAAAOAAAAZHJzL2Uyb0RvYy54bWysVNtOGzEQfa/Uf7D8XjYbQoGIDYpAVJUQ&#10;IKDi2fHayapejzt2spv+Tb+lP9ax9wKiSK2qvux6PPczZ3x23taG7RT6CmzB84MJZ8pKKCu7LviX&#10;x6sPJ5z5IGwpDFhV8L3y/Hzx/t1Z4+ZqChswpUJGQayfN67gmxDcPMu83Kha+ANwypJSA9YikIjr&#10;rETRUPTaZNPJ5GPWAJYOQSrv6fayU/JFiq+1kuFWa68CMwWn2kL6Yvqu4jdbnIn5GoXbVLIvQ/xD&#10;FbWoLCUdQ12KINgWq99C1ZVE8KDDgYQ6A60rqVIP1E0+edXNw0Y4lXohcLwbYfL/L6y82d0hq0qa&#10;3TFnVtQ0o3tC7ecPu94aYHRLEDXOz8nywd1hL3k6xn5bjXX8UyesTbDuR1hVG5iky8Pp5PR0esSZ&#10;JN3s8CQ/Srhnz94OffikoGbxUHCkAhKaYnftA2Uk08GEhFhNlz+dwt6oWIKx90pTK5QxT96JROrC&#10;INsJGr+QUtkwi/1QvGQd3XRlzOg4/bNjbx9dVSLY6PwXWUePlBlsGJ3rygK+lb38mvcl685+QKDr&#10;O0IQ2lXbzfBwmNYKyj0NFqFjvHfyqiJsr4UPdwKJ4rQMtLbhlj7aQFNw6E+cbQC/v3Uf7Yl5pOWs&#10;oZUpuP+2Fag4M58tcfI0n83ijiVhdnQ8JQFfalYvNXZbXwCNJacHwsl0jPbBDEeNUD/Rdi9jVlIJ&#10;Kyl3wWXAQbgI3SrT+yDVcpnMaK+cCNf2wcmBCJE7j+2TQNcTLBA1b2BYLzF/xbPONo7IwnIbQFeJ&#10;hBHqDtd+BLSTiUv9+xGX/qWcrJ5fucUvAAAA//8DAFBLAwQUAAYACAAAACEABNmo2N4AAAALAQAA&#10;DwAAAGRycy9kb3ducmV2LnhtbEyPPU/DMBCGdyT+g3VILIjaqWgcQpwKVUKCkcIAmxsfSUR8jmK3&#10;Cf+eY6LbvbpH70e1XfwgTjjFPpCBbKVAIDXB9dQaeH97ui1AxGTJ2SEQGvjBCNv68qKypQszveJp&#10;n1rBJhRLa6BLaSyljE2H3sZVGJH49xUmbxPLqZVusjOb+0Gulcqltz1xQmdH3HXYfO+P3gCpOdx/&#10;bD7lcqPH7KV1eqeetTHXV8vjA4iES/qH4a8+V4eaOx3CkVwUA2td5IzyUWgexURe3GUgDgbWm1yB&#10;rCt5vqH+BQAA//8DAFBLAQItABQABgAIAAAAIQC2gziS/gAAAOEBAAATAAAAAAAAAAAAAAAAAAAA&#10;AABbQ29udGVudF9UeXBlc10ueG1sUEsBAi0AFAAGAAgAAAAhADj9If/WAAAAlAEAAAsAAAAAAAAA&#10;AAAAAAAALwEAAF9yZWxzLy5yZWxzUEsBAi0AFAAGAAgAAAAhALVdyrRyAgAALQUAAA4AAAAAAAAA&#10;AAAAAAAALgIAAGRycy9lMm9Eb2MueG1sUEsBAi0AFAAGAAgAAAAhAATZqNjeAAAACw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58D6" w:rsidRDefault="00D458D6" w:rsidP="00D458D6">
                      <w:pPr>
                        <w:ind w:left="0"/>
                        <w:jc w:val="center"/>
                      </w:pPr>
                      <w:r>
                        <w:rPr>
                          <w:b w:val="0"/>
                          <w:i w:val="0"/>
                          <w:sz w:val="24"/>
                          <w:szCs w:val="24"/>
                        </w:rPr>
                        <w:t>Evaluar el riesgo</w:t>
                      </w:r>
                    </w:p>
                  </w:txbxContent>
                </v:textbox>
              </v:rect>
            </w:pict>
          </mc:Fallback>
        </mc:AlternateContent>
      </w: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Pr="00D458D6" w:rsidRDefault="00D458D6" w:rsidP="00D458D6">
      <w:pPr>
        <w:rPr>
          <w:sz w:val="24"/>
          <w:szCs w:val="24"/>
        </w:rPr>
      </w:pPr>
    </w:p>
    <w:p w:rsidR="00D458D6" w:rsidRDefault="00D458D6" w:rsidP="00D458D6">
      <w:pPr>
        <w:rPr>
          <w:sz w:val="24"/>
          <w:szCs w:val="24"/>
        </w:rPr>
      </w:pPr>
    </w:p>
    <w:p w:rsidR="00D458D6" w:rsidRDefault="00D458D6" w:rsidP="00D458D6">
      <w:pPr>
        <w:rPr>
          <w:sz w:val="24"/>
          <w:szCs w:val="24"/>
        </w:rPr>
      </w:pPr>
    </w:p>
    <w:tbl>
      <w:tblPr>
        <w:tblStyle w:val="Tablaconcuadrcula"/>
        <w:tblpPr w:leftFromText="180" w:rightFromText="180" w:horzAnchor="margin" w:tblpY="-1110"/>
        <w:tblW w:w="0" w:type="auto"/>
        <w:tblLook w:val="04A0" w:firstRow="1" w:lastRow="0" w:firstColumn="1" w:lastColumn="0" w:noHBand="0" w:noVBand="1"/>
      </w:tblPr>
      <w:tblGrid>
        <w:gridCol w:w="1537"/>
        <w:gridCol w:w="1559"/>
        <w:gridCol w:w="5482"/>
      </w:tblGrid>
      <w:tr w:rsidR="008D1E90" w:rsidTr="008D1E90">
        <w:tc>
          <w:tcPr>
            <w:tcW w:w="1537" w:type="dxa"/>
          </w:tcPr>
          <w:p w:rsidR="008D1E90" w:rsidRPr="008D1E90" w:rsidRDefault="008D1E90" w:rsidP="008D1E90">
            <w:pPr>
              <w:ind w:left="0" w:firstLine="0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lastRenderedPageBreak/>
              <w:t>Cualitativo</w:t>
            </w:r>
          </w:p>
        </w:tc>
        <w:tc>
          <w:tcPr>
            <w:tcW w:w="1559" w:type="dxa"/>
          </w:tcPr>
          <w:p w:rsidR="008D1E90" w:rsidRPr="008D1E90" w:rsidRDefault="008D1E90" w:rsidP="008D1E90">
            <w:pPr>
              <w:ind w:left="0" w:firstLine="0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Cuantitativo</w:t>
            </w:r>
          </w:p>
        </w:tc>
        <w:tc>
          <w:tcPr>
            <w:tcW w:w="5482" w:type="dxa"/>
          </w:tcPr>
          <w:p w:rsidR="008D1E90" w:rsidRPr="008D1E90" w:rsidRDefault="008D1E90" w:rsidP="008D1E90">
            <w:pPr>
              <w:ind w:left="0" w:firstLine="0"/>
              <w:jc w:val="center"/>
              <w:rPr>
                <w:b w:val="0"/>
                <w:i w:val="0"/>
                <w:sz w:val="24"/>
                <w:szCs w:val="24"/>
              </w:rPr>
            </w:pPr>
            <w:r w:rsidRPr="008D1E90">
              <w:rPr>
                <w:b w:val="0"/>
                <w:i w:val="0"/>
                <w:sz w:val="24"/>
                <w:szCs w:val="24"/>
              </w:rPr>
              <w:t>Descripción</w:t>
            </w:r>
          </w:p>
        </w:tc>
      </w:tr>
      <w:tr w:rsidR="008D1E90" w:rsidTr="008D1E90">
        <w:tc>
          <w:tcPr>
            <w:tcW w:w="1537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BAJA</w:t>
            </w:r>
          </w:p>
        </w:tc>
        <w:tc>
          <w:tcPr>
            <w:tcW w:w="1559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2" w:type="dxa"/>
          </w:tcPr>
          <w:p w:rsidR="008D1E90" w:rsidRPr="008D1E90" w:rsidRDefault="008D1E90" w:rsidP="008D1E90">
            <w:pPr>
              <w:ind w:left="0" w:firstLine="0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Muy poco probable</w:t>
            </w:r>
          </w:p>
        </w:tc>
      </w:tr>
      <w:tr w:rsidR="008D1E90" w:rsidTr="008D1E90">
        <w:tc>
          <w:tcPr>
            <w:tcW w:w="1537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559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82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Poco probable</w:t>
            </w:r>
          </w:p>
        </w:tc>
      </w:tr>
      <w:tr w:rsidR="008D1E90" w:rsidTr="008D1E90">
        <w:tc>
          <w:tcPr>
            <w:tcW w:w="1537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559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82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Moderadamente probable</w:t>
            </w:r>
          </w:p>
        </w:tc>
      </w:tr>
      <w:tr w:rsidR="008D1E90" w:rsidTr="008D1E90">
        <w:tc>
          <w:tcPr>
            <w:tcW w:w="1537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559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82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Probable</w:t>
            </w:r>
          </w:p>
        </w:tc>
      </w:tr>
      <w:tr w:rsidR="008D1E90" w:rsidTr="008D1E90">
        <w:tc>
          <w:tcPr>
            <w:tcW w:w="1537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559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82" w:type="dxa"/>
          </w:tcPr>
          <w:p w:rsidR="008D1E90" w:rsidRDefault="008D1E90" w:rsidP="008D1E90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Probable</w:t>
            </w:r>
          </w:p>
        </w:tc>
      </w:tr>
    </w:tbl>
    <w:p w:rsidR="00AF4118" w:rsidRDefault="00AF4118" w:rsidP="00D458D6">
      <w:pPr>
        <w:jc w:val="center"/>
        <w:rPr>
          <w:sz w:val="24"/>
          <w:szCs w:val="24"/>
        </w:rPr>
      </w:pPr>
    </w:p>
    <w:tbl>
      <w:tblPr>
        <w:tblStyle w:val="Tabladecuadrcula4-nfasis1"/>
        <w:tblpPr w:leftFromText="180" w:rightFromText="180" w:horzAnchor="margin" w:tblpY="-1110"/>
        <w:tblW w:w="0" w:type="auto"/>
        <w:tblLook w:val="04A0" w:firstRow="1" w:lastRow="0" w:firstColumn="1" w:lastColumn="0" w:noHBand="0" w:noVBand="1"/>
      </w:tblPr>
      <w:tblGrid>
        <w:gridCol w:w="1537"/>
        <w:gridCol w:w="1559"/>
        <w:gridCol w:w="5482"/>
      </w:tblGrid>
      <w:tr w:rsidR="008D1E90" w:rsidTr="00FC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8D1E90" w:rsidRPr="008D1E90" w:rsidRDefault="008D1E90" w:rsidP="00C3069A">
            <w:pPr>
              <w:ind w:left="0"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Cualitativo</w:t>
            </w:r>
          </w:p>
        </w:tc>
        <w:tc>
          <w:tcPr>
            <w:tcW w:w="1559" w:type="dxa"/>
          </w:tcPr>
          <w:p w:rsidR="008D1E90" w:rsidRPr="008D1E90" w:rsidRDefault="008D1E90" w:rsidP="00C3069A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Cuantitativo</w:t>
            </w:r>
          </w:p>
        </w:tc>
        <w:tc>
          <w:tcPr>
            <w:tcW w:w="5482" w:type="dxa"/>
          </w:tcPr>
          <w:p w:rsidR="008D1E90" w:rsidRPr="008D1E90" w:rsidRDefault="008D1E90" w:rsidP="00C3069A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8D1E90">
              <w:rPr>
                <w:b/>
                <w:i w:val="0"/>
                <w:sz w:val="24"/>
                <w:szCs w:val="24"/>
              </w:rPr>
              <w:t>Descripción</w:t>
            </w:r>
          </w:p>
        </w:tc>
      </w:tr>
      <w:tr w:rsidR="008D1E90" w:rsidTr="00FC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8D1E90" w:rsidRPr="00FC126A" w:rsidRDefault="008D1E90" w:rsidP="00C3069A">
            <w:pPr>
              <w:ind w:left="0" w:firstLine="0"/>
              <w:jc w:val="center"/>
              <w:rPr>
                <w:sz w:val="24"/>
                <w:szCs w:val="24"/>
              </w:rPr>
            </w:pPr>
            <w:r w:rsidRPr="00FC126A">
              <w:rPr>
                <w:sz w:val="24"/>
                <w:szCs w:val="24"/>
              </w:rPr>
              <w:t>MUY BAJA</w:t>
            </w:r>
          </w:p>
        </w:tc>
        <w:tc>
          <w:tcPr>
            <w:tcW w:w="1559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482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4"/>
                <w:szCs w:val="24"/>
              </w:rPr>
            </w:pPr>
            <w:r w:rsidRPr="00FC126A">
              <w:rPr>
                <w:b w:val="0"/>
                <w:i w:val="0"/>
                <w:sz w:val="24"/>
                <w:szCs w:val="24"/>
              </w:rPr>
              <w:t>Muy poco probable</w:t>
            </w:r>
          </w:p>
        </w:tc>
      </w:tr>
      <w:tr w:rsidR="008D1E90" w:rsidTr="00FC1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8D1E90" w:rsidRPr="00FC126A" w:rsidRDefault="008D1E90" w:rsidP="00FC126A">
            <w:pPr>
              <w:ind w:left="0"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482" w:type="dxa"/>
          </w:tcPr>
          <w:p w:rsidR="008D1E90" w:rsidRPr="00FC126A" w:rsidRDefault="008D1E90" w:rsidP="00FC126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8D1E90" w:rsidTr="00FC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8D1E90" w:rsidRPr="00FC126A" w:rsidRDefault="008D1E90" w:rsidP="00C3069A">
            <w:pPr>
              <w:ind w:left="0" w:firstLine="0"/>
              <w:jc w:val="center"/>
              <w:rPr>
                <w:sz w:val="24"/>
                <w:szCs w:val="24"/>
              </w:rPr>
            </w:pPr>
            <w:r w:rsidRPr="00FC126A">
              <w:rPr>
                <w:sz w:val="24"/>
                <w:szCs w:val="24"/>
              </w:rPr>
              <w:t>MEDIA</w:t>
            </w:r>
          </w:p>
        </w:tc>
        <w:tc>
          <w:tcPr>
            <w:tcW w:w="1559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482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Moderadamente probable</w:t>
            </w:r>
          </w:p>
        </w:tc>
      </w:tr>
      <w:tr w:rsidR="008D1E90" w:rsidTr="00FC1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8D1E90" w:rsidRPr="00FC126A" w:rsidRDefault="008D1E90" w:rsidP="00C3069A">
            <w:pPr>
              <w:ind w:left="0" w:firstLine="0"/>
              <w:jc w:val="center"/>
              <w:rPr>
                <w:sz w:val="24"/>
                <w:szCs w:val="24"/>
              </w:rPr>
            </w:pPr>
            <w:r w:rsidRPr="00FC126A">
              <w:rPr>
                <w:sz w:val="24"/>
                <w:szCs w:val="24"/>
              </w:rPr>
              <w:t>ALTA</w:t>
            </w:r>
          </w:p>
        </w:tc>
        <w:tc>
          <w:tcPr>
            <w:tcW w:w="1559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482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Probable</w:t>
            </w:r>
          </w:p>
        </w:tc>
      </w:tr>
      <w:tr w:rsidR="008D1E90" w:rsidTr="00FC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8D1E90" w:rsidRPr="00FC126A" w:rsidRDefault="008D1E90" w:rsidP="00C3069A">
            <w:pPr>
              <w:ind w:left="0" w:firstLine="0"/>
              <w:jc w:val="center"/>
              <w:rPr>
                <w:sz w:val="24"/>
                <w:szCs w:val="24"/>
              </w:rPr>
            </w:pPr>
            <w:r w:rsidRPr="00FC126A">
              <w:rPr>
                <w:sz w:val="24"/>
                <w:szCs w:val="24"/>
              </w:rPr>
              <w:t>MUY ALTA</w:t>
            </w:r>
          </w:p>
        </w:tc>
        <w:tc>
          <w:tcPr>
            <w:tcW w:w="1559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482" w:type="dxa"/>
          </w:tcPr>
          <w:p w:rsidR="008D1E90" w:rsidRPr="00FC126A" w:rsidRDefault="008D1E90" w:rsidP="00C3069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C126A">
              <w:rPr>
                <w:b w:val="0"/>
                <w:sz w:val="24"/>
                <w:szCs w:val="24"/>
              </w:rPr>
              <w:t>Muy Probable</w:t>
            </w:r>
          </w:p>
        </w:tc>
      </w:tr>
    </w:tbl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37"/>
        <w:gridCol w:w="1559"/>
        <w:gridCol w:w="5482"/>
      </w:tblGrid>
      <w:tr w:rsidR="00FC126A" w:rsidTr="00FC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C126A" w:rsidRPr="00FC126A" w:rsidRDefault="00FC126A" w:rsidP="00D458D6">
            <w:pPr>
              <w:ind w:left="0"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FC126A">
              <w:rPr>
                <w:b/>
                <w:i w:val="0"/>
                <w:sz w:val="24"/>
                <w:szCs w:val="24"/>
              </w:rPr>
              <w:t>Cualitativo</w:t>
            </w:r>
          </w:p>
        </w:tc>
        <w:tc>
          <w:tcPr>
            <w:tcW w:w="1559" w:type="dxa"/>
          </w:tcPr>
          <w:p w:rsidR="00FC126A" w:rsidRPr="00FC126A" w:rsidRDefault="00FC126A" w:rsidP="00D458D6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FC126A">
              <w:rPr>
                <w:b/>
                <w:i w:val="0"/>
                <w:sz w:val="24"/>
                <w:szCs w:val="24"/>
              </w:rPr>
              <w:t>Cuantitativo</w:t>
            </w:r>
          </w:p>
        </w:tc>
        <w:tc>
          <w:tcPr>
            <w:tcW w:w="5482" w:type="dxa"/>
          </w:tcPr>
          <w:p w:rsidR="00FC126A" w:rsidRDefault="00FC126A" w:rsidP="00D458D6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FC126A" w:rsidTr="00FC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C126A" w:rsidRDefault="00FC126A" w:rsidP="00D458D6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BAJO</w:t>
            </w:r>
          </w:p>
        </w:tc>
        <w:tc>
          <w:tcPr>
            <w:tcW w:w="1559" w:type="dxa"/>
          </w:tcPr>
          <w:p w:rsidR="00FC126A" w:rsidRDefault="00FC126A" w:rsidP="00D458D6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2" w:type="dxa"/>
          </w:tcPr>
          <w:p w:rsidR="00FC126A" w:rsidRDefault="00FC126A" w:rsidP="00D458D6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insignificante</w:t>
            </w:r>
          </w:p>
        </w:tc>
      </w:tr>
      <w:tr w:rsidR="00FC126A" w:rsidTr="00FC1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C126A" w:rsidRDefault="00FC126A" w:rsidP="00D458D6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1559" w:type="dxa"/>
          </w:tcPr>
          <w:p w:rsidR="00FC126A" w:rsidRDefault="00FC126A" w:rsidP="00D458D6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82" w:type="dxa"/>
          </w:tcPr>
          <w:p w:rsidR="00FC126A" w:rsidRDefault="00FC126A" w:rsidP="00D458D6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menor</w:t>
            </w:r>
          </w:p>
        </w:tc>
      </w:tr>
      <w:tr w:rsidR="00FC126A" w:rsidTr="00FC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C126A" w:rsidRDefault="00FC126A" w:rsidP="00D458D6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559" w:type="dxa"/>
          </w:tcPr>
          <w:p w:rsidR="00FC126A" w:rsidRDefault="00FC126A" w:rsidP="00D458D6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82" w:type="dxa"/>
          </w:tcPr>
          <w:p w:rsidR="00FC126A" w:rsidRDefault="00FC126A" w:rsidP="00D458D6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Moderado</w:t>
            </w:r>
          </w:p>
        </w:tc>
      </w:tr>
      <w:tr w:rsidR="00FC126A" w:rsidTr="00FC1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C126A" w:rsidRDefault="00FC126A" w:rsidP="00D458D6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559" w:type="dxa"/>
          </w:tcPr>
          <w:p w:rsidR="00FC126A" w:rsidRDefault="00FC126A" w:rsidP="00D458D6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82" w:type="dxa"/>
          </w:tcPr>
          <w:p w:rsidR="00FC126A" w:rsidRDefault="00FC126A" w:rsidP="00D458D6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significativo</w:t>
            </w:r>
          </w:p>
        </w:tc>
      </w:tr>
      <w:tr w:rsidR="00FC126A" w:rsidTr="00FC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FC126A" w:rsidRDefault="00FC126A" w:rsidP="00D458D6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ALTO</w:t>
            </w:r>
          </w:p>
        </w:tc>
        <w:tc>
          <w:tcPr>
            <w:tcW w:w="1559" w:type="dxa"/>
          </w:tcPr>
          <w:p w:rsidR="00FC126A" w:rsidRDefault="00FC126A" w:rsidP="00D458D6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82" w:type="dxa"/>
          </w:tcPr>
          <w:p w:rsidR="00FC126A" w:rsidRDefault="00FC126A" w:rsidP="00D458D6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catastrófico</w:t>
            </w:r>
          </w:p>
        </w:tc>
      </w:tr>
    </w:tbl>
    <w:p w:rsidR="008D1E90" w:rsidRPr="00D458D6" w:rsidRDefault="008D1E90" w:rsidP="00D458D6">
      <w:pPr>
        <w:jc w:val="center"/>
        <w:rPr>
          <w:sz w:val="24"/>
          <w:szCs w:val="24"/>
        </w:rPr>
      </w:pPr>
      <w:bookmarkStart w:id="0" w:name="_GoBack"/>
      <w:bookmarkEnd w:id="0"/>
    </w:p>
    <w:sectPr w:rsidR="008D1E90" w:rsidRPr="00D458D6" w:rsidSect="00BC2DA5">
      <w:pgSz w:w="12240" w:h="15840"/>
      <w:pgMar w:top="2151" w:right="1670" w:bottom="1504" w:left="19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ED" w:rsidRDefault="00DA0EED" w:rsidP="00FF652F">
      <w:pPr>
        <w:spacing w:after="0" w:line="240" w:lineRule="auto"/>
      </w:pPr>
      <w:r>
        <w:separator/>
      </w:r>
    </w:p>
  </w:endnote>
  <w:endnote w:type="continuationSeparator" w:id="0">
    <w:p w:rsidR="00DA0EED" w:rsidRDefault="00DA0EED" w:rsidP="00FF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ED" w:rsidRDefault="00DA0EED" w:rsidP="00FF652F">
      <w:pPr>
        <w:spacing w:after="0" w:line="240" w:lineRule="auto"/>
      </w:pPr>
      <w:r>
        <w:separator/>
      </w:r>
    </w:p>
  </w:footnote>
  <w:footnote w:type="continuationSeparator" w:id="0">
    <w:p w:rsidR="00DA0EED" w:rsidRDefault="00DA0EED" w:rsidP="00FF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112"/>
    <w:multiLevelType w:val="multilevel"/>
    <w:tmpl w:val="EED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27F9"/>
    <w:multiLevelType w:val="hybridMultilevel"/>
    <w:tmpl w:val="78DAB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19E"/>
    <w:multiLevelType w:val="hybridMultilevel"/>
    <w:tmpl w:val="A282F28A"/>
    <w:lvl w:ilvl="0" w:tplc="0409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" w15:restartNumberingAfterBreak="0">
    <w:nsid w:val="02AD635F"/>
    <w:multiLevelType w:val="hybridMultilevel"/>
    <w:tmpl w:val="F19479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022463"/>
    <w:multiLevelType w:val="hybridMultilevel"/>
    <w:tmpl w:val="4912A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32912"/>
    <w:multiLevelType w:val="multilevel"/>
    <w:tmpl w:val="8E5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04095"/>
    <w:multiLevelType w:val="hybridMultilevel"/>
    <w:tmpl w:val="CD1C5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64FF6"/>
    <w:multiLevelType w:val="hybridMultilevel"/>
    <w:tmpl w:val="58F8A25E"/>
    <w:lvl w:ilvl="0" w:tplc="80969EEC">
      <w:start w:val="1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8" w15:restartNumberingAfterBreak="0">
    <w:nsid w:val="0E895D56"/>
    <w:multiLevelType w:val="hybridMultilevel"/>
    <w:tmpl w:val="EE8C18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CE19BA"/>
    <w:multiLevelType w:val="hybridMultilevel"/>
    <w:tmpl w:val="78DAB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801A6B"/>
    <w:multiLevelType w:val="hybridMultilevel"/>
    <w:tmpl w:val="DA9C3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A218C"/>
    <w:multiLevelType w:val="hybridMultilevel"/>
    <w:tmpl w:val="6D9ECB30"/>
    <w:lvl w:ilvl="0" w:tplc="0409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2" w15:restartNumberingAfterBreak="0">
    <w:nsid w:val="180A77E9"/>
    <w:multiLevelType w:val="hybridMultilevel"/>
    <w:tmpl w:val="D8CA81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EBC5CB5"/>
    <w:multiLevelType w:val="multilevel"/>
    <w:tmpl w:val="A45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010C5"/>
    <w:multiLevelType w:val="multilevel"/>
    <w:tmpl w:val="FD0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30E7D"/>
    <w:multiLevelType w:val="hybridMultilevel"/>
    <w:tmpl w:val="C3A8991C"/>
    <w:lvl w:ilvl="0" w:tplc="0409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6" w15:restartNumberingAfterBreak="0">
    <w:nsid w:val="4BE41BCF"/>
    <w:multiLevelType w:val="hybridMultilevel"/>
    <w:tmpl w:val="036EEAC8"/>
    <w:lvl w:ilvl="0" w:tplc="0409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7" w15:restartNumberingAfterBreak="0">
    <w:nsid w:val="4E6379F6"/>
    <w:multiLevelType w:val="multilevel"/>
    <w:tmpl w:val="552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D2826"/>
    <w:multiLevelType w:val="hybridMultilevel"/>
    <w:tmpl w:val="1FB853CA"/>
    <w:lvl w:ilvl="0" w:tplc="0409000B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9" w15:restartNumberingAfterBreak="0">
    <w:nsid w:val="559E62CC"/>
    <w:multiLevelType w:val="multilevel"/>
    <w:tmpl w:val="F1A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C7777"/>
    <w:multiLevelType w:val="hybridMultilevel"/>
    <w:tmpl w:val="81F898A6"/>
    <w:lvl w:ilvl="0" w:tplc="0096E4E4">
      <w:start w:val="18"/>
      <w:numFmt w:val="bullet"/>
      <w:lvlText w:val=""/>
      <w:lvlJc w:val="left"/>
      <w:pPr>
        <w:ind w:left="3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1" w15:restartNumberingAfterBreak="0">
    <w:nsid w:val="57B32D8C"/>
    <w:multiLevelType w:val="hybridMultilevel"/>
    <w:tmpl w:val="D9AAD68A"/>
    <w:lvl w:ilvl="0" w:tplc="09A6947C">
      <w:start w:val="10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2" w15:restartNumberingAfterBreak="0">
    <w:nsid w:val="58544938"/>
    <w:multiLevelType w:val="hybridMultilevel"/>
    <w:tmpl w:val="94D41488"/>
    <w:lvl w:ilvl="0" w:tplc="D5166734">
      <w:start w:val="18"/>
      <w:numFmt w:val="bullet"/>
      <w:lvlText w:val="-"/>
      <w:lvlJc w:val="left"/>
      <w:pPr>
        <w:ind w:left="3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3" w15:restartNumberingAfterBreak="0">
    <w:nsid w:val="58C96249"/>
    <w:multiLevelType w:val="multilevel"/>
    <w:tmpl w:val="C6A2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05B55"/>
    <w:multiLevelType w:val="multilevel"/>
    <w:tmpl w:val="330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473D5"/>
    <w:multiLevelType w:val="multilevel"/>
    <w:tmpl w:val="E8D0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178A3"/>
    <w:multiLevelType w:val="multilevel"/>
    <w:tmpl w:val="D50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1276C"/>
    <w:multiLevelType w:val="multilevel"/>
    <w:tmpl w:val="10EE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B665DA"/>
    <w:multiLevelType w:val="hybridMultilevel"/>
    <w:tmpl w:val="412C9272"/>
    <w:lvl w:ilvl="0" w:tplc="4BFC844E">
      <w:start w:val="1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9" w15:restartNumberingAfterBreak="0">
    <w:nsid w:val="6C431B52"/>
    <w:multiLevelType w:val="hybridMultilevel"/>
    <w:tmpl w:val="170C7342"/>
    <w:lvl w:ilvl="0" w:tplc="B9E63E36">
      <w:start w:val="1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0" w15:restartNumberingAfterBreak="0">
    <w:nsid w:val="6EC1221E"/>
    <w:multiLevelType w:val="multilevel"/>
    <w:tmpl w:val="43C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F6BEF"/>
    <w:multiLevelType w:val="hybridMultilevel"/>
    <w:tmpl w:val="320C5C3C"/>
    <w:lvl w:ilvl="0" w:tplc="30DCE330">
      <w:start w:val="18"/>
      <w:numFmt w:val="bullet"/>
      <w:lvlText w:val="-"/>
      <w:lvlJc w:val="left"/>
      <w:pPr>
        <w:ind w:left="3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32" w15:restartNumberingAfterBreak="0">
    <w:nsid w:val="75883D10"/>
    <w:multiLevelType w:val="hybridMultilevel"/>
    <w:tmpl w:val="90769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215C7"/>
    <w:multiLevelType w:val="hybridMultilevel"/>
    <w:tmpl w:val="0CB03A4E"/>
    <w:lvl w:ilvl="0" w:tplc="85DCAED0">
      <w:start w:val="18"/>
      <w:numFmt w:val="bullet"/>
      <w:lvlText w:val="-"/>
      <w:lvlJc w:val="left"/>
      <w:pPr>
        <w:ind w:left="3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34" w15:restartNumberingAfterBreak="0">
    <w:nsid w:val="7D917293"/>
    <w:multiLevelType w:val="multilevel"/>
    <w:tmpl w:val="87A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7580D"/>
    <w:multiLevelType w:val="multilevel"/>
    <w:tmpl w:val="45D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"/>
  </w:num>
  <w:num w:numId="3">
    <w:abstractNumId w:val="26"/>
  </w:num>
  <w:num w:numId="4">
    <w:abstractNumId w:val="20"/>
  </w:num>
  <w:num w:numId="5">
    <w:abstractNumId w:val="31"/>
  </w:num>
  <w:num w:numId="6">
    <w:abstractNumId w:val="33"/>
  </w:num>
  <w:num w:numId="7">
    <w:abstractNumId w:val="22"/>
  </w:num>
  <w:num w:numId="8">
    <w:abstractNumId w:val="6"/>
  </w:num>
  <w:num w:numId="9">
    <w:abstractNumId w:val="34"/>
  </w:num>
  <w:num w:numId="10">
    <w:abstractNumId w:val="8"/>
  </w:num>
  <w:num w:numId="11">
    <w:abstractNumId w:val="10"/>
  </w:num>
  <w:num w:numId="12">
    <w:abstractNumId w:val="1"/>
  </w:num>
  <w:num w:numId="13">
    <w:abstractNumId w:val="32"/>
  </w:num>
  <w:num w:numId="14">
    <w:abstractNumId w:val="9"/>
  </w:num>
  <w:num w:numId="15">
    <w:abstractNumId w:val="28"/>
  </w:num>
  <w:num w:numId="16">
    <w:abstractNumId w:val="13"/>
  </w:num>
  <w:num w:numId="17">
    <w:abstractNumId w:val="19"/>
  </w:num>
  <w:num w:numId="18">
    <w:abstractNumId w:val="17"/>
  </w:num>
  <w:num w:numId="19">
    <w:abstractNumId w:val="30"/>
  </w:num>
  <w:num w:numId="20">
    <w:abstractNumId w:val="25"/>
  </w:num>
  <w:num w:numId="21">
    <w:abstractNumId w:val="35"/>
  </w:num>
  <w:num w:numId="22">
    <w:abstractNumId w:val="24"/>
  </w:num>
  <w:num w:numId="23">
    <w:abstractNumId w:val="0"/>
  </w:num>
  <w:num w:numId="24">
    <w:abstractNumId w:val="14"/>
  </w:num>
  <w:num w:numId="25">
    <w:abstractNumId w:val="5"/>
  </w:num>
  <w:num w:numId="26">
    <w:abstractNumId w:val="2"/>
  </w:num>
  <w:num w:numId="27">
    <w:abstractNumId w:val="16"/>
  </w:num>
  <w:num w:numId="28">
    <w:abstractNumId w:val="29"/>
  </w:num>
  <w:num w:numId="29">
    <w:abstractNumId w:val="21"/>
  </w:num>
  <w:num w:numId="30">
    <w:abstractNumId w:val="7"/>
  </w:num>
  <w:num w:numId="31">
    <w:abstractNumId w:val="23"/>
  </w:num>
  <w:num w:numId="32">
    <w:abstractNumId w:val="18"/>
  </w:num>
  <w:num w:numId="33">
    <w:abstractNumId w:val="12"/>
  </w:num>
  <w:num w:numId="34">
    <w:abstractNumId w:val="15"/>
  </w:num>
  <w:num w:numId="35">
    <w:abstractNumId w:val="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D4"/>
    <w:rsid w:val="00017EB3"/>
    <w:rsid w:val="00027AC3"/>
    <w:rsid w:val="00041AA6"/>
    <w:rsid w:val="00071326"/>
    <w:rsid w:val="000810F4"/>
    <w:rsid w:val="000B7B38"/>
    <w:rsid w:val="000D5CBF"/>
    <w:rsid w:val="000F0D91"/>
    <w:rsid w:val="00142C87"/>
    <w:rsid w:val="00146840"/>
    <w:rsid w:val="00150067"/>
    <w:rsid w:val="00164BB0"/>
    <w:rsid w:val="001816C2"/>
    <w:rsid w:val="001908E2"/>
    <w:rsid w:val="001D211A"/>
    <w:rsid w:val="001E0891"/>
    <w:rsid w:val="001E1623"/>
    <w:rsid w:val="001E5514"/>
    <w:rsid w:val="00202931"/>
    <w:rsid w:val="00205B9D"/>
    <w:rsid w:val="00210B2B"/>
    <w:rsid w:val="002322C6"/>
    <w:rsid w:val="0026408D"/>
    <w:rsid w:val="002E7C34"/>
    <w:rsid w:val="003020EE"/>
    <w:rsid w:val="003034D0"/>
    <w:rsid w:val="00315910"/>
    <w:rsid w:val="003317AD"/>
    <w:rsid w:val="00346028"/>
    <w:rsid w:val="00371FAE"/>
    <w:rsid w:val="003817F6"/>
    <w:rsid w:val="003A6B5F"/>
    <w:rsid w:val="003B6060"/>
    <w:rsid w:val="00405C2A"/>
    <w:rsid w:val="0042398B"/>
    <w:rsid w:val="004245A2"/>
    <w:rsid w:val="00451973"/>
    <w:rsid w:val="0045213D"/>
    <w:rsid w:val="00466CFB"/>
    <w:rsid w:val="00487F31"/>
    <w:rsid w:val="00493829"/>
    <w:rsid w:val="004969CB"/>
    <w:rsid w:val="004A0AF6"/>
    <w:rsid w:val="004A27DD"/>
    <w:rsid w:val="004B3B88"/>
    <w:rsid w:val="004B6FDB"/>
    <w:rsid w:val="004E0587"/>
    <w:rsid w:val="004E3424"/>
    <w:rsid w:val="004F5B79"/>
    <w:rsid w:val="00531185"/>
    <w:rsid w:val="00545731"/>
    <w:rsid w:val="00566CCE"/>
    <w:rsid w:val="00576594"/>
    <w:rsid w:val="00592344"/>
    <w:rsid w:val="005A5E3C"/>
    <w:rsid w:val="005A7F35"/>
    <w:rsid w:val="005C4093"/>
    <w:rsid w:val="005C6FEB"/>
    <w:rsid w:val="005C7035"/>
    <w:rsid w:val="005D05B7"/>
    <w:rsid w:val="005E3A63"/>
    <w:rsid w:val="005F2307"/>
    <w:rsid w:val="005F508E"/>
    <w:rsid w:val="005F7471"/>
    <w:rsid w:val="006232D3"/>
    <w:rsid w:val="0062765B"/>
    <w:rsid w:val="006354E6"/>
    <w:rsid w:val="0064378E"/>
    <w:rsid w:val="006451D9"/>
    <w:rsid w:val="00646593"/>
    <w:rsid w:val="006600CA"/>
    <w:rsid w:val="006676A1"/>
    <w:rsid w:val="006876DB"/>
    <w:rsid w:val="006B4B73"/>
    <w:rsid w:val="006E3FF3"/>
    <w:rsid w:val="006E4E9B"/>
    <w:rsid w:val="00710DE1"/>
    <w:rsid w:val="007168C1"/>
    <w:rsid w:val="00720471"/>
    <w:rsid w:val="00730736"/>
    <w:rsid w:val="0073345A"/>
    <w:rsid w:val="007427A5"/>
    <w:rsid w:val="0074415B"/>
    <w:rsid w:val="00751BFD"/>
    <w:rsid w:val="0075517C"/>
    <w:rsid w:val="00763326"/>
    <w:rsid w:val="00770574"/>
    <w:rsid w:val="00775995"/>
    <w:rsid w:val="007772EB"/>
    <w:rsid w:val="007A4B2F"/>
    <w:rsid w:val="007B041F"/>
    <w:rsid w:val="007B1FA4"/>
    <w:rsid w:val="007C03A3"/>
    <w:rsid w:val="007F0127"/>
    <w:rsid w:val="007F1CD7"/>
    <w:rsid w:val="0081053A"/>
    <w:rsid w:val="00842487"/>
    <w:rsid w:val="00845BCE"/>
    <w:rsid w:val="008637B1"/>
    <w:rsid w:val="00872080"/>
    <w:rsid w:val="0088105A"/>
    <w:rsid w:val="00882185"/>
    <w:rsid w:val="00885CE0"/>
    <w:rsid w:val="00894FC2"/>
    <w:rsid w:val="008A0B41"/>
    <w:rsid w:val="008A4099"/>
    <w:rsid w:val="008A4FFC"/>
    <w:rsid w:val="008B23E9"/>
    <w:rsid w:val="008C51A8"/>
    <w:rsid w:val="008C652C"/>
    <w:rsid w:val="008D1E90"/>
    <w:rsid w:val="008F0691"/>
    <w:rsid w:val="0093254A"/>
    <w:rsid w:val="0096377E"/>
    <w:rsid w:val="00976715"/>
    <w:rsid w:val="0098709E"/>
    <w:rsid w:val="00997A5B"/>
    <w:rsid w:val="009D11E6"/>
    <w:rsid w:val="009D193D"/>
    <w:rsid w:val="00A27824"/>
    <w:rsid w:val="00A318EF"/>
    <w:rsid w:val="00A522AA"/>
    <w:rsid w:val="00A80A74"/>
    <w:rsid w:val="00A93CFD"/>
    <w:rsid w:val="00AA7842"/>
    <w:rsid w:val="00AB75FC"/>
    <w:rsid w:val="00AE1809"/>
    <w:rsid w:val="00AE1B98"/>
    <w:rsid w:val="00AF400C"/>
    <w:rsid w:val="00AF4118"/>
    <w:rsid w:val="00AF47C9"/>
    <w:rsid w:val="00B33669"/>
    <w:rsid w:val="00B42CAB"/>
    <w:rsid w:val="00B6596B"/>
    <w:rsid w:val="00B717CA"/>
    <w:rsid w:val="00BC259D"/>
    <w:rsid w:val="00BC2DA5"/>
    <w:rsid w:val="00BC3DD4"/>
    <w:rsid w:val="00BE468E"/>
    <w:rsid w:val="00BF0233"/>
    <w:rsid w:val="00BF54B9"/>
    <w:rsid w:val="00C1235E"/>
    <w:rsid w:val="00C226D7"/>
    <w:rsid w:val="00C2451E"/>
    <w:rsid w:val="00C46DDF"/>
    <w:rsid w:val="00C53566"/>
    <w:rsid w:val="00C7554D"/>
    <w:rsid w:val="00C810D0"/>
    <w:rsid w:val="00CA45E4"/>
    <w:rsid w:val="00CB5CF6"/>
    <w:rsid w:val="00CE4435"/>
    <w:rsid w:val="00CF371D"/>
    <w:rsid w:val="00D04B48"/>
    <w:rsid w:val="00D131D9"/>
    <w:rsid w:val="00D23932"/>
    <w:rsid w:val="00D23B6E"/>
    <w:rsid w:val="00D428B9"/>
    <w:rsid w:val="00D458D6"/>
    <w:rsid w:val="00D542E7"/>
    <w:rsid w:val="00D556EF"/>
    <w:rsid w:val="00D570E2"/>
    <w:rsid w:val="00D61957"/>
    <w:rsid w:val="00D91237"/>
    <w:rsid w:val="00D9149B"/>
    <w:rsid w:val="00D97EFB"/>
    <w:rsid w:val="00DA0EED"/>
    <w:rsid w:val="00DA1E7A"/>
    <w:rsid w:val="00DB3596"/>
    <w:rsid w:val="00DC0680"/>
    <w:rsid w:val="00DD708A"/>
    <w:rsid w:val="00E10336"/>
    <w:rsid w:val="00E42128"/>
    <w:rsid w:val="00E51614"/>
    <w:rsid w:val="00E607EC"/>
    <w:rsid w:val="00E870A6"/>
    <w:rsid w:val="00EA2251"/>
    <w:rsid w:val="00EF0887"/>
    <w:rsid w:val="00EF7ABF"/>
    <w:rsid w:val="00F20E5F"/>
    <w:rsid w:val="00F21562"/>
    <w:rsid w:val="00F4431A"/>
    <w:rsid w:val="00F759E2"/>
    <w:rsid w:val="00F77BF8"/>
    <w:rsid w:val="00FA60D3"/>
    <w:rsid w:val="00FC126A"/>
    <w:rsid w:val="00FD3FDD"/>
    <w:rsid w:val="00FE52B7"/>
    <w:rsid w:val="00FE5679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5AC9"/>
  <w15:docId w15:val="{CA819A2B-FF69-4808-9FEF-61E95145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49" w:lineRule="auto"/>
      <w:ind w:left="18" w:hanging="10"/>
    </w:pPr>
    <w:rPr>
      <w:rFonts w:ascii="Times New Roman" w:eastAsia="Times New Roman" w:hAnsi="Times New Roman" w:cs="Times New Roman"/>
      <w:b/>
      <w:i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98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2451E"/>
    <w:pPr>
      <w:numPr>
        <w:ilvl w:val="1"/>
      </w:numPr>
      <w:spacing w:after="160"/>
      <w:ind w:left="1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451E"/>
    <w:rPr>
      <w:b/>
      <w:i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ABF"/>
    <w:rPr>
      <w:rFonts w:ascii="Segoe UI" w:eastAsia="Times New Roman" w:hAnsi="Segoe UI" w:cs="Segoe UI"/>
      <w:b/>
      <w:i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3254A"/>
    <w:pPr>
      <w:spacing w:before="100" w:beforeAutospacing="1" w:after="100" w:afterAutospacing="1" w:line="240" w:lineRule="auto"/>
      <w:ind w:left="0" w:firstLine="0"/>
    </w:pPr>
    <w:rPr>
      <w:b w:val="0"/>
      <w:i w:val="0"/>
      <w:color w:val="auto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9325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325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671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A6B5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u w:val="none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FF6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52F"/>
    <w:rPr>
      <w:rFonts w:ascii="Times New Roman" w:eastAsia="Times New Roman" w:hAnsi="Times New Roman" w:cs="Times New Roman"/>
      <w:b/>
      <w:i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F6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52F"/>
    <w:rPr>
      <w:rFonts w:ascii="Times New Roman" w:eastAsia="Times New Roman" w:hAnsi="Times New Roman" w:cs="Times New Roman"/>
      <w:b/>
      <w:i/>
      <w:color w:val="000000"/>
    </w:rPr>
  </w:style>
  <w:style w:type="table" w:styleId="Tablaconcuadrcula">
    <w:name w:val="Table Grid"/>
    <w:basedOn w:val="Tablanormal"/>
    <w:uiPriority w:val="39"/>
    <w:rsid w:val="0062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12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FC12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FC12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40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84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B2AEE96-9288-4F29-8D36-E34932E4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 PC</cp:lastModifiedBy>
  <cp:revision>4</cp:revision>
  <cp:lastPrinted>2024-05-17T17:47:00Z</cp:lastPrinted>
  <dcterms:created xsi:type="dcterms:W3CDTF">2024-06-23T05:48:00Z</dcterms:created>
  <dcterms:modified xsi:type="dcterms:W3CDTF">2024-07-01T05:33:00Z</dcterms:modified>
</cp:coreProperties>
</file>