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F6FF" w14:textId="5E6CB46F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Para este trabajo usamos el </w:t>
      </w:r>
      <w:proofErr w:type="spellStart"/>
      <w:r w:rsidRPr="006A318C">
        <w:rPr>
          <w:sz w:val="22"/>
          <w:szCs w:val="22"/>
        </w:rPr>
        <w:t>workload</w:t>
      </w:r>
      <w:proofErr w:type="spellEnd"/>
      <w:r w:rsidRPr="006A318C">
        <w:rPr>
          <w:sz w:val="22"/>
          <w:szCs w:val="22"/>
        </w:rPr>
        <w:t xml:space="preserve"> 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jpeg2k_dec/jpg2kdec_testfile.j2k</w:t>
      </w:r>
      <w:r w:rsidRPr="006A318C">
        <w:rPr>
          <w:sz w:val="22"/>
          <w:szCs w:val="22"/>
        </w:rPr>
        <w:t xml:space="preserve">, que corresponde a una aplicación de </w:t>
      </w:r>
      <w:r w:rsidRPr="006A318C">
        <w:rPr>
          <w:rStyle w:val="Textoennegrita"/>
          <w:sz w:val="22"/>
          <w:szCs w:val="22"/>
        </w:rPr>
        <w:t>decodificación de imágenes JPEG2000</w:t>
      </w:r>
      <w:r w:rsidRPr="006A318C">
        <w:rPr>
          <w:sz w:val="22"/>
          <w:szCs w:val="22"/>
        </w:rPr>
        <w:t xml:space="preserve"> incluida en gem5.</w:t>
      </w:r>
    </w:p>
    <w:p w14:paraId="5B79755E" w14:textId="77777777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Elegimos este </w:t>
      </w:r>
      <w:proofErr w:type="spellStart"/>
      <w:r w:rsidRPr="006A318C">
        <w:rPr>
          <w:sz w:val="22"/>
          <w:szCs w:val="22"/>
        </w:rPr>
        <w:t>workload</w:t>
      </w:r>
      <w:proofErr w:type="spellEnd"/>
      <w:r w:rsidRPr="006A318C">
        <w:rPr>
          <w:sz w:val="22"/>
          <w:szCs w:val="22"/>
        </w:rPr>
        <w:t xml:space="preserve"> porque nos permitió </w:t>
      </w:r>
      <w:r w:rsidRPr="006A318C">
        <w:rPr>
          <w:rStyle w:val="Textoennegrita"/>
          <w:sz w:val="22"/>
          <w:szCs w:val="22"/>
        </w:rPr>
        <w:t>evaluar el comportamiento del procesador de una forma equilibrada</w:t>
      </w:r>
      <w:r w:rsidRPr="006A318C">
        <w:rPr>
          <w:sz w:val="22"/>
          <w:szCs w:val="22"/>
        </w:rPr>
        <w:t xml:space="preserve">, ya que combina operaciones de cómputo y acceso a memoria. Esto nos ayudó a observar cómo afectan los cambios </w:t>
      </w:r>
      <w:proofErr w:type="spellStart"/>
      <w:r w:rsidRPr="006A318C">
        <w:rPr>
          <w:sz w:val="22"/>
          <w:szCs w:val="22"/>
        </w:rPr>
        <w:t>microarquitectónicos</w:t>
      </w:r>
      <w:proofErr w:type="spellEnd"/>
      <w:r w:rsidRPr="006A318C">
        <w:rPr>
          <w:sz w:val="22"/>
          <w:szCs w:val="22"/>
        </w:rPr>
        <w:t xml:space="preserve"> tanto al </w:t>
      </w:r>
      <w:r w:rsidRPr="006A318C">
        <w:rPr>
          <w:rStyle w:val="Textoennegrita"/>
          <w:sz w:val="22"/>
          <w:szCs w:val="22"/>
        </w:rPr>
        <w:t>pipeline del CPU</w:t>
      </w:r>
      <w:r w:rsidRPr="006A318C">
        <w:rPr>
          <w:sz w:val="22"/>
          <w:szCs w:val="22"/>
        </w:rPr>
        <w:t xml:space="preserve"> como a las </w:t>
      </w:r>
      <w:r w:rsidRPr="006A318C">
        <w:rPr>
          <w:rStyle w:val="Textoennegrita"/>
          <w:sz w:val="22"/>
          <w:szCs w:val="22"/>
        </w:rPr>
        <w:t>memorias caché</w:t>
      </w:r>
      <w:r w:rsidRPr="006A318C">
        <w:rPr>
          <w:sz w:val="22"/>
          <w:szCs w:val="22"/>
        </w:rPr>
        <w:t>.</w:t>
      </w:r>
    </w:p>
    <w:p w14:paraId="5D988418" w14:textId="77777777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Además, </w:t>
      </w:r>
      <w:r w:rsidRPr="006A318C">
        <w:rPr>
          <w:rStyle w:val="nfasis"/>
          <w:sz w:val="22"/>
          <w:szCs w:val="22"/>
        </w:rPr>
        <w:t>jpeg2k_dec</w:t>
      </w:r>
      <w:r w:rsidRPr="006A318C">
        <w:rPr>
          <w:sz w:val="22"/>
          <w:szCs w:val="22"/>
        </w:rPr>
        <w:t xml:space="preserve"> tiene varias ventajas frente a otros </w:t>
      </w:r>
      <w:proofErr w:type="spellStart"/>
      <w:r w:rsidRPr="006A318C">
        <w:rPr>
          <w:sz w:val="22"/>
          <w:szCs w:val="22"/>
        </w:rPr>
        <w:t>workloads</w:t>
      </w:r>
      <w:proofErr w:type="spellEnd"/>
      <w:r w:rsidRPr="006A318C">
        <w:rPr>
          <w:sz w:val="22"/>
          <w:szCs w:val="22"/>
        </w:rPr>
        <w:t xml:space="preserve"> disponibles:</w:t>
      </w:r>
    </w:p>
    <w:p w14:paraId="3F106A9B" w14:textId="77777777" w:rsidR="00780913" w:rsidRPr="006A318C" w:rsidRDefault="00780913" w:rsidP="00780913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A318C">
        <w:rPr>
          <w:sz w:val="22"/>
          <w:szCs w:val="22"/>
        </w:rPr>
        <w:t>Se ejecuta rápido y sin errores, lo que lo hace ideal para correr muchas simulaciones seguidas.</w:t>
      </w:r>
    </w:p>
    <w:p w14:paraId="73D686A2" w14:textId="77777777" w:rsidR="00780913" w:rsidRPr="006A318C" w:rsidRDefault="00780913" w:rsidP="00780913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A318C">
        <w:rPr>
          <w:sz w:val="22"/>
          <w:szCs w:val="22"/>
        </w:rPr>
        <w:t xml:space="preserve">No depende de librerías externas ni requiere un sistema operativo completo, a diferencia de otros </w:t>
      </w:r>
      <w:proofErr w:type="spellStart"/>
      <w:r w:rsidRPr="006A318C">
        <w:rPr>
          <w:sz w:val="22"/>
          <w:szCs w:val="22"/>
        </w:rPr>
        <w:t>workloads</w:t>
      </w:r>
      <w:proofErr w:type="spellEnd"/>
      <w:r w:rsidRPr="006A318C">
        <w:rPr>
          <w:sz w:val="22"/>
          <w:szCs w:val="22"/>
        </w:rPr>
        <w:t xml:space="preserve"> más pesados como </w:t>
      </w:r>
      <w:r w:rsidRPr="006A318C">
        <w:rPr>
          <w:rStyle w:val="nfasis"/>
          <w:sz w:val="22"/>
          <w:szCs w:val="22"/>
        </w:rPr>
        <w:t>H264_dec</w:t>
      </w:r>
      <w:r w:rsidRPr="006A318C">
        <w:rPr>
          <w:sz w:val="22"/>
          <w:szCs w:val="22"/>
        </w:rPr>
        <w:t xml:space="preserve"> o </w:t>
      </w:r>
      <w:r w:rsidRPr="006A318C">
        <w:rPr>
          <w:rStyle w:val="nfasis"/>
          <w:sz w:val="22"/>
          <w:szCs w:val="22"/>
        </w:rPr>
        <w:t>SPEC CPU</w:t>
      </w:r>
      <w:r w:rsidRPr="006A318C">
        <w:rPr>
          <w:sz w:val="22"/>
          <w:szCs w:val="22"/>
        </w:rPr>
        <w:t>.</w:t>
      </w:r>
    </w:p>
    <w:p w14:paraId="07F7FC40" w14:textId="77777777" w:rsidR="00780913" w:rsidRPr="006A318C" w:rsidRDefault="00780913" w:rsidP="00780913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A318C">
        <w:rPr>
          <w:sz w:val="22"/>
          <w:szCs w:val="22"/>
        </w:rPr>
        <w:t>Su comportamiento es predecible y estable, lo que facilita comparar los resultados entre configuraciones diferentes.</w:t>
      </w:r>
    </w:p>
    <w:p w14:paraId="4F94DF6B" w14:textId="77777777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Probamos algunos </w:t>
      </w:r>
      <w:proofErr w:type="spellStart"/>
      <w:r w:rsidRPr="006A318C">
        <w:rPr>
          <w:sz w:val="22"/>
          <w:szCs w:val="22"/>
        </w:rPr>
        <w:t>workloads</w:t>
      </w:r>
      <w:proofErr w:type="spellEnd"/>
      <w:r w:rsidRPr="006A318C">
        <w:rPr>
          <w:sz w:val="22"/>
          <w:szCs w:val="22"/>
        </w:rPr>
        <w:t xml:space="preserve"> alternativos, pero los descartamos:</w:t>
      </w:r>
    </w:p>
    <w:p w14:paraId="1D4BE03E" w14:textId="77777777" w:rsidR="00780913" w:rsidRPr="006A318C" w:rsidRDefault="00780913" w:rsidP="0078091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A318C">
        <w:rPr>
          <w:rStyle w:val="Textoennegrita"/>
          <w:sz w:val="22"/>
          <w:szCs w:val="22"/>
        </w:rPr>
        <w:t>H264_dec</w:t>
      </w:r>
      <w:r w:rsidRPr="006A318C">
        <w:rPr>
          <w:sz w:val="22"/>
          <w:szCs w:val="22"/>
        </w:rPr>
        <w:t xml:space="preserve"> tenía tiempos de simulación mucho más altos.</w:t>
      </w:r>
    </w:p>
    <w:p w14:paraId="5DB914C1" w14:textId="0B52E629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Por eso, </w:t>
      </w:r>
      <w:r w:rsidRPr="006A318C">
        <w:rPr>
          <w:rStyle w:val="nfasis"/>
          <w:sz w:val="22"/>
          <w:szCs w:val="22"/>
        </w:rPr>
        <w:t>jpeg2k_dec</w:t>
      </w:r>
      <w:r w:rsidRPr="006A318C">
        <w:rPr>
          <w:sz w:val="22"/>
          <w:szCs w:val="22"/>
        </w:rPr>
        <w:t xml:space="preserve"> fue el mejor punto medio: permite ver cambios reales en el rendimiento, el consumo de energía y la eficiencia (EDP), pero con simulaciones manejables en tiempo y recursos.</w:t>
      </w:r>
    </w:p>
    <w:p w14:paraId="06547296" w14:textId="70BCA71A" w:rsidR="00780913" w:rsidRPr="006A318C" w:rsidRDefault="00780913" w:rsidP="00780913">
      <w:pPr>
        <w:pStyle w:val="NormalWeb"/>
        <w:rPr>
          <w:sz w:val="22"/>
          <w:szCs w:val="22"/>
        </w:rPr>
      </w:pPr>
    </w:p>
    <w:p w14:paraId="58BF9F0E" w14:textId="37796191" w:rsidR="00780913" w:rsidRPr="00780913" w:rsidRDefault="00CE1B42" w:rsidP="00780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CO"/>
        </w:rPr>
      </w:pPr>
      <w:r>
        <w:rPr>
          <w:rFonts w:ascii="Times New Roman" w:eastAsia="Times New Roman" w:hAnsi="Times New Roman" w:cs="Times New Roman"/>
          <w:b/>
          <w:bCs/>
          <w:lang w:eastAsia="es-CO"/>
        </w:rPr>
        <w:t xml:space="preserve">EXPERIMENTO 1: </w:t>
      </w:r>
      <w:r w:rsidR="00780913" w:rsidRPr="00780913">
        <w:rPr>
          <w:rFonts w:ascii="Times New Roman" w:eastAsia="Times New Roman" w:hAnsi="Times New Roman" w:cs="Times New Roman"/>
          <w:b/>
          <w:bCs/>
          <w:lang w:eastAsia="es-CO"/>
        </w:rPr>
        <w:t>100 simulaciones</w:t>
      </w:r>
      <w:r>
        <w:rPr>
          <w:rFonts w:ascii="Times New Roman" w:eastAsia="Times New Roman" w:hAnsi="Times New Roman" w:cs="Times New Roman"/>
          <w:b/>
          <w:bCs/>
          <w:lang w:eastAsia="es-CO"/>
        </w:rPr>
        <w:t xml:space="preserve"> FUERZA BRUTA</w:t>
      </w:r>
    </w:p>
    <w:p w14:paraId="4A45C9DB" w14:textId="77777777" w:rsidR="00780913" w:rsidRPr="00780913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80913">
        <w:rPr>
          <w:rFonts w:ascii="Times New Roman" w:eastAsia="Times New Roman" w:hAnsi="Times New Roman" w:cs="Times New Roman"/>
          <w:lang w:eastAsia="es-CO"/>
        </w:rPr>
        <w:t xml:space="preserve">Para el primer bloque de pruebas, realizamos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100 simulaciones automáticas</w:t>
      </w:r>
      <w:r w:rsidRPr="00780913">
        <w:rPr>
          <w:rFonts w:ascii="Times New Roman" w:eastAsia="Times New Roman" w:hAnsi="Times New Roman" w:cs="Times New Roman"/>
          <w:lang w:eastAsia="es-CO"/>
        </w:rPr>
        <w:t xml:space="preserve"> utilizando el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simulador gem5</w:t>
      </w:r>
      <w:r w:rsidRPr="00780913">
        <w:rPr>
          <w:rFonts w:ascii="Times New Roman" w:eastAsia="Times New Roman" w:hAnsi="Times New Roman" w:cs="Times New Roman"/>
          <w:lang w:eastAsia="es-CO"/>
        </w:rPr>
        <w:t xml:space="preserve"> con el modelo del procesador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Cortex-A76</w:t>
      </w:r>
      <w:r w:rsidRPr="00780913">
        <w:rPr>
          <w:rFonts w:ascii="Times New Roman" w:eastAsia="Times New Roman" w:hAnsi="Times New Roman" w:cs="Times New Roman"/>
          <w:lang w:eastAsia="es-CO"/>
        </w:rPr>
        <w:t>.</w:t>
      </w:r>
      <w:r w:rsidRPr="00780913">
        <w:rPr>
          <w:rFonts w:ascii="Times New Roman" w:eastAsia="Times New Roman" w:hAnsi="Times New Roman" w:cs="Times New Roman"/>
          <w:lang w:eastAsia="es-CO"/>
        </w:rPr>
        <w:br/>
        <w:t xml:space="preserve">El objetivo fue observar cómo cambia el rendimiento del procesador al modificar varios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 xml:space="preserve">parámetros </w:t>
      </w:r>
      <w:proofErr w:type="spellStart"/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microarquitectónicos</w:t>
      </w:r>
      <w:proofErr w:type="spellEnd"/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 xml:space="preserve"> clave</w:t>
      </w:r>
      <w:r w:rsidRPr="00780913">
        <w:rPr>
          <w:rFonts w:ascii="Times New Roman" w:eastAsia="Times New Roman" w:hAnsi="Times New Roman" w:cs="Times New Roman"/>
          <w:lang w:eastAsia="es-CO"/>
        </w:rPr>
        <w:t xml:space="preserve">, especialmente los relacionados con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memoria caché</w:t>
      </w:r>
      <w:r w:rsidRPr="00780913">
        <w:rPr>
          <w:rFonts w:ascii="Times New Roman" w:eastAsia="Times New Roman" w:hAnsi="Times New Roman" w:cs="Times New Roman"/>
          <w:lang w:eastAsia="es-CO"/>
        </w:rPr>
        <w:t xml:space="preserve"> y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ancho de pipeline</w:t>
      </w:r>
      <w:r w:rsidRPr="00780913">
        <w:rPr>
          <w:rFonts w:ascii="Times New Roman" w:eastAsia="Times New Roman" w:hAnsi="Times New Roman" w:cs="Times New Roman"/>
          <w:lang w:eastAsia="es-CO"/>
        </w:rPr>
        <w:t>.</w:t>
      </w:r>
    </w:p>
    <w:p w14:paraId="725DB45E" w14:textId="4A76A2A5" w:rsidR="00780913" w:rsidRPr="006A318C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80913">
        <w:rPr>
          <w:rFonts w:ascii="Times New Roman" w:eastAsia="Times New Roman" w:hAnsi="Times New Roman" w:cs="Times New Roman"/>
          <w:lang w:eastAsia="es-CO"/>
        </w:rPr>
        <w:t xml:space="preserve">Las simulaciones se automatizaron mediante un script en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Python</w:t>
      </w:r>
      <w:r w:rsidRPr="00780913">
        <w:rPr>
          <w:rFonts w:ascii="Times New Roman" w:eastAsia="Times New Roman" w:hAnsi="Times New Roman" w:cs="Times New Roman"/>
          <w:lang w:eastAsia="es-CO"/>
        </w:rPr>
        <w:t>, que ejecutaba gem5 con diferentes combinaciones de parámetros y guardaba los resultados (como stats.txt y config.ini) en carpetas separadas.</w:t>
      </w:r>
      <w:r w:rsidRPr="00780913">
        <w:rPr>
          <w:rFonts w:ascii="Times New Roman" w:eastAsia="Times New Roman" w:hAnsi="Times New Roman" w:cs="Times New Roman"/>
          <w:lang w:eastAsia="es-CO"/>
        </w:rPr>
        <w:br/>
        <w:t xml:space="preserve">Cada simulación se ejecutó con el </w:t>
      </w:r>
      <w:proofErr w:type="spellStart"/>
      <w:r w:rsidRPr="00780913">
        <w:rPr>
          <w:rFonts w:ascii="Times New Roman" w:eastAsia="Times New Roman" w:hAnsi="Times New Roman" w:cs="Times New Roman"/>
          <w:lang w:eastAsia="es-CO"/>
        </w:rPr>
        <w:t>workload</w:t>
      </w:r>
      <w:proofErr w:type="spellEnd"/>
      <w:r w:rsidRPr="00780913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780913">
        <w:rPr>
          <w:rFonts w:ascii="Times New Roman" w:eastAsia="Times New Roman" w:hAnsi="Times New Roman" w:cs="Times New Roman"/>
          <w:b/>
          <w:bCs/>
          <w:lang w:eastAsia="es-CO"/>
        </w:rPr>
        <w:t>jpeg2k_dec</w:t>
      </w:r>
      <w:r w:rsidRPr="00780913">
        <w:rPr>
          <w:rFonts w:ascii="Times New Roman" w:eastAsia="Times New Roman" w:hAnsi="Times New Roman" w:cs="Times New Roman"/>
          <w:lang w:eastAsia="es-CO"/>
        </w:rPr>
        <w:t>, usando la siguiente línea base de comando:</w:t>
      </w:r>
    </w:p>
    <w:p w14:paraId="444A6C35" w14:textId="7626060A" w:rsidR="00780913" w:rsidRPr="006A318C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207E7D89" w14:textId="77777777" w:rsidR="00780913" w:rsidRPr="006A318C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6A318C">
        <w:rPr>
          <w:rFonts w:ascii="Times New Roman" w:eastAsia="Times New Roman" w:hAnsi="Times New Roman" w:cs="Times New Roman"/>
          <w:lang w:eastAsia="es-CO"/>
        </w:rPr>
        <w:t>./</w:t>
      </w:r>
      <w:proofErr w:type="spellStart"/>
      <w:r w:rsidRPr="006A318C">
        <w:rPr>
          <w:rFonts w:ascii="Times New Roman" w:eastAsia="Times New Roman" w:hAnsi="Times New Roman" w:cs="Times New Roman"/>
          <w:lang w:eastAsia="es-CO"/>
        </w:rPr>
        <w:t>build</w:t>
      </w:r>
      <w:proofErr w:type="spellEnd"/>
      <w:r w:rsidRPr="006A318C">
        <w:rPr>
          <w:rFonts w:ascii="Times New Roman" w:eastAsia="Times New Roman" w:hAnsi="Times New Roman" w:cs="Times New Roman"/>
          <w:lang w:eastAsia="es-CO"/>
        </w:rPr>
        <w:t>/ARM/gem5.fast scripts/CortexA76_scripts_gem5/CortexA76.py \</w:t>
      </w:r>
    </w:p>
    <w:p w14:paraId="2FA2B76E" w14:textId="77777777" w:rsidR="00780913" w:rsidRPr="006A318C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6A318C">
        <w:rPr>
          <w:rFonts w:ascii="Times New Roman" w:eastAsia="Times New Roman" w:hAnsi="Times New Roman" w:cs="Times New Roman"/>
          <w:lang w:eastAsia="es-CO"/>
        </w:rPr>
        <w:t xml:space="preserve">-c </w:t>
      </w:r>
      <w:proofErr w:type="spellStart"/>
      <w:r w:rsidRPr="006A318C">
        <w:rPr>
          <w:rFonts w:ascii="Times New Roman" w:eastAsia="Times New Roman" w:hAnsi="Times New Roman" w:cs="Times New Roman"/>
          <w:lang w:eastAsia="es-CO"/>
        </w:rPr>
        <w:t>workloads</w:t>
      </w:r>
      <w:proofErr w:type="spellEnd"/>
      <w:r w:rsidRPr="006A318C">
        <w:rPr>
          <w:rFonts w:ascii="Times New Roman" w:eastAsia="Times New Roman" w:hAnsi="Times New Roman" w:cs="Times New Roman"/>
          <w:lang w:eastAsia="es-CO"/>
        </w:rPr>
        <w:t>/jpeg2k_dec/jpg2k_dec \</w:t>
      </w:r>
    </w:p>
    <w:p w14:paraId="2BC2B734" w14:textId="5C34E959" w:rsidR="00780913" w:rsidRPr="006A318C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6A318C">
        <w:rPr>
          <w:rFonts w:ascii="Times New Roman" w:eastAsia="Times New Roman" w:hAnsi="Times New Roman" w:cs="Times New Roman"/>
          <w:lang w:eastAsia="es-CO"/>
        </w:rPr>
        <w:t xml:space="preserve">-o "-i </w:t>
      </w:r>
      <w:proofErr w:type="spellStart"/>
      <w:r w:rsidRPr="006A318C">
        <w:rPr>
          <w:rFonts w:ascii="Times New Roman" w:eastAsia="Times New Roman" w:hAnsi="Times New Roman" w:cs="Times New Roman"/>
          <w:lang w:eastAsia="es-CO"/>
        </w:rPr>
        <w:t>workloads</w:t>
      </w:r>
      <w:proofErr w:type="spellEnd"/>
      <w:r w:rsidRPr="006A318C">
        <w:rPr>
          <w:rFonts w:ascii="Times New Roman" w:eastAsia="Times New Roman" w:hAnsi="Times New Roman" w:cs="Times New Roman"/>
          <w:lang w:eastAsia="es-CO"/>
        </w:rPr>
        <w:t xml:space="preserve">/jpeg2k_dec/jpg2kdec_testfile.j2k -o </w:t>
      </w:r>
      <w:proofErr w:type="spellStart"/>
      <w:r w:rsidRPr="006A318C">
        <w:rPr>
          <w:rFonts w:ascii="Times New Roman" w:eastAsia="Times New Roman" w:hAnsi="Times New Roman" w:cs="Times New Roman"/>
          <w:lang w:eastAsia="es-CO"/>
        </w:rPr>
        <w:t>image.pgm</w:t>
      </w:r>
      <w:proofErr w:type="spellEnd"/>
      <w:r w:rsidRPr="006A318C">
        <w:rPr>
          <w:rFonts w:ascii="Times New Roman" w:eastAsia="Times New Roman" w:hAnsi="Times New Roman" w:cs="Times New Roman"/>
          <w:lang w:eastAsia="es-CO"/>
        </w:rPr>
        <w:t>"</w:t>
      </w:r>
    </w:p>
    <w:p w14:paraId="74E8DCBC" w14:textId="24691D99" w:rsidR="00780913" w:rsidRPr="006A318C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1D92F1DA" w14:textId="77777777" w:rsidR="00780913" w:rsidRPr="006A318C" w:rsidRDefault="00780913" w:rsidP="00780913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6A318C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lastRenderedPageBreak/>
        <w:t>Parámetros modificados</w:t>
      </w:r>
    </w:p>
    <w:p w14:paraId="29550A05" w14:textId="77777777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>Durante este proceso, exploramos las combinaciones de los siguientes parámetros:</w:t>
      </w:r>
    </w:p>
    <w:p w14:paraId="3E6E22C8" w14:textId="77777777" w:rsidR="00780913" w:rsidRPr="006A318C" w:rsidRDefault="00780913" w:rsidP="00780913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A318C">
        <w:rPr>
          <w:rStyle w:val="Textoennegrita"/>
          <w:sz w:val="22"/>
          <w:szCs w:val="22"/>
        </w:rPr>
        <w:t>Tamaño de caché L1 de instrucciones (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--l1i_size</w:t>
      </w:r>
      <w:r w:rsidRPr="006A318C">
        <w:rPr>
          <w:rStyle w:val="Textoennegrita"/>
          <w:sz w:val="22"/>
          <w:szCs w:val="22"/>
        </w:rPr>
        <w:t>)</w:t>
      </w:r>
      <w:r w:rsidRPr="006A318C">
        <w:rPr>
          <w:sz w:val="22"/>
          <w:szCs w:val="22"/>
        </w:rPr>
        <w:br/>
        <w:t>Valores probados: 32kB, 64kB, 128kB</w:t>
      </w:r>
    </w:p>
    <w:p w14:paraId="223918A4" w14:textId="77777777" w:rsidR="00780913" w:rsidRPr="006A318C" w:rsidRDefault="00780913" w:rsidP="00780913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A318C">
        <w:rPr>
          <w:rStyle w:val="Textoennegrita"/>
          <w:sz w:val="22"/>
          <w:szCs w:val="22"/>
        </w:rPr>
        <w:t>Tamaño de caché L1 de datos (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--l1d_size</w:t>
      </w:r>
      <w:r w:rsidRPr="006A318C">
        <w:rPr>
          <w:rStyle w:val="Textoennegrita"/>
          <w:sz w:val="22"/>
          <w:szCs w:val="22"/>
        </w:rPr>
        <w:t>)</w:t>
      </w:r>
      <w:r w:rsidRPr="006A318C">
        <w:rPr>
          <w:sz w:val="22"/>
          <w:szCs w:val="22"/>
        </w:rPr>
        <w:br/>
        <w:t>Valores probados: 32kB, 64kB, 128kB</w:t>
      </w:r>
    </w:p>
    <w:p w14:paraId="03731815" w14:textId="77777777" w:rsidR="00780913" w:rsidRPr="006A318C" w:rsidRDefault="00780913" w:rsidP="00780913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A318C">
        <w:rPr>
          <w:rStyle w:val="Textoennegrita"/>
          <w:sz w:val="22"/>
          <w:szCs w:val="22"/>
        </w:rPr>
        <w:t>Tamaño de caché L2 (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--l2_size</w:t>
      </w:r>
      <w:r w:rsidRPr="006A318C">
        <w:rPr>
          <w:rStyle w:val="Textoennegrita"/>
          <w:sz w:val="22"/>
          <w:szCs w:val="22"/>
        </w:rPr>
        <w:t>)</w:t>
      </w:r>
      <w:r w:rsidRPr="006A318C">
        <w:rPr>
          <w:sz w:val="22"/>
          <w:szCs w:val="22"/>
        </w:rPr>
        <w:br/>
        <w:t>Valores probados: 128kB, 256kB, 512kB</w:t>
      </w:r>
    </w:p>
    <w:p w14:paraId="716FA28F" w14:textId="77777777" w:rsidR="00780913" w:rsidRPr="006A318C" w:rsidRDefault="00780913" w:rsidP="00780913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A318C">
        <w:rPr>
          <w:rStyle w:val="Textoennegrita"/>
          <w:sz w:val="22"/>
          <w:szCs w:val="22"/>
        </w:rPr>
        <w:t>Anchos del pipeline (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--</w:t>
      </w:r>
      <w:proofErr w:type="spellStart"/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fetch_width</w:t>
      </w:r>
      <w:proofErr w:type="spellEnd"/>
      <w:r w:rsidRPr="006A318C">
        <w:rPr>
          <w:rStyle w:val="Textoennegrita"/>
          <w:sz w:val="22"/>
          <w:szCs w:val="22"/>
        </w:rPr>
        <w:t xml:space="preserve">, 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--</w:t>
      </w:r>
      <w:proofErr w:type="spellStart"/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decode_width</w:t>
      </w:r>
      <w:proofErr w:type="spellEnd"/>
      <w:r w:rsidRPr="006A318C">
        <w:rPr>
          <w:rStyle w:val="Textoennegrita"/>
          <w:sz w:val="22"/>
          <w:szCs w:val="22"/>
        </w:rPr>
        <w:t xml:space="preserve">, </w:t>
      </w:r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--</w:t>
      </w:r>
      <w:proofErr w:type="spellStart"/>
      <w:r w:rsidRPr="006A318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commit_width</w:t>
      </w:r>
      <w:proofErr w:type="spellEnd"/>
      <w:r w:rsidRPr="006A318C">
        <w:rPr>
          <w:rStyle w:val="Textoennegrita"/>
          <w:sz w:val="22"/>
          <w:szCs w:val="22"/>
        </w:rPr>
        <w:t>)</w:t>
      </w:r>
      <w:r w:rsidRPr="006A318C">
        <w:rPr>
          <w:sz w:val="22"/>
          <w:szCs w:val="22"/>
        </w:rPr>
        <w:br/>
        <w:t>Valores probados: 2, 3, 4</w:t>
      </w:r>
    </w:p>
    <w:p w14:paraId="6FA12F73" w14:textId="77777777" w:rsidR="00780913" w:rsidRPr="00780913" w:rsidRDefault="00780913" w:rsidP="00780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183A32DC" w14:textId="77777777" w:rsidR="00780913" w:rsidRPr="006A318C" w:rsidRDefault="00780913" w:rsidP="00780913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6A318C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Métricas analizadas</w:t>
      </w:r>
    </w:p>
    <w:p w14:paraId="0BBDDF11" w14:textId="77777777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De cada simulación se extrajeron principalmente los siguientes valores del archivo </w:t>
      </w:r>
      <w:r w:rsidRPr="006A318C">
        <w:rPr>
          <w:rStyle w:val="CdigoHTML"/>
          <w:rFonts w:ascii="Times New Roman" w:hAnsi="Times New Roman" w:cs="Times New Roman"/>
          <w:sz w:val="22"/>
          <w:szCs w:val="22"/>
        </w:rPr>
        <w:t>stats.txt</w:t>
      </w:r>
      <w:r w:rsidRPr="006A318C">
        <w:rPr>
          <w:sz w:val="22"/>
          <w:szCs w:val="22"/>
        </w:rPr>
        <w:t>:</w:t>
      </w:r>
    </w:p>
    <w:p w14:paraId="0E234B0C" w14:textId="77777777" w:rsidR="00780913" w:rsidRPr="006A318C" w:rsidRDefault="00780913" w:rsidP="00780913">
      <w:pPr>
        <w:pStyle w:val="NormalWeb"/>
        <w:numPr>
          <w:ilvl w:val="0"/>
          <w:numId w:val="4"/>
        </w:numPr>
        <w:rPr>
          <w:sz w:val="22"/>
          <w:szCs w:val="22"/>
        </w:rPr>
      </w:pPr>
      <w:proofErr w:type="spellStart"/>
      <w:r w:rsidRPr="006A318C">
        <w:rPr>
          <w:rStyle w:val="CdigoHTML"/>
          <w:rFonts w:ascii="Times New Roman" w:hAnsi="Times New Roman" w:cs="Times New Roman"/>
          <w:sz w:val="22"/>
          <w:szCs w:val="22"/>
        </w:rPr>
        <w:t>system.cpu.ipc</w:t>
      </w:r>
      <w:proofErr w:type="spellEnd"/>
      <w:r w:rsidRPr="006A318C">
        <w:rPr>
          <w:sz w:val="22"/>
          <w:szCs w:val="22"/>
        </w:rPr>
        <w:t xml:space="preserve"> → Instrucciones por ciclo (rendimiento).</w:t>
      </w:r>
    </w:p>
    <w:p w14:paraId="7B02C3DA" w14:textId="77777777" w:rsidR="00780913" w:rsidRPr="006A318C" w:rsidRDefault="00780913" w:rsidP="00780913">
      <w:pPr>
        <w:pStyle w:val="NormalWeb"/>
        <w:numPr>
          <w:ilvl w:val="0"/>
          <w:numId w:val="4"/>
        </w:numPr>
        <w:rPr>
          <w:sz w:val="22"/>
          <w:szCs w:val="22"/>
        </w:rPr>
      </w:pPr>
      <w:proofErr w:type="spellStart"/>
      <w:r w:rsidRPr="006A318C">
        <w:rPr>
          <w:rStyle w:val="CdigoHTML"/>
          <w:rFonts w:ascii="Times New Roman" w:hAnsi="Times New Roman" w:cs="Times New Roman"/>
          <w:sz w:val="22"/>
          <w:szCs w:val="22"/>
        </w:rPr>
        <w:t>system.cpu.cpi</w:t>
      </w:r>
      <w:proofErr w:type="spellEnd"/>
      <w:r w:rsidRPr="006A318C">
        <w:rPr>
          <w:sz w:val="22"/>
          <w:szCs w:val="22"/>
        </w:rPr>
        <w:t xml:space="preserve"> → Ciclos por instrucción (latencia).</w:t>
      </w:r>
    </w:p>
    <w:p w14:paraId="342080C0" w14:textId="77777777" w:rsidR="00780913" w:rsidRPr="006A318C" w:rsidRDefault="00780913" w:rsidP="00780913">
      <w:pPr>
        <w:pStyle w:val="NormalWeb"/>
        <w:numPr>
          <w:ilvl w:val="0"/>
          <w:numId w:val="4"/>
        </w:numPr>
        <w:rPr>
          <w:sz w:val="22"/>
          <w:szCs w:val="22"/>
        </w:rPr>
      </w:pPr>
      <w:proofErr w:type="spellStart"/>
      <w:r w:rsidRPr="006A318C">
        <w:rPr>
          <w:rStyle w:val="CdigoHTML"/>
          <w:rFonts w:ascii="Times New Roman" w:hAnsi="Times New Roman" w:cs="Times New Roman"/>
          <w:sz w:val="22"/>
          <w:szCs w:val="22"/>
        </w:rPr>
        <w:t>simSeconds</w:t>
      </w:r>
      <w:proofErr w:type="spellEnd"/>
      <w:r w:rsidRPr="006A318C">
        <w:rPr>
          <w:sz w:val="22"/>
          <w:szCs w:val="22"/>
        </w:rPr>
        <w:t xml:space="preserve"> → Tiempo total simulado.</w:t>
      </w:r>
    </w:p>
    <w:p w14:paraId="5DF817A5" w14:textId="77777777" w:rsidR="00780913" w:rsidRPr="006A318C" w:rsidRDefault="00780913" w:rsidP="00780913">
      <w:pPr>
        <w:pStyle w:val="NormalWeb"/>
        <w:numPr>
          <w:ilvl w:val="0"/>
          <w:numId w:val="4"/>
        </w:numPr>
        <w:rPr>
          <w:sz w:val="22"/>
          <w:szCs w:val="22"/>
        </w:rPr>
      </w:pPr>
      <w:proofErr w:type="spellStart"/>
      <w:r w:rsidRPr="006A318C">
        <w:rPr>
          <w:rStyle w:val="CdigoHTML"/>
          <w:rFonts w:ascii="Times New Roman" w:hAnsi="Times New Roman" w:cs="Times New Roman"/>
          <w:sz w:val="22"/>
          <w:szCs w:val="22"/>
        </w:rPr>
        <w:t>hostSeconds</w:t>
      </w:r>
      <w:proofErr w:type="spellEnd"/>
      <w:r w:rsidRPr="006A318C">
        <w:rPr>
          <w:sz w:val="22"/>
          <w:szCs w:val="22"/>
        </w:rPr>
        <w:t xml:space="preserve"> → Tiempo real de ejecución en el host.</w:t>
      </w:r>
    </w:p>
    <w:p w14:paraId="11B0033D" w14:textId="69CB5D48" w:rsidR="00780913" w:rsidRPr="006A318C" w:rsidRDefault="00780913" w:rsidP="00780913">
      <w:pPr>
        <w:pStyle w:val="NormalWeb"/>
        <w:numPr>
          <w:ilvl w:val="0"/>
          <w:numId w:val="4"/>
        </w:numPr>
        <w:rPr>
          <w:sz w:val="22"/>
          <w:szCs w:val="22"/>
        </w:rPr>
      </w:pPr>
      <w:proofErr w:type="spellStart"/>
      <w:r w:rsidRPr="006A318C">
        <w:rPr>
          <w:rStyle w:val="CdigoHTML"/>
          <w:rFonts w:ascii="Times New Roman" w:hAnsi="Times New Roman" w:cs="Times New Roman"/>
          <w:sz w:val="22"/>
          <w:szCs w:val="22"/>
        </w:rPr>
        <w:t>system.cpu.numCycles</w:t>
      </w:r>
      <w:proofErr w:type="spellEnd"/>
      <w:r w:rsidRPr="006A318C">
        <w:rPr>
          <w:sz w:val="22"/>
          <w:szCs w:val="22"/>
        </w:rPr>
        <w:t xml:space="preserve"> → Número total de ciclos simulados.</w:t>
      </w:r>
    </w:p>
    <w:p w14:paraId="2878FD06" w14:textId="77777777" w:rsidR="00780913" w:rsidRPr="006A318C" w:rsidRDefault="00780913" w:rsidP="00780913">
      <w:pPr>
        <w:pStyle w:val="NormalWeb"/>
        <w:rPr>
          <w:sz w:val="22"/>
          <w:szCs w:val="22"/>
        </w:rPr>
      </w:pPr>
      <w:r w:rsidRPr="006A318C">
        <w:rPr>
          <w:sz w:val="22"/>
          <w:szCs w:val="22"/>
        </w:rPr>
        <w:t xml:space="preserve">Con estos datos se pudo construir una visión inicial del rendimiento sin incluir todavía las métricas de energía (que se calcularon después con </w:t>
      </w:r>
      <w:proofErr w:type="spellStart"/>
      <w:r w:rsidRPr="006A318C">
        <w:rPr>
          <w:sz w:val="22"/>
          <w:szCs w:val="22"/>
        </w:rPr>
        <w:t>McPAT</w:t>
      </w:r>
      <w:proofErr w:type="spellEnd"/>
      <w:r w:rsidRPr="006A318C">
        <w:rPr>
          <w:sz w:val="22"/>
          <w:szCs w:val="22"/>
        </w:rPr>
        <w:t>).</w:t>
      </w:r>
    </w:p>
    <w:p w14:paraId="448F9C0E" w14:textId="77777777" w:rsidR="00780913" w:rsidRPr="006A318C" w:rsidRDefault="00780913" w:rsidP="00780913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6A318C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Resultados esperados</w:t>
      </w:r>
    </w:p>
    <w:p w14:paraId="71F306FC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El objetivo de estas primeras 100 simulaciones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no era realizar una optimización completa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, sino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comprender el comportamiento del procesador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frente a diferentes configuraciones </w:t>
      </w: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microarquitectónicas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>.</w:t>
      </w:r>
      <w:r w:rsidRPr="00CE1B42">
        <w:rPr>
          <w:rFonts w:ascii="Times New Roman" w:eastAsia="Times New Roman" w:hAnsi="Times New Roman" w:cs="Times New Roman"/>
          <w:lang w:eastAsia="es-CO"/>
        </w:rPr>
        <w:br/>
        <w:t xml:space="preserve">En esta fase se trabajó exclusivamente con los resultados generados por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gem5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,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 xml:space="preserve">sin integrar aún el análisis energético mediante </w:t>
      </w:r>
      <w:proofErr w:type="spellStart"/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McPAT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>, ya que la prioridad era observar cómo varía el rendimiento puro y el tiempo de simulación con cambios en la arquitectura base.</w:t>
      </w:r>
    </w:p>
    <w:p w14:paraId="135FEB29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Por lo tanto, esta etapa se enfocó en identificar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tendencias generales y comportamientos característicos</w:t>
      </w:r>
      <w:r w:rsidRPr="00CE1B42">
        <w:rPr>
          <w:rFonts w:ascii="Times New Roman" w:eastAsia="Times New Roman" w:hAnsi="Times New Roman" w:cs="Times New Roman"/>
          <w:lang w:eastAsia="es-CO"/>
        </w:rPr>
        <w:t>, más que en encontrar una configuración ideal.</w:t>
      </w:r>
      <w:r w:rsidRPr="00CE1B42">
        <w:rPr>
          <w:rFonts w:ascii="Times New Roman" w:eastAsia="Times New Roman" w:hAnsi="Times New Roman" w:cs="Times New Roman"/>
          <w:lang w:eastAsia="es-CO"/>
        </w:rPr>
        <w:br/>
        <w:t>En particular, se buscaba responder a preguntas como:</w:t>
      </w:r>
    </w:p>
    <w:p w14:paraId="61CD2FE0" w14:textId="77777777" w:rsidR="00CE1B42" w:rsidRPr="00CE1B42" w:rsidRDefault="00CE1B42" w:rsidP="00CE1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¿Cómo influye el tamaño de las cachés L1 y L2 sobre el rendimiento (IPC)?</w:t>
      </w:r>
    </w:p>
    <w:p w14:paraId="17B2961E" w14:textId="77777777" w:rsidR="00CE1B42" w:rsidRPr="00CE1B42" w:rsidRDefault="00CE1B42" w:rsidP="00CE1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¿De qué manera los anchos del </w:t>
      </w:r>
      <w:r w:rsidRPr="00CE1B42">
        <w:rPr>
          <w:rFonts w:ascii="Times New Roman" w:eastAsia="Times New Roman" w:hAnsi="Times New Roman" w:cs="Times New Roman"/>
          <w:i/>
          <w:iCs/>
          <w:lang w:eastAsia="es-CO"/>
        </w:rPr>
        <w:t>pipeline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(</w:t>
      </w: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fetch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decode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commit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>) afectan el CPI y la eficiencia del procesador?</w:t>
      </w:r>
    </w:p>
    <w:p w14:paraId="3935CC66" w14:textId="77777777" w:rsidR="00CE1B42" w:rsidRPr="00CE1B42" w:rsidRDefault="00CE1B42" w:rsidP="00CE1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¿En qué configuraciones comienzan a aparecer cuellos de botella o mejoras significativas?</w:t>
      </w:r>
    </w:p>
    <w:p w14:paraId="5FEF342D" w14:textId="77777777" w:rsidR="00CE1B42" w:rsidRPr="00CE1B42" w:rsidRDefault="00CE1B42" w:rsidP="00CE1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¿Existen combinaciones que mantengan un buen equilibrio entre rendimiento y estabilidad de simulación?</w:t>
      </w:r>
    </w:p>
    <w:p w14:paraId="76B19B5B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En esta fase inicial, las simulaciones permitieron obtener una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base comparativa sólida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sobre cómo los cambios individuales en los parámetros afectan el comportamiento del procesador Cortex-A76 dentro del entorno de gem5.</w:t>
      </w:r>
      <w:r w:rsidRPr="00CE1B42">
        <w:rPr>
          <w:rFonts w:ascii="Times New Roman" w:eastAsia="Times New Roman" w:hAnsi="Times New Roman" w:cs="Times New Roman"/>
          <w:lang w:eastAsia="es-CO"/>
        </w:rPr>
        <w:br/>
        <w:t xml:space="preserve">Este análisis servirá como punto de partida para la siguiente etapa, donde se integrará </w:t>
      </w:r>
      <w:proofErr w:type="spellStart"/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McPAT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para estudiar el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consumo de energía y la eficiencia energética (EDP)</w:t>
      </w:r>
      <w:r w:rsidRPr="00CE1B42">
        <w:rPr>
          <w:rFonts w:ascii="Times New Roman" w:eastAsia="Times New Roman" w:hAnsi="Times New Roman" w:cs="Times New Roman"/>
          <w:lang w:eastAsia="es-CO"/>
        </w:rPr>
        <w:t>, con el fin de identificar las configuraciones óptimas tanto en desempeño como en potencia.</w:t>
      </w:r>
    </w:p>
    <w:p w14:paraId="10637CA5" w14:textId="77777777" w:rsidR="00780913" w:rsidRPr="00780913" w:rsidRDefault="00780913" w:rsidP="00780913">
      <w:pPr>
        <w:pStyle w:val="NormalWeb"/>
      </w:pPr>
    </w:p>
    <w:p w14:paraId="157B215E" w14:textId="7C9A0E89" w:rsidR="00F16EAB" w:rsidRDefault="00F16EAB" w:rsidP="00CE1B42">
      <w:pPr>
        <w:jc w:val="center"/>
      </w:pPr>
    </w:p>
    <w:p w14:paraId="1BFDFC9F" w14:textId="360962D6" w:rsidR="00CE1B42" w:rsidRPr="00CE1B42" w:rsidRDefault="00CE1B42" w:rsidP="00CE1B42">
      <w:pPr>
        <w:jc w:val="center"/>
        <w:rPr>
          <w:rFonts w:ascii="Times New Roman" w:hAnsi="Times New Roman" w:cs="Times New Roman"/>
        </w:rPr>
      </w:pPr>
      <w:r w:rsidRPr="00CE1B42">
        <w:rPr>
          <w:rFonts w:ascii="Times New Roman" w:hAnsi="Times New Roman" w:cs="Times New Roman"/>
        </w:rPr>
        <w:t>Métricas de correlación</w:t>
      </w:r>
    </w:p>
    <w:p w14:paraId="2B97AF08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Esta gráfica muestra la correlación estadística entre las métricas principales del procesador obtenidas en las simulaciones:</w:t>
      </w:r>
    </w:p>
    <w:p w14:paraId="752297F3" w14:textId="77777777" w:rsidR="00CE1B42" w:rsidRPr="00CE1B42" w:rsidRDefault="00CE1B42" w:rsidP="00CE1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system.cpu.ipc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(Instrucciones por ciclo)</w:t>
      </w:r>
    </w:p>
    <w:p w14:paraId="4B2C4182" w14:textId="77777777" w:rsidR="00CE1B42" w:rsidRPr="00CE1B42" w:rsidRDefault="00CE1B42" w:rsidP="00CE1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system.cpu.cpi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(Ciclos por instrucción)</w:t>
      </w:r>
    </w:p>
    <w:p w14:paraId="7BD9F85B" w14:textId="77777777" w:rsidR="00CE1B42" w:rsidRPr="00CE1B42" w:rsidRDefault="00CE1B42" w:rsidP="00CE1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simInsts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(Número total de instrucciones ejecutadas)</w:t>
      </w:r>
    </w:p>
    <w:p w14:paraId="7419BCFB" w14:textId="77777777" w:rsidR="00CE1B42" w:rsidRPr="00CE1B42" w:rsidRDefault="00CE1B42" w:rsidP="00CE1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hostSeconds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(Tiempo real de ejecución en el host)</w:t>
      </w:r>
    </w:p>
    <w:p w14:paraId="1A73E831" w14:textId="77777777" w:rsidR="00CE1B42" w:rsidRPr="00CE1B42" w:rsidRDefault="00CE1B42" w:rsidP="00CE1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system.cpu.numCycles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(Cantidad total de ciclos de CPU)</w:t>
      </w:r>
    </w:p>
    <w:p w14:paraId="6B9F4EC7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Cómo interpretarla:</w:t>
      </w:r>
    </w:p>
    <w:p w14:paraId="599E2439" w14:textId="77777777" w:rsidR="00CE1B42" w:rsidRPr="00CE1B42" w:rsidRDefault="00CE1B42" w:rsidP="00CE1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Los valores cercanos a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+1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indican correlación positiva (ambas métricas crecen juntas).</w:t>
      </w:r>
    </w:p>
    <w:p w14:paraId="22E08955" w14:textId="77777777" w:rsidR="00CE1B42" w:rsidRPr="00CE1B42" w:rsidRDefault="00CE1B42" w:rsidP="00CE1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Los valores cercanos a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-1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indican correlación inversa (cuando una crece, la otra baja).</w:t>
      </w:r>
    </w:p>
    <w:p w14:paraId="1B014791" w14:textId="77777777" w:rsidR="00CE1B42" w:rsidRPr="00CE1B42" w:rsidRDefault="00CE1B42" w:rsidP="00CE1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Por ejemplo, un valor cercano a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-1 entre IPC y CPI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es esperable, ya que son inversos directos (un aumento en IPC implica una disminución de CPI).</w:t>
      </w:r>
    </w:p>
    <w:p w14:paraId="1B23364F" w14:textId="77777777" w:rsidR="00CE1B42" w:rsidRPr="00CE1B42" w:rsidRDefault="00CE1B42" w:rsidP="00CE1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Este </w:t>
      </w: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heatmap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permite identificar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qué variables tienen relación directa con el rendimiento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y cuáles son independientes.</w:t>
      </w:r>
    </w:p>
    <w:p w14:paraId="212178C5" w14:textId="77777777" w:rsidR="00CE1B42" w:rsidRDefault="00CE1B42" w:rsidP="00CE1B42">
      <w:pPr>
        <w:jc w:val="center"/>
      </w:pPr>
    </w:p>
    <w:p w14:paraId="326A13C4" w14:textId="47120A26" w:rsidR="00CE1B42" w:rsidRDefault="00CE1B42" w:rsidP="00CE1B42">
      <w:pPr>
        <w:jc w:val="center"/>
      </w:pPr>
      <w:r>
        <w:rPr>
          <w:rStyle w:val="CdigoHTML"/>
          <w:rFonts w:ascii="Times New Roman" w:eastAsiaTheme="minorHAnsi" w:hAnsi="Times New Roman" w:cs="Times New Roman"/>
          <w:noProof/>
          <w:sz w:val="22"/>
          <w:szCs w:val="22"/>
        </w:rPr>
        <w:drawing>
          <wp:inline distT="0" distB="0" distL="0" distR="0" wp14:anchorId="2E0F484F" wp14:editId="1B55BEEA">
            <wp:extent cx="42672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1F1D" w14:textId="77777777" w:rsidR="00CE1B42" w:rsidRDefault="00CE1B42" w:rsidP="00CE1B42">
      <w:pPr>
        <w:jc w:val="center"/>
      </w:pPr>
    </w:p>
    <w:p w14:paraId="3C4C97A4" w14:textId="61624FD5" w:rsidR="00CE1B42" w:rsidRPr="00CE1B42" w:rsidRDefault="00CE1B42" w:rsidP="00CE1B42">
      <w:pPr>
        <w:jc w:val="center"/>
        <w:rPr>
          <w:rFonts w:ascii="Times New Roman" w:hAnsi="Times New Roman" w:cs="Times New Roman"/>
        </w:rPr>
      </w:pPr>
      <w:r w:rsidRPr="00CE1B42">
        <w:rPr>
          <w:rFonts w:ascii="Times New Roman" w:hAnsi="Times New Roman" w:cs="Times New Roman"/>
        </w:rPr>
        <w:t xml:space="preserve">Gráfica: </w:t>
      </w:r>
      <w:proofErr w:type="spellStart"/>
      <w:r w:rsidRPr="00CE1B42">
        <w:rPr>
          <w:rFonts w:ascii="Times New Roman" w:hAnsi="Times New Roman" w:cs="Times New Roman"/>
        </w:rPr>
        <w:t>distribucion_eficiencia</w:t>
      </w:r>
      <w:proofErr w:type="spellEnd"/>
    </w:p>
    <w:p w14:paraId="1614DDE2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Qué muestra:</w:t>
      </w:r>
      <w:r w:rsidRPr="00CE1B42">
        <w:rPr>
          <w:rFonts w:ascii="Times New Roman" w:eastAsia="Times New Roman" w:hAnsi="Times New Roman" w:cs="Times New Roman"/>
          <w:lang w:eastAsia="es-CO"/>
        </w:rPr>
        <w:br/>
        <w:t>Representa la distribución de un puntaje de eficiencia calculado a partir del IPC (o alguna métrica derivada de rendimiento).</w:t>
      </w:r>
      <w:r w:rsidRPr="00CE1B42">
        <w:rPr>
          <w:rFonts w:ascii="Times New Roman" w:eastAsia="Times New Roman" w:hAnsi="Times New Roman" w:cs="Times New Roman"/>
          <w:lang w:eastAsia="es-CO"/>
        </w:rPr>
        <w:br/>
        <w:t>Cada barra representa cuántas simulaciones lograron un nivel de rendimiento similar.</w:t>
      </w:r>
    </w:p>
    <w:p w14:paraId="3990D722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Cómo interpretarla:</w:t>
      </w:r>
    </w:p>
    <w:p w14:paraId="0499F764" w14:textId="77777777" w:rsidR="00CE1B42" w:rsidRPr="00CE1B42" w:rsidRDefault="00CE1B42" w:rsidP="00CE1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Si la gráfica tiene una forma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asimétrica o sesgada</w:t>
      </w:r>
      <w:r w:rsidRPr="00CE1B42">
        <w:rPr>
          <w:rFonts w:ascii="Times New Roman" w:eastAsia="Times New Roman" w:hAnsi="Times New Roman" w:cs="Times New Roman"/>
          <w:lang w:eastAsia="es-CO"/>
        </w:rPr>
        <w:t>, significa que solo unas pocas configuraciones obtuvieron un alto rendimiento.</w:t>
      </w:r>
    </w:p>
    <w:p w14:paraId="21B4681C" w14:textId="77777777" w:rsidR="00CE1B42" w:rsidRPr="00CE1B42" w:rsidRDefault="00CE1B42" w:rsidP="00CE1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Si la distribución es más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uniforme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, los cambios en los parámetros </w:t>
      </w:r>
      <w:proofErr w:type="spellStart"/>
      <w:r w:rsidRPr="00CE1B42">
        <w:rPr>
          <w:rFonts w:ascii="Times New Roman" w:eastAsia="Times New Roman" w:hAnsi="Times New Roman" w:cs="Times New Roman"/>
          <w:lang w:eastAsia="es-CO"/>
        </w:rPr>
        <w:t>microarquitectónicos</w:t>
      </w:r>
      <w:proofErr w:type="spellEnd"/>
      <w:r w:rsidRPr="00CE1B42">
        <w:rPr>
          <w:rFonts w:ascii="Times New Roman" w:eastAsia="Times New Roman" w:hAnsi="Times New Roman" w:cs="Times New Roman"/>
          <w:lang w:eastAsia="es-CO"/>
        </w:rPr>
        <w:t xml:space="preserve"> no afectaron significativamente el desempeño.</w:t>
      </w:r>
    </w:p>
    <w:p w14:paraId="139D95BE" w14:textId="77777777" w:rsidR="00CE1B42" w:rsidRDefault="00CE1B42" w:rsidP="00CE1B42">
      <w:pPr>
        <w:jc w:val="center"/>
      </w:pPr>
    </w:p>
    <w:p w14:paraId="486B5E61" w14:textId="3DCB8D49" w:rsidR="00CE1B42" w:rsidRDefault="00CE1B42" w:rsidP="00CE1B42">
      <w:pPr>
        <w:jc w:val="center"/>
      </w:pPr>
      <w:r>
        <w:rPr>
          <w:noProof/>
        </w:rPr>
        <w:drawing>
          <wp:inline distT="0" distB="0" distL="0" distR="0" wp14:anchorId="4D626FFE" wp14:editId="3D4E1EE6">
            <wp:extent cx="5486400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0EBF" w14:textId="7372B9F9" w:rsidR="00CE1B42" w:rsidRDefault="00CE1B42" w:rsidP="00CE1B42">
      <w:pPr>
        <w:jc w:val="center"/>
      </w:pPr>
    </w:p>
    <w:p w14:paraId="3EBF665E" w14:textId="3D967339" w:rsidR="00CE1B42" w:rsidRPr="00CE1B42" w:rsidRDefault="00CE1B42" w:rsidP="00CE1B42">
      <w:pPr>
        <w:jc w:val="center"/>
        <w:rPr>
          <w:rFonts w:ascii="Times New Roman" w:hAnsi="Times New Roman" w:cs="Times New Roman"/>
        </w:rPr>
      </w:pPr>
      <w:r w:rsidRPr="00CE1B42">
        <w:rPr>
          <w:rFonts w:ascii="Times New Roman" w:hAnsi="Times New Roman" w:cs="Times New Roman"/>
        </w:rPr>
        <w:t xml:space="preserve">Gráfica: </w:t>
      </w:r>
      <w:proofErr w:type="spellStart"/>
      <w:r w:rsidRPr="00CE1B42">
        <w:rPr>
          <w:rFonts w:ascii="Times New Roman" w:hAnsi="Times New Roman" w:cs="Times New Roman"/>
        </w:rPr>
        <w:t>ipc_heatmap_caches</w:t>
      </w:r>
      <w:proofErr w:type="spellEnd"/>
    </w:p>
    <w:p w14:paraId="651BD912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Qué muestra:</w:t>
      </w:r>
      <w:r w:rsidRPr="00CE1B42">
        <w:rPr>
          <w:rFonts w:ascii="Times New Roman" w:eastAsia="Times New Roman" w:hAnsi="Times New Roman" w:cs="Times New Roman"/>
          <w:lang w:eastAsia="es-CO"/>
        </w:rPr>
        <w:br/>
        <w:t xml:space="preserve">Representa el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promedio del IPC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obtenido en función del tamaño de las cachés L1 y L2.</w:t>
      </w:r>
      <w:r w:rsidRPr="00CE1B42">
        <w:rPr>
          <w:rFonts w:ascii="Times New Roman" w:eastAsia="Times New Roman" w:hAnsi="Times New Roman" w:cs="Times New Roman"/>
          <w:lang w:eastAsia="es-CO"/>
        </w:rPr>
        <w:br/>
        <w:t>El eje vertical corresponde al tamaño de la caché L1, el eje horizontal al tamaño de la L2, y el color al valor del IPC.</w:t>
      </w:r>
    </w:p>
    <w:p w14:paraId="78637A1A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Cómo interpretarla:</w:t>
      </w:r>
    </w:p>
    <w:p w14:paraId="1B502D3C" w14:textId="77777777" w:rsidR="00CE1B42" w:rsidRPr="00CE1B42" w:rsidRDefault="00CE1B42" w:rsidP="00CE1B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Los colores más oscuros indican mayor IPC, es decir, mejor rendimiento.</w:t>
      </w:r>
    </w:p>
    <w:p w14:paraId="6E126644" w14:textId="77777777" w:rsidR="00CE1B42" w:rsidRPr="00CE1B42" w:rsidRDefault="00CE1B42" w:rsidP="00CE1B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 xml:space="preserve">Permite visualizar si aumentar el tamaño de caché tiene un impacto real o si llega un punto donde </w:t>
      </w: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no hay ganancias significativas</w:t>
      </w:r>
      <w:r w:rsidRPr="00CE1B42">
        <w:rPr>
          <w:rFonts w:ascii="Times New Roman" w:eastAsia="Times New Roman" w:hAnsi="Times New Roman" w:cs="Times New Roman"/>
          <w:lang w:eastAsia="es-CO"/>
        </w:rPr>
        <w:t xml:space="preserve"> (donde el color deja de cambiar).</w:t>
      </w:r>
      <w:r w:rsidRPr="00CE1B42">
        <w:rPr>
          <w:noProof/>
        </w:rPr>
        <w:t xml:space="preserve"> </w:t>
      </w:r>
    </w:p>
    <w:p w14:paraId="6DE41EF3" w14:textId="4094C9DB" w:rsidR="00CE1B42" w:rsidRDefault="00CE1B42" w:rsidP="00CE1B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4596AF2E" wp14:editId="40CB49C2">
            <wp:extent cx="5486400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9C9E" w14:textId="35CF428F" w:rsidR="00CE1B42" w:rsidRPr="00CE1B42" w:rsidRDefault="00CE1B42" w:rsidP="00CE1B4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6B392C22" w14:textId="1BA3F52F" w:rsidR="00CE1B42" w:rsidRPr="00CE1B42" w:rsidRDefault="00CE1B42" w:rsidP="00CE1B4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hAnsi="Times New Roman" w:cs="Times New Roman"/>
        </w:rPr>
        <w:t xml:space="preserve">Gráfica: </w:t>
      </w:r>
      <w:proofErr w:type="spellStart"/>
      <w:r w:rsidRPr="00CE1B42">
        <w:rPr>
          <w:rFonts w:ascii="Times New Roman" w:hAnsi="Times New Roman" w:cs="Times New Roman"/>
        </w:rPr>
        <w:t>ipc_vs_cpi_etiquetas</w:t>
      </w:r>
      <w:proofErr w:type="spellEnd"/>
    </w:p>
    <w:p w14:paraId="11B34636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Qué muestra:</w:t>
      </w:r>
      <w:r w:rsidRPr="00CE1B42">
        <w:rPr>
          <w:rFonts w:ascii="Times New Roman" w:eastAsia="Times New Roman" w:hAnsi="Times New Roman" w:cs="Times New Roman"/>
          <w:lang w:eastAsia="es-CO"/>
        </w:rPr>
        <w:br/>
        <w:t>Relaciona el IPC (rendimiento) con el CPI (eficiencia por instrucción) y clasifica cada simulación según su rendimiento (por ejemplo: bajo, medio, alto).</w:t>
      </w:r>
    </w:p>
    <w:p w14:paraId="259939D8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lang w:eastAsia="es-CO"/>
        </w:rPr>
        <w:t>Cómo interpretarla:</w:t>
      </w:r>
    </w:p>
    <w:p w14:paraId="024CDE1A" w14:textId="77777777" w:rsidR="00CE1B42" w:rsidRPr="00CE1B42" w:rsidRDefault="00CE1B42" w:rsidP="00CE1B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Los puntos más arriba (mayor IPC y menor CPI) corresponden a las configuraciones más rápidas.</w:t>
      </w:r>
    </w:p>
    <w:p w14:paraId="59F13B9F" w14:textId="77777777" w:rsidR="00CE1B42" w:rsidRPr="00CE1B42" w:rsidRDefault="00CE1B42" w:rsidP="00CE1B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Las etiquetas de color ayudan a visualizar la agrupación de rendimiento.</w:t>
      </w:r>
    </w:p>
    <w:p w14:paraId="16893B1A" w14:textId="77777777" w:rsidR="00CE1B42" w:rsidRPr="00CE1B42" w:rsidRDefault="00CE1B42" w:rsidP="00CE1B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E1B42">
        <w:rPr>
          <w:rFonts w:ascii="Times New Roman" w:eastAsia="Times New Roman" w:hAnsi="Times New Roman" w:cs="Times New Roman"/>
          <w:lang w:eastAsia="es-CO"/>
        </w:rPr>
        <w:t>Permite verificar la consistencia del modelo: si las etiquetas de alta eficiencia se concentran en un rango específico, el comportamiento del procesador es estable.</w:t>
      </w:r>
    </w:p>
    <w:p w14:paraId="4FCF1BE3" w14:textId="4D3C6AF4" w:rsidR="00CE1B42" w:rsidRDefault="00CE1B42" w:rsidP="00CE1B42">
      <w:pPr>
        <w:jc w:val="center"/>
      </w:pPr>
      <w:r w:rsidRPr="00CE1B42">
        <w:rPr>
          <w:rFonts w:ascii="Times New Roman" w:hAnsi="Times New Roman" w:cs="Times New Roman"/>
          <w:noProof/>
        </w:rPr>
        <w:drawing>
          <wp:inline distT="0" distB="0" distL="0" distR="0" wp14:anchorId="2834BCA6" wp14:editId="4849AB46">
            <wp:extent cx="5056632" cy="4213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01" cy="42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FA45" w14:textId="20EB1DB2" w:rsidR="00CE1B42" w:rsidRDefault="00CE1B42" w:rsidP="00CE1B42">
      <w:pPr>
        <w:jc w:val="center"/>
        <w:rPr>
          <w:rFonts w:ascii="Times New Roman" w:hAnsi="Times New Roman" w:cs="Times New Roman"/>
        </w:rPr>
      </w:pPr>
      <w:r w:rsidRPr="00CE1B42">
        <w:rPr>
          <w:rFonts w:ascii="Times New Roman" w:hAnsi="Times New Roman" w:cs="Times New Roman"/>
        </w:rPr>
        <w:t xml:space="preserve">Gráfica: </w:t>
      </w:r>
      <w:proofErr w:type="spellStart"/>
      <w:r w:rsidRPr="00CE1B42">
        <w:rPr>
          <w:rFonts w:ascii="Times New Roman" w:hAnsi="Times New Roman" w:cs="Times New Roman"/>
        </w:rPr>
        <w:t>ipc_vs_fetchwidth</w:t>
      </w:r>
      <w:proofErr w:type="spellEnd"/>
    </w:p>
    <w:p w14:paraId="76DEE790" w14:textId="60667E77" w:rsidR="00CE1B42" w:rsidRDefault="00CE1B42" w:rsidP="00CE1B42">
      <w:pPr>
        <w:jc w:val="center"/>
        <w:rPr>
          <w:rFonts w:ascii="Times New Roman" w:hAnsi="Times New Roman" w:cs="Times New Roman"/>
        </w:rPr>
      </w:pPr>
    </w:p>
    <w:p w14:paraId="0798F784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Qué muestra:</w:t>
      </w:r>
      <w:r w:rsidRPr="00CE1B4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El promedio del IPC obtenido para diferentes anchos del pipeline de </w:t>
      </w:r>
      <w:proofErr w:type="spellStart"/>
      <w:r w:rsidRPr="00CE1B4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fetch</w:t>
      </w:r>
      <w:proofErr w:type="spellEnd"/>
      <w:r w:rsidRPr="00CE1B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(ancho de captura de instrucciones por ciclo).</w:t>
      </w:r>
    </w:p>
    <w:p w14:paraId="125C2832" w14:textId="77777777" w:rsidR="00CE1B42" w:rsidRPr="00CE1B42" w:rsidRDefault="00CE1B42" w:rsidP="00CE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1B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interpretarla:</w:t>
      </w:r>
    </w:p>
    <w:p w14:paraId="747EC434" w14:textId="77777777" w:rsidR="00CE1B42" w:rsidRPr="00CE1B42" w:rsidRDefault="00CE1B42" w:rsidP="00CE1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1B42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evaluar cómo cambia el rendimiento al modificar el número de instrucciones que el procesador puede traer por ciclo.</w:t>
      </w:r>
    </w:p>
    <w:p w14:paraId="3E39E804" w14:textId="77777777" w:rsidR="00CE1B42" w:rsidRPr="00CE1B42" w:rsidRDefault="00CE1B42" w:rsidP="00CE1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1B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aumento en el </w:t>
      </w:r>
      <w:proofErr w:type="spellStart"/>
      <w:r w:rsidRPr="00CE1B42">
        <w:rPr>
          <w:rFonts w:ascii="Courier New" w:eastAsia="Times New Roman" w:hAnsi="Courier New" w:cs="Courier New"/>
          <w:sz w:val="20"/>
          <w:szCs w:val="20"/>
          <w:lang w:eastAsia="es-CO"/>
        </w:rPr>
        <w:t>fetch_width</w:t>
      </w:r>
      <w:proofErr w:type="spellEnd"/>
      <w:r w:rsidRPr="00CE1B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debería incrementar el IPC, pero hasta cierto punto — después de un límite, el beneficio se estanca.</w:t>
      </w:r>
    </w:p>
    <w:p w14:paraId="781380DB" w14:textId="27EA6E61" w:rsidR="002B4E02" w:rsidRPr="002B4E02" w:rsidRDefault="002B4E02" w:rsidP="002B4E02">
      <w:pPr>
        <w:pStyle w:val="Ttulo2"/>
        <w:rPr>
          <w:sz w:val="24"/>
          <w:szCs w:val="24"/>
        </w:rPr>
      </w:pPr>
      <w:r w:rsidRPr="002B4E02">
        <w:rPr>
          <w:rStyle w:val="Textoennegrita"/>
          <w:b/>
          <w:bCs/>
          <w:sz w:val="24"/>
          <w:szCs w:val="24"/>
        </w:rPr>
        <w:t xml:space="preserve">EXPERIMENTO </w:t>
      </w:r>
      <w:r>
        <w:rPr>
          <w:rStyle w:val="Textoennegrita"/>
          <w:b/>
          <w:bCs/>
          <w:sz w:val="24"/>
          <w:szCs w:val="24"/>
        </w:rPr>
        <w:t>2</w:t>
      </w:r>
      <w:r w:rsidRPr="002B4E02">
        <w:rPr>
          <w:rStyle w:val="Textoennegrita"/>
          <w:b/>
          <w:bCs/>
          <w:sz w:val="24"/>
          <w:szCs w:val="24"/>
        </w:rPr>
        <w:t xml:space="preserve">: Optimización con algoritmo </w:t>
      </w:r>
      <w:proofErr w:type="spellStart"/>
      <w:r w:rsidRPr="002B4E02">
        <w:rPr>
          <w:rStyle w:val="Textoennegrita"/>
          <w:b/>
          <w:bCs/>
          <w:sz w:val="24"/>
          <w:szCs w:val="24"/>
        </w:rPr>
        <w:t>Greedy</w:t>
      </w:r>
      <w:proofErr w:type="spellEnd"/>
    </w:p>
    <w:p w14:paraId="1F434C71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Después de realizar las 100 simulaciones iniciales con fuerza bruta, cuyo propósito era analizar el comportamiento general del procesador ante variaciones </w:t>
      </w:r>
      <w:proofErr w:type="spellStart"/>
      <w:r w:rsidRPr="002B4E02">
        <w:rPr>
          <w:sz w:val="22"/>
          <w:szCs w:val="22"/>
        </w:rPr>
        <w:t>microarquitectónicas</w:t>
      </w:r>
      <w:proofErr w:type="spellEnd"/>
      <w:r w:rsidRPr="002B4E02">
        <w:rPr>
          <w:sz w:val="22"/>
          <w:szCs w:val="22"/>
        </w:rPr>
        <w:t xml:space="preserve">, se desarrolló un </w:t>
      </w:r>
      <w:r w:rsidRPr="002B4E02">
        <w:rPr>
          <w:rStyle w:val="Textoennegrita"/>
          <w:sz w:val="22"/>
          <w:szCs w:val="22"/>
        </w:rPr>
        <w:t xml:space="preserve">segundo experimento utilizando un enfoque heurístico basado en el algoritmo </w:t>
      </w:r>
      <w:proofErr w:type="spellStart"/>
      <w:r w:rsidRPr="002B4E02">
        <w:rPr>
          <w:rStyle w:val="nfasis"/>
          <w:b/>
          <w:bCs/>
          <w:sz w:val="22"/>
          <w:szCs w:val="22"/>
        </w:rPr>
        <w:t>Greedy</w:t>
      </w:r>
      <w:proofErr w:type="spellEnd"/>
      <w:r w:rsidRPr="002B4E02">
        <w:rPr>
          <w:sz w:val="22"/>
          <w:szCs w:val="22"/>
        </w:rPr>
        <w:t xml:space="preserve"> (codificado en Python).</w:t>
      </w:r>
    </w:p>
    <w:p w14:paraId="73D860B1" w14:textId="2A02C5EA" w:rsidR="002B4E02" w:rsidRPr="002B4E02" w:rsidRDefault="002B4E02" w:rsidP="002B4E0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O</w:t>
      </w:r>
      <w:r w:rsidRPr="002B4E02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bjetivo del enfoque </w:t>
      </w:r>
      <w:proofErr w:type="spellStart"/>
      <w:r w:rsidRPr="002B4E02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Greedy</w:t>
      </w:r>
      <w:proofErr w:type="spellEnd"/>
    </w:p>
    <w:p w14:paraId="4F0257BE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Mientras el primer experimento buscaba entender tendencias generales (cómo afectaban el tamaño de las cachés, los anchos del </w:t>
      </w:r>
      <w:r w:rsidRPr="002B4E02">
        <w:rPr>
          <w:rStyle w:val="nfasis"/>
          <w:sz w:val="22"/>
          <w:szCs w:val="22"/>
        </w:rPr>
        <w:t>pipeline</w:t>
      </w:r>
      <w:r w:rsidRPr="002B4E02">
        <w:rPr>
          <w:sz w:val="22"/>
          <w:szCs w:val="22"/>
        </w:rPr>
        <w:t xml:space="preserve"> y los parámetros del predictor de saltos), el propósito de este segundo fue </w:t>
      </w:r>
      <w:r w:rsidRPr="002B4E02">
        <w:rPr>
          <w:rStyle w:val="Textoennegrita"/>
          <w:sz w:val="22"/>
          <w:szCs w:val="22"/>
        </w:rPr>
        <w:t>optimizar</w:t>
      </w:r>
      <w:r w:rsidRPr="002B4E02">
        <w:rPr>
          <w:sz w:val="22"/>
          <w:szCs w:val="22"/>
        </w:rPr>
        <w:t xml:space="preserve"> el rendimiento y la eficiencia energética </w:t>
      </w:r>
      <w:r w:rsidRPr="002B4E02">
        <w:rPr>
          <w:rStyle w:val="Textoennegrita"/>
          <w:sz w:val="22"/>
          <w:szCs w:val="22"/>
        </w:rPr>
        <w:t>de manera guiada</w:t>
      </w:r>
      <w:r w:rsidRPr="002B4E02">
        <w:rPr>
          <w:sz w:val="22"/>
          <w:szCs w:val="22"/>
        </w:rPr>
        <w:t>, reduciendo la cantidad de simulaciones necesarias.</w:t>
      </w:r>
    </w:p>
    <w:p w14:paraId="27ECEE2A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El algoritmo </w:t>
      </w:r>
      <w:proofErr w:type="spellStart"/>
      <w:r w:rsidRPr="002B4E02">
        <w:rPr>
          <w:rStyle w:val="nfasis"/>
          <w:sz w:val="22"/>
          <w:szCs w:val="22"/>
        </w:rPr>
        <w:t>Greedy</w:t>
      </w:r>
      <w:proofErr w:type="spellEnd"/>
      <w:r w:rsidRPr="002B4E02">
        <w:rPr>
          <w:sz w:val="22"/>
          <w:szCs w:val="22"/>
        </w:rPr>
        <w:t xml:space="preserve"> se diseñó para explorar el espacio de diseño de forma </w:t>
      </w:r>
      <w:r w:rsidRPr="002B4E02">
        <w:rPr>
          <w:rStyle w:val="Textoennegrita"/>
          <w:sz w:val="22"/>
          <w:szCs w:val="22"/>
        </w:rPr>
        <w:t>iterativa</w:t>
      </w:r>
      <w:r w:rsidRPr="002B4E02">
        <w:rPr>
          <w:sz w:val="22"/>
          <w:szCs w:val="22"/>
        </w:rPr>
        <w:t xml:space="preserve">, </w:t>
      </w:r>
      <w:r w:rsidRPr="002B4E02">
        <w:rPr>
          <w:rStyle w:val="Textoennegrita"/>
          <w:sz w:val="22"/>
          <w:szCs w:val="22"/>
        </w:rPr>
        <w:t>eligiendo en cada paso la mejor opción local</w:t>
      </w:r>
      <w:r w:rsidRPr="002B4E02">
        <w:rPr>
          <w:sz w:val="22"/>
          <w:szCs w:val="22"/>
        </w:rPr>
        <w:t xml:space="preserve"> según los resultados anteriores. Esto significa que, en cada iteración, el script modifica un solo parámetro </w:t>
      </w:r>
      <w:proofErr w:type="spellStart"/>
      <w:r w:rsidRPr="002B4E02">
        <w:rPr>
          <w:sz w:val="22"/>
          <w:szCs w:val="22"/>
        </w:rPr>
        <w:t>microarquitectónico</w:t>
      </w:r>
      <w:proofErr w:type="spellEnd"/>
      <w:r w:rsidRPr="002B4E02">
        <w:rPr>
          <w:sz w:val="22"/>
          <w:szCs w:val="22"/>
        </w:rPr>
        <w:t xml:space="preserve"> (por ejemplo, el tamaño de la L1, la asociatividad del L2 o el ancho de </w:t>
      </w:r>
      <w:proofErr w:type="spellStart"/>
      <w:r w:rsidRPr="002B4E02">
        <w:rPr>
          <w:rStyle w:val="nfasis"/>
          <w:sz w:val="22"/>
          <w:szCs w:val="22"/>
        </w:rPr>
        <w:t>fetch</w:t>
      </w:r>
      <w:proofErr w:type="spellEnd"/>
      <w:r w:rsidRPr="002B4E02">
        <w:rPr>
          <w:sz w:val="22"/>
          <w:szCs w:val="22"/>
        </w:rPr>
        <w:t xml:space="preserve">) y vuelve a ejecutar la simulación con </w:t>
      </w:r>
      <w:r w:rsidRPr="002B4E02">
        <w:rPr>
          <w:rStyle w:val="nfasis"/>
          <w:sz w:val="22"/>
          <w:szCs w:val="22"/>
        </w:rPr>
        <w:t>gem5</w:t>
      </w:r>
      <w:r w:rsidRPr="002B4E02">
        <w:rPr>
          <w:sz w:val="22"/>
          <w:szCs w:val="22"/>
        </w:rPr>
        <w:t xml:space="preserve"> y </w:t>
      </w:r>
      <w:proofErr w:type="spellStart"/>
      <w:r w:rsidRPr="002B4E02">
        <w:rPr>
          <w:rStyle w:val="nfasis"/>
          <w:sz w:val="22"/>
          <w:szCs w:val="22"/>
        </w:rPr>
        <w:t>McPAT</w:t>
      </w:r>
      <w:proofErr w:type="spellEnd"/>
      <w:r w:rsidRPr="002B4E02">
        <w:rPr>
          <w:sz w:val="22"/>
          <w:szCs w:val="22"/>
        </w:rPr>
        <w:t>.</w:t>
      </w:r>
    </w:p>
    <w:p w14:paraId="47798871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A diferencia del método de fuerza bruta, donde todas las combinaciones posibles se prueban sin dirección, el enfoque </w:t>
      </w:r>
      <w:proofErr w:type="spellStart"/>
      <w:r w:rsidRPr="002B4E02">
        <w:rPr>
          <w:rStyle w:val="nfasis"/>
          <w:sz w:val="22"/>
          <w:szCs w:val="22"/>
        </w:rPr>
        <w:t>Greedy</w:t>
      </w:r>
      <w:proofErr w:type="spellEnd"/>
      <w:r w:rsidRPr="002B4E02">
        <w:rPr>
          <w:sz w:val="22"/>
          <w:szCs w:val="22"/>
        </w:rPr>
        <w:t xml:space="preserve"> prioriza aquellas configuraciones que </w:t>
      </w:r>
      <w:r w:rsidRPr="002B4E02">
        <w:rPr>
          <w:rStyle w:val="Textoennegrita"/>
          <w:sz w:val="22"/>
          <w:szCs w:val="22"/>
        </w:rPr>
        <w:t>mejoran la métrica de eficiencia energética global (EDP)</w:t>
      </w:r>
      <w:r w:rsidRPr="002B4E02">
        <w:rPr>
          <w:sz w:val="22"/>
          <w:szCs w:val="22"/>
        </w:rPr>
        <w:t xml:space="preserve"> respecto a la iteración anterior.</w:t>
      </w:r>
    </w:p>
    <w:p w14:paraId="1C741FF5" w14:textId="111C1E27" w:rsidR="002B4E02" w:rsidRPr="002B4E02" w:rsidRDefault="002B4E02" w:rsidP="002B4E02">
      <w:pPr>
        <w:rPr>
          <w:rFonts w:ascii="Times New Roman" w:hAnsi="Times New Roman" w:cs="Times New Roman"/>
        </w:rPr>
      </w:pPr>
    </w:p>
    <w:p w14:paraId="2DFAC9BB" w14:textId="0A3F6408" w:rsidR="002B4E02" w:rsidRPr="002B4E02" w:rsidRDefault="002B4E02" w:rsidP="002B4E0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2B4E02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Integración de gem5 y </w:t>
      </w:r>
      <w:proofErr w:type="spellStart"/>
      <w:r w:rsidRPr="002B4E02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McPAT</w:t>
      </w:r>
      <w:proofErr w:type="spellEnd"/>
    </w:p>
    <w:p w14:paraId="0919C89A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En este experimento sí se utilizó </w:t>
      </w:r>
      <w:proofErr w:type="spellStart"/>
      <w:r w:rsidRPr="002B4E02">
        <w:rPr>
          <w:rStyle w:val="Textoennegrita"/>
          <w:sz w:val="22"/>
          <w:szCs w:val="22"/>
        </w:rPr>
        <w:t>McPAT</w:t>
      </w:r>
      <w:proofErr w:type="spellEnd"/>
      <w:r w:rsidRPr="002B4E02">
        <w:rPr>
          <w:sz w:val="22"/>
          <w:szCs w:val="22"/>
        </w:rPr>
        <w:t>, una herramienta de estimación de potencia y energía ampliamente usada en investigación en arquitectura de computadores.</w:t>
      </w:r>
      <w:r w:rsidRPr="002B4E02">
        <w:rPr>
          <w:sz w:val="22"/>
          <w:szCs w:val="22"/>
        </w:rPr>
        <w:br/>
        <w:t>El flujo de trabajo fue el siguiente:</w:t>
      </w:r>
    </w:p>
    <w:p w14:paraId="3D31823B" w14:textId="77777777" w:rsidR="002B4E02" w:rsidRPr="002B4E02" w:rsidRDefault="002B4E02" w:rsidP="002B4E0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Ejecución de simulación en gem5</w:t>
      </w:r>
      <w:r w:rsidRPr="002B4E02">
        <w:rPr>
          <w:sz w:val="22"/>
          <w:szCs w:val="22"/>
        </w:rPr>
        <w:t xml:space="preserve"> con una configuración específica del procesador Cortex-A76.</w:t>
      </w:r>
    </w:p>
    <w:p w14:paraId="2F5DD372" w14:textId="77777777" w:rsidR="002B4E02" w:rsidRPr="002B4E02" w:rsidRDefault="002B4E02" w:rsidP="002B4E0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Generación automática de archivos de salida:</w:t>
      </w:r>
      <w:r w:rsidRPr="002B4E02">
        <w:rPr>
          <w:sz w:val="22"/>
          <w:szCs w:val="22"/>
        </w:rPr>
        <w:t xml:space="preserve"> </w:t>
      </w:r>
      <w:r w:rsidRPr="002B4E02">
        <w:rPr>
          <w:rStyle w:val="CdigoHTML"/>
          <w:rFonts w:ascii="Times New Roman" w:hAnsi="Times New Roman" w:cs="Times New Roman"/>
          <w:sz w:val="22"/>
          <w:szCs w:val="22"/>
        </w:rPr>
        <w:t>stats.txt</w:t>
      </w:r>
      <w:r w:rsidRPr="002B4E02">
        <w:rPr>
          <w:sz w:val="22"/>
          <w:szCs w:val="22"/>
        </w:rPr>
        <w:t xml:space="preserve"> (métricas de rendimiento) y </w:t>
      </w:r>
      <w:proofErr w:type="spellStart"/>
      <w:r w:rsidRPr="002B4E02">
        <w:rPr>
          <w:rStyle w:val="CdigoHTML"/>
          <w:rFonts w:ascii="Times New Roman" w:hAnsi="Times New Roman" w:cs="Times New Roman"/>
          <w:sz w:val="22"/>
          <w:szCs w:val="22"/>
        </w:rPr>
        <w:t>config.json</w:t>
      </w:r>
      <w:proofErr w:type="spellEnd"/>
      <w:r w:rsidRPr="002B4E02">
        <w:rPr>
          <w:sz w:val="22"/>
          <w:szCs w:val="22"/>
        </w:rPr>
        <w:t xml:space="preserve"> (parámetros de simulación).</w:t>
      </w:r>
    </w:p>
    <w:p w14:paraId="3D85973A" w14:textId="77777777" w:rsidR="002B4E02" w:rsidRPr="002B4E02" w:rsidRDefault="002B4E02" w:rsidP="002B4E0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 xml:space="preserve">Conversión de resultados con el script </w:t>
      </w:r>
      <w:r w:rsidRPr="002B4E02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gem5toMcPAT_cortexA76.py</w:t>
      </w:r>
      <w:r w:rsidRPr="002B4E02">
        <w:rPr>
          <w:sz w:val="22"/>
          <w:szCs w:val="22"/>
        </w:rPr>
        <w:t>, el cual toma los dos archivos anteriores y genera un archivo XML (</w:t>
      </w:r>
      <w:r w:rsidRPr="002B4E02">
        <w:rPr>
          <w:rStyle w:val="CdigoHTML"/>
          <w:rFonts w:ascii="Times New Roman" w:hAnsi="Times New Roman" w:cs="Times New Roman"/>
          <w:sz w:val="22"/>
          <w:szCs w:val="22"/>
        </w:rPr>
        <w:t>config.xml</w:t>
      </w:r>
      <w:r w:rsidRPr="002B4E02">
        <w:rPr>
          <w:sz w:val="22"/>
          <w:szCs w:val="22"/>
        </w:rPr>
        <w:t xml:space="preserve">) compatible con </w:t>
      </w:r>
      <w:proofErr w:type="spellStart"/>
      <w:r w:rsidRPr="002B4E02">
        <w:rPr>
          <w:sz w:val="22"/>
          <w:szCs w:val="22"/>
        </w:rPr>
        <w:t>McPAT</w:t>
      </w:r>
      <w:proofErr w:type="spellEnd"/>
      <w:r w:rsidRPr="002B4E02">
        <w:rPr>
          <w:sz w:val="22"/>
          <w:szCs w:val="22"/>
        </w:rPr>
        <w:t>.</w:t>
      </w:r>
    </w:p>
    <w:p w14:paraId="49076B9B" w14:textId="77777777" w:rsidR="002B4E02" w:rsidRPr="002B4E02" w:rsidRDefault="002B4E02" w:rsidP="002B4E0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 xml:space="preserve">Ejecución de </w:t>
      </w:r>
      <w:proofErr w:type="spellStart"/>
      <w:r w:rsidRPr="002B4E02">
        <w:rPr>
          <w:rStyle w:val="Textoennegrita"/>
          <w:sz w:val="22"/>
          <w:szCs w:val="22"/>
        </w:rPr>
        <w:t>McPAT</w:t>
      </w:r>
      <w:proofErr w:type="spellEnd"/>
      <w:r w:rsidRPr="002B4E02">
        <w:rPr>
          <w:sz w:val="22"/>
          <w:szCs w:val="22"/>
        </w:rPr>
        <w:t xml:space="preserve"> sobre el archivo XML para obtener estimaciones de:</w:t>
      </w:r>
    </w:p>
    <w:p w14:paraId="3CB7E37D" w14:textId="77777777" w:rsidR="002B4E02" w:rsidRPr="002B4E02" w:rsidRDefault="002B4E02" w:rsidP="002B4E02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2B4E02">
        <w:rPr>
          <w:sz w:val="22"/>
          <w:szCs w:val="22"/>
        </w:rPr>
        <w:t>Energía total consumida.</w:t>
      </w:r>
    </w:p>
    <w:p w14:paraId="759F0581" w14:textId="77777777" w:rsidR="002B4E02" w:rsidRPr="002B4E02" w:rsidRDefault="002B4E02" w:rsidP="002B4E02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2B4E02">
        <w:rPr>
          <w:sz w:val="22"/>
          <w:szCs w:val="22"/>
        </w:rPr>
        <w:t>Energía dinámica (</w:t>
      </w:r>
      <w:proofErr w:type="spellStart"/>
      <w:r w:rsidRPr="002B4E02">
        <w:rPr>
          <w:rStyle w:val="nfasis"/>
          <w:sz w:val="22"/>
          <w:szCs w:val="22"/>
        </w:rPr>
        <w:t>RuntimeDynamic</w:t>
      </w:r>
      <w:proofErr w:type="spellEnd"/>
      <w:r w:rsidRPr="002B4E02">
        <w:rPr>
          <w:sz w:val="22"/>
          <w:szCs w:val="22"/>
        </w:rPr>
        <w:t>).</w:t>
      </w:r>
    </w:p>
    <w:p w14:paraId="70A3108F" w14:textId="77777777" w:rsidR="002B4E02" w:rsidRPr="002B4E02" w:rsidRDefault="002B4E02" w:rsidP="002B4E02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Pérdidas por </w:t>
      </w:r>
      <w:proofErr w:type="spellStart"/>
      <w:r w:rsidRPr="002B4E02">
        <w:rPr>
          <w:rStyle w:val="nfasis"/>
          <w:sz w:val="22"/>
          <w:szCs w:val="22"/>
        </w:rPr>
        <w:t>Leakage</w:t>
      </w:r>
      <w:proofErr w:type="spellEnd"/>
      <w:r w:rsidRPr="002B4E02">
        <w:rPr>
          <w:sz w:val="22"/>
          <w:szCs w:val="22"/>
        </w:rPr>
        <w:t>.</w:t>
      </w:r>
    </w:p>
    <w:p w14:paraId="3ABF30F7" w14:textId="77777777" w:rsidR="002B4E02" w:rsidRPr="002B4E02" w:rsidRDefault="002B4E02" w:rsidP="002B4E02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2B4E02">
        <w:rPr>
          <w:sz w:val="22"/>
          <w:szCs w:val="22"/>
        </w:rPr>
        <w:t>Potencia total y parámetros derivados.</w:t>
      </w:r>
    </w:p>
    <w:p w14:paraId="53C646AD" w14:textId="7EBD8738" w:rsidR="002B4E02" w:rsidRDefault="002B4E02" w:rsidP="002B4E0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Cálculo de la </w:t>
      </w:r>
      <w:r w:rsidRPr="002B4E02">
        <w:rPr>
          <w:rStyle w:val="Textoennegrita"/>
          <w:sz w:val="22"/>
          <w:szCs w:val="22"/>
        </w:rPr>
        <w:t>métrica de eficiencia energética (EDP)</w:t>
      </w:r>
      <w:r w:rsidRPr="002B4E02">
        <w:rPr>
          <w:sz w:val="22"/>
          <w:szCs w:val="22"/>
        </w:rPr>
        <w:t xml:space="preserve"> mediante la fórmula:</w:t>
      </w:r>
    </w:p>
    <w:p w14:paraId="47F9735E" w14:textId="13E5ED5A" w:rsidR="002B4E02" w:rsidRPr="002B4E02" w:rsidRDefault="002B4E02" w:rsidP="002B4E02">
      <w:pPr>
        <w:pStyle w:val="NormalWeb"/>
        <w:ind w:left="720"/>
        <w:rPr>
          <w:sz w:val="22"/>
          <w:szCs w:val="22"/>
        </w:rPr>
      </w:pPr>
      <w:r w:rsidRPr="002B4E02">
        <w:rPr>
          <w:sz w:val="22"/>
          <w:szCs w:val="22"/>
        </w:rPr>
        <w:drawing>
          <wp:inline distT="0" distB="0" distL="0" distR="0" wp14:anchorId="76CF50F6" wp14:editId="0A61E136">
            <wp:extent cx="2629267" cy="4096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091" w14:textId="5A67CB7B" w:rsidR="002B4E02" w:rsidRPr="002B4E02" w:rsidRDefault="002B4E02" w:rsidP="002B4E02">
      <w:pPr>
        <w:pStyle w:val="NormalWeb"/>
        <w:ind w:left="720"/>
        <w:rPr>
          <w:sz w:val="22"/>
          <w:szCs w:val="22"/>
        </w:rPr>
      </w:pPr>
      <w:r w:rsidRPr="002B4E02">
        <w:rPr>
          <w:sz w:val="22"/>
          <w:szCs w:val="22"/>
        </w:rPr>
        <w:t xml:space="preserve">donde el </w:t>
      </w:r>
      <w:r w:rsidRPr="002B4E02">
        <w:rPr>
          <w:rStyle w:val="Textoennegrita"/>
          <w:sz w:val="22"/>
          <w:szCs w:val="22"/>
        </w:rPr>
        <w:t>CPI (</w:t>
      </w:r>
      <w:proofErr w:type="spellStart"/>
      <w:r w:rsidRPr="002B4E02">
        <w:rPr>
          <w:rStyle w:val="Textoennegrita"/>
          <w:sz w:val="22"/>
          <w:szCs w:val="22"/>
        </w:rPr>
        <w:t>Cycles</w:t>
      </w:r>
      <w:proofErr w:type="spellEnd"/>
      <w:r w:rsidRPr="002B4E02">
        <w:rPr>
          <w:rStyle w:val="Textoennegrita"/>
          <w:sz w:val="22"/>
          <w:szCs w:val="22"/>
        </w:rPr>
        <w:t xml:space="preserve"> Per </w:t>
      </w:r>
      <w:proofErr w:type="spellStart"/>
      <w:r w:rsidRPr="002B4E02">
        <w:rPr>
          <w:rStyle w:val="Textoennegrita"/>
          <w:sz w:val="22"/>
          <w:szCs w:val="22"/>
        </w:rPr>
        <w:t>Instruction</w:t>
      </w:r>
      <w:proofErr w:type="spellEnd"/>
      <w:r w:rsidRPr="002B4E02">
        <w:rPr>
          <w:rStyle w:val="Textoennegrita"/>
          <w:sz w:val="22"/>
          <w:szCs w:val="22"/>
        </w:rPr>
        <w:t>)</w:t>
      </w:r>
      <w:r w:rsidRPr="002B4E02">
        <w:rPr>
          <w:sz w:val="22"/>
          <w:szCs w:val="22"/>
        </w:rPr>
        <w:t xml:space="preserve"> se obtiene directamente del </w:t>
      </w:r>
      <w:r w:rsidRPr="002B4E02">
        <w:rPr>
          <w:rStyle w:val="CdigoHTML"/>
          <w:rFonts w:ascii="Times New Roman" w:hAnsi="Times New Roman" w:cs="Times New Roman"/>
          <w:sz w:val="22"/>
          <w:szCs w:val="22"/>
        </w:rPr>
        <w:t>stats.txt</w:t>
      </w:r>
      <w:r w:rsidRPr="002B4E02">
        <w:rPr>
          <w:sz w:val="22"/>
          <w:szCs w:val="22"/>
        </w:rPr>
        <w:t xml:space="preserve"> generado por gem5.</w:t>
      </w:r>
      <w:r w:rsidRPr="002B4E02">
        <w:rPr>
          <w:sz w:val="22"/>
          <w:szCs w:val="22"/>
        </w:rPr>
        <w:br/>
        <w:t>Esta métrica combina rendimiento y consumo energético, permitiendo evaluar el equilibrio entre ambos.</w:t>
      </w:r>
    </w:p>
    <w:p w14:paraId="7D8FFCDE" w14:textId="77777777" w:rsidR="002B4E02" w:rsidRPr="002B4E02" w:rsidRDefault="002B4E02" w:rsidP="002B4E02">
      <w:pPr>
        <w:rPr>
          <w:rFonts w:ascii="Times New Roman" w:hAnsi="Times New Roman" w:cs="Times New Roman"/>
        </w:rPr>
      </w:pPr>
      <w:r w:rsidRPr="002B4E02">
        <w:rPr>
          <w:rFonts w:ascii="Times New Roman" w:hAnsi="Times New Roman" w:cs="Times New Roman"/>
        </w:rPr>
        <w:pict w14:anchorId="682BEC42">
          <v:rect id="_x0000_i1030" style="width:0;height:1.5pt" o:hralign="center" o:hrstd="t" o:hr="t" fillcolor="#a0a0a0" stroked="f"/>
        </w:pict>
      </w:r>
    </w:p>
    <w:p w14:paraId="17E4DAD2" w14:textId="5310AC58" w:rsidR="002B4E02" w:rsidRPr="002B4E02" w:rsidRDefault="002B4E02" w:rsidP="002B4E0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2B4E02">
        <w:rPr>
          <w:rStyle w:val="Textoennegrita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Funcionamiento del algoritmo</w:t>
      </w:r>
    </w:p>
    <w:p w14:paraId="41AB5BAB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El algoritmo </w:t>
      </w:r>
      <w:proofErr w:type="spellStart"/>
      <w:r w:rsidRPr="002B4E02">
        <w:rPr>
          <w:rStyle w:val="nfasis"/>
          <w:sz w:val="22"/>
          <w:szCs w:val="22"/>
        </w:rPr>
        <w:t>Greedy</w:t>
      </w:r>
      <w:proofErr w:type="spellEnd"/>
      <w:r w:rsidRPr="002B4E02">
        <w:rPr>
          <w:sz w:val="22"/>
          <w:szCs w:val="22"/>
        </w:rPr>
        <w:t xml:space="preserve"> desarrollado en Python sigue este esquema:</w:t>
      </w:r>
    </w:p>
    <w:p w14:paraId="65E87D7E" w14:textId="77777777" w:rsidR="002B4E02" w:rsidRPr="002B4E02" w:rsidRDefault="002B4E02" w:rsidP="002B4E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B4E02">
        <w:rPr>
          <w:sz w:val="22"/>
          <w:szCs w:val="22"/>
        </w:rPr>
        <w:t>Se define un conjunto inicial de parámetros del procesador y sus posibles valores.</w:t>
      </w:r>
    </w:p>
    <w:p w14:paraId="23234AD4" w14:textId="77777777" w:rsidR="002B4E02" w:rsidRPr="002B4E02" w:rsidRDefault="002B4E02" w:rsidP="002B4E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B4E02">
        <w:rPr>
          <w:sz w:val="22"/>
          <w:szCs w:val="22"/>
        </w:rPr>
        <w:t>En cada iteración, se elige un parámetro y se prueba con un nuevo valor.</w:t>
      </w:r>
    </w:p>
    <w:p w14:paraId="1BFA6AC1" w14:textId="77777777" w:rsidR="002B4E02" w:rsidRPr="002B4E02" w:rsidRDefault="002B4E02" w:rsidP="002B4E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Se ejecuta </w:t>
      </w:r>
      <w:r w:rsidRPr="002B4E02">
        <w:rPr>
          <w:rStyle w:val="nfasis"/>
          <w:sz w:val="22"/>
          <w:szCs w:val="22"/>
        </w:rPr>
        <w:t>gem5</w:t>
      </w:r>
      <w:r w:rsidRPr="002B4E02">
        <w:rPr>
          <w:sz w:val="22"/>
          <w:szCs w:val="22"/>
        </w:rPr>
        <w:t xml:space="preserve"> con la nueva configuración.</w:t>
      </w:r>
    </w:p>
    <w:p w14:paraId="70DE2961" w14:textId="77777777" w:rsidR="002B4E02" w:rsidRPr="002B4E02" w:rsidRDefault="002B4E02" w:rsidP="002B4E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Se calcula el EDP de la simulación con ayuda de </w:t>
      </w:r>
      <w:proofErr w:type="spellStart"/>
      <w:r w:rsidRPr="002B4E02">
        <w:rPr>
          <w:sz w:val="22"/>
          <w:szCs w:val="22"/>
        </w:rPr>
        <w:t>McPAT</w:t>
      </w:r>
      <w:proofErr w:type="spellEnd"/>
      <w:r w:rsidRPr="002B4E02">
        <w:rPr>
          <w:sz w:val="22"/>
          <w:szCs w:val="22"/>
        </w:rPr>
        <w:t>.</w:t>
      </w:r>
    </w:p>
    <w:p w14:paraId="15E66215" w14:textId="77777777" w:rsidR="002B4E02" w:rsidRPr="002B4E02" w:rsidRDefault="002B4E02" w:rsidP="002B4E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B4E02">
        <w:rPr>
          <w:sz w:val="22"/>
          <w:szCs w:val="22"/>
        </w:rPr>
        <w:t>Si el EDP mejora (es decir, disminuye), el nuevo valor se mantiene; si no, se descarta.</w:t>
      </w:r>
    </w:p>
    <w:p w14:paraId="424D6C36" w14:textId="77777777" w:rsidR="002B4E02" w:rsidRPr="002B4E02" w:rsidRDefault="002B4E02" w:rsidP="002B4E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B4E02">
        <w:rPr>
          <w:sz w:val="22"/>
          <w:szCs w:val="22"/>
        </w:rPr>
        <w:t>El proceso se repite hasta completar un número determinado de iteraciones o hasta que las mejoras sean mínimas.</w:t>
      </w:r>
    </w:p>
    <w:p w14:paraId="2F3D3061" w14:textId="7FF87D13" w:rsid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Todos los resultados de cada iteración se almacenaron en el archivo </w:t>
      </w:r>
      <w:r w:rsidRPr="002B4E02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history.csv</w:t>
      </w:r>
      <w:r w:rsidRPr="002B4E02">
        <w:rPr>
          <w:sz w:val="22"/>
          <w:szCs w:val="22"/>
        </w:rPr>
        <w:t>, que sirve como registro histórico de las decisiones del algoritmo y base de datos para análisis posteriores y generación de gráficas.</w:t>
      </w:r>
    </w:p>
    <w:p w14:paraId="7AE34386" w14:textId="7BA2752B" w:rsidR="002B4E02" w:rsidRDefault="002B4E02" w:rsidP="002B4E02">
      <w:pPr>
        <w:pStyle w:val="NormalWeb"/>
        <w:rPr>
          <w:sz w:val="22"/>
          <w:szCs w:val="22"/>
        </w:rPr>
      </w:pPr>
    </w:p>
    <w:p w14:paraId="6A0D68F8" w14:textId="07942063" w:rsidR="002B4E02" w:rsidRPr="002B4E02" w:rsidRDefault="002B4E02" w:rsidP="002B4E0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Al </w:t>
      </w:r>
      <w:r w:rsidRPr="002B4E02">
        <w:rPr>
          <w:sz w:val="22"/>
          <w:szCs w:val="22"/>
        </w:rPr>
        <w:t>analiza</w:t>
      </w:r>
      <w:r>
        <w:rPr>
          <w:sz w:val="22"/>
          <w:szCs w:val="22"/>
        </w:rPr>
        <w:t>r</w:t>
      </w:r>
      <w:r w:rsidRPr="002B4E02">
        <w:rPr>
          <w:sz w:val="22"/>
          <w:szCs w:val="22"/>
        </w:rPr>
        <w:t xml:space="preserve"> el comportamiento del </w:t>
      </w:r>
      <w:r w:rsidRPr="002B4E02">
        <w:rPr>
          <w:rStyle w:val="Textoennegrita"/>
          <w:sz w:val="22"/>
          <w:szCs w:val="22"/>
        </w:rPr>
        <w:t xml:space="preserve">algoritmo </w:t>
      </w:r>
      <w:proofErr w:type="spellStart"/>
      <w:r w:rsidRPr="002B4E02">
        <w:rPr>
          <w:rStyle w:val="Textoennegrita"/>
          <w:sz w:val="22"/>
          <w:szCs w:val="22"/>
        </w:rPr>
        <w:t>Greedy</w:t>
      </w:r>
      <w:proofErr w:type="spellEnd"/>
      <w:r w:rsidRPr="002B4E02">
        <w:rPr>
          <w:rStyle w:val="Textoennegrita"/>
          <w:sz w:val="22"/>
          <w:szCs w:val="22"/>
        </w:rPr>
        <w:t xml:space="preserve"> aplicado al diseño </w:t>
      </w:r>
      <w:proofErr w:type="spellStart"/>
      <w:r w:rsidRPr="002B4E02">
        <w:rPr>
          <w:rStyle w:val="Textoennegrita"/>
          <w:sz w:val="22"/>
          <w:szCs w:val="22"/>
        </w:rPr>
        <w:t>microarquitectónico</w:t>
      </w:r>
      <w:proofErr w:type="spellEnd"/>
      <w:r w:rsidRPr="002B4E02">
        <w:rPr>
          <w:rStyle w:val="Textoennegrita"/>
          <w:sz w:val="22"/>
          <w:szCs w:val="22"/>
        </w:rPr>
        <w:t xml:space="preserve"> del procesador Cortex-A76</w:t>
      </w:r>
      <w:r w:rsidRPr="002B4E02">
        <w:rPr>
          <w:sz w:val="22"/>
          <w:szCs w:val="22"/>
        </w:rPr>
        <w:t>.</w:t>
      </w:r>
      <w:r w:rsidRPr="002B4E02">
        <w:rPr>
          <w:sz w:val="22"/>
          <w:szCs w:val="22"/>
        </w:rPr>
        <w:br/>
        <w:t xml:space="preserve">A diferencia del experimento inicial de 100 simulaciones, aquí no se explora todo el espacio de diseño con fuerza bruta, sino que se aplica un enfoque </w:t>
      </w:r>
      <w:r w:rsidRPr="002B4E02">
        <w:rPr>
          <w:rStyle w:val="Textoennegrita"/>
          <w:sz w:val="22"/>
          <w:szCs w:val="22"/>
        </w:rPr>
        <w:t>heurístico (</w:t>
      </w:r>
      <w:proofErr w:type="spellStart"/>
      <w:r w:rsidRPr="002B4E02">
        <w:rPr>
          <w:rStyle w:val="Textoennegrita"/>
          <w:sz w:val="22"/>
          <w:szCs w:val="22"/>
        </w:rPr>
        <w:t>Greedy</w:t>
      </w:r>
      <w:proofErr w:type="spellEnd"/>
      <w:r w:rsidRPr="002B4E02">
        <w:rPr>
          <w:rStyle w:val="Textoennegrita"/>
          <w:sz w:val="22"/>
          <w:szCs w:val="22"/>
        </w:rPr>
        <w:t>)</w:t>
      </w:r>
      <w:r w:rsidRPr="002B4E02">
        <w:rPr>
          <w:sz w:val="22"/>
          <w:szCs w:val="22"/>
        </w:rPr>
        <w:t xml:space="preserve"> que busca </w:t>
      </w:r>
      <w:r w:rsidRPr="002B4E02">
        <w:rPr>
          <w:rStyle w:val="Textoennegrita"/>
          <w:sz w:val="22"/>
          <w:szCs w:val="22"/>
        </w:rPr>
        <w:t>ajustar un parámetro por iteración</w:t>
      </w:r>
      <w:r w:rsidRPr="002B4E02">
        <w:rPr>
          <w:sz w:val="22"/>
          <w:szCs w:val="22"/>
        </w:rPr>
        <w:t xml:space="preserve"> para mejorar el rendimiento o reducir el consumo energético según los resultados previos.</w:t>
      </w:r>
    </w:p>
    <w:p w14:paraId="1F80D7C6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sz w:val="22"/>
          <w:szCs w:val="22"/>
        </w:rPr>
        <w:t xml:space="preserve">Los datos provienen del archivo </w:t>
      </w:r>
      <w:r w:rsidRPr="002B4E02">
        <w:rPr>
          <w:rStyle w:val="CdigoHTML"/>
          <w:rFonts w:ascii="Times New Roman" w:hAnsi="Times New Roman" w:cs="Times New Roman"/>
          <w:sz w:val="22"/>
          <w:szCs w:val="22"/>
        </w:rPr>
        <w:t>history.csv</w:t>
      </w:r>
      <w:r w:rsidRPr="002B4E02">
        <w:rPr>
          <w:sz w:val="22"/>
          <w:szCs w:val="22"/>
        </w:rPr>
        <w:t>, donde se registró la evolución del algoritmo:</w:t>
      </w:r>
    </w:p>
    <w:p w14:paraId="2CE28D10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Iteración:</w:t>
      </w:r>
      <w:r w:rsidRPr="002B4E02">
        <w:rPr>
          <w:sz w:val="22"/>
          <w:szCs w:val="22"/>
        </w:rPr>
        <w:t xml:space="preserve"> número de paso o simulación dentro del proceso </w:t>
      </w:r>
      <w:proofErr w:type="spellStart"/>
      <w:r w:rsidRPr="002B4E02">
        <w:rPr>
          <w:sz w:val="22"/>
          <w:szCs w:val="22"/>
        </w:rPr>
        <w:t>Greedy</w:t>
      </w:r>
      <w:proofErr w:type="spellEnd"/>
      <w:r w:rsidRPr="002B4E02">
        <w:rPr>
          <w:sz w:val="22"/>
          <w:szCs w:val="22"/>
        </w:rPr>
        <w:t>.</w:t>
      </w:r>
    </w:p>
    <w:p w14:paraId="0A4A7941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Parámetro:</w:t>
      </w:r>
      <w:r w:rsidRPr="002B4E02">
        <w:rPr>
          <w:sz w:val="22"/>
          <w:szCs w:val="22"/>
        </w:rPr>
        <w:t xml:space="preserve"> elemento del procesador que se modificó (por ejemplo, tamaño de caché, ancho de </w:t>
      </w:r>
      <w:proofErr w:type="spellStart"/>
      <w:r w:rsidRPr="002B4E02">
        <w:rPr>
          <w:rStyle w:val="nfasis"/>
          <w:sz w:val="22"/>
          <w:szCs w:val="22"/>
        </w:rPr>
        <w:t>fetch</w:t>
      </w:r>
      <w:proofErr w:type="spellEnd"/>
      <w:r w:rsidRPr="002B4E02">
        <w:rPr>
          <w:sz w:val="22"/>
          <w:szCs w:val="22"/>
        </w:rPr>
        <w:t>, tipo de predictor de saltos).</w:t>
      </w:r>
    </w:p>
    <w:p w14:paraId="661A6F4E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Valor probado:</w:t>
      </w:r>
      <w:r w:rsidRPr="002B4E02">
        <w:rPr>
          <w:sz w:val="22"/>
          <w:szCs w:val="22"/>
        </w:rPr>
        <w:t xml:space="preserve"> valor concreto asignado al parámetro.</w:t>
      </w:r>
    </w:p>
    <w:p w14:paraId="1F2CE21F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EDP (Energy-</w:t>
      </w:r>
      <w:proofErr w:type="spellStart"/>
      <w:r w:rsidRPr="002B4E02">
        <w:rPr>
          <w:rStyle w:val="Textoennegrita"/>
          <w:sz w:val="22"/>
          <w:szCs w:val="22"/>
        </w:rPr>
        <w:t>Delay</w:t>
      </w:r>
      <w:proofErr w:type="spellEnd"/>
      <w:r w:rsidRPr="002B4E02">
        <w:rPr>
          <w:rStyle w:val="Textoennegrita"/>
          <w:sz w:val="22"/>
          <w:szCs w:val="22"/>
        </w:rPr>
        <w:t xml:space="preserve"> </w:t>
      </w:r>
      <w:proofErr w:type="spellStart"/>
      <w:r w:rsidRPr="002B4E02">
        <w:rPr>
          <w:rStyle w:val="Textoennegrita"/>
          <w:sz w:val="22"/>
          <w:szCs w:val="22"/>
        </w:rPr>
        <w:t>Product</w:t>
      </w:r>
      <w:proofErr w:type="spellEnd"/>
      <w:r w:rsidRPr="002B4E02">
        <w:rPr>
          <w:rStyle w:val="Textoennegrita"/>
          <w:sz w:val="22"/>
          <w:szCs w:val="22"/>
        </w:rPr>
        <w:t>):</w:t>
      </w:r>
      <w:r w:rsidRPr="002B4E02">
        <w:rPr>
          <w:sz w:val="22"/>
          <w:szCs w:val="22"/>
        </w:rPr>
        <w:t xml:space="preserve"> métrica compuesta de eficiencia energética (energía × CPI).</w:t>
      </w:r>
    </w:p>
    <w:p w14:paraId="17EB907D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 xml:space="preserve">Energía, </w:t>
      </w:r>
      <w:proofErr w:type="spellStart"/>
      <w:r w:rsidRPr="002B4E02">
        <w:rPr>
          <w:rStyle w:val="Textoennegrita"/>
          <w:sz w:val="22"/>
          <w:szCs w:val="22"/>
        </w:rPr>
        <w:t>Leakage</w:t>
      </w:r>
      <w:proofErr w:type="spellEnd"/>
      <w:r w:rsidRPr="002B4E02">
        <w:rPr>
          <w:rStyle w:val="Textoennegrita"/>
          <w:sz w:val="22"/>
          <w:szCs w:val="22"/>
        </w:rPr>
        <w:t xml:space="preserve">, </w:t>
      </w:r>
      <w:proofErr w:type="spellStart"/>
      <w:r w:rsidRPr="002B4E02">
        <w:rPr>
          <w:rStyle w:val="Textoennegrita"/>
          <w:sz w:val="22"/>
          <w:szCs w:val="22"/>
        </w:rPr>
        <w:t>RuntimeDynamic</w:t>
      </w:r>
      <w:proofErr w:type="spellEnd"/>
      <w:r w:rsidRPr="002B4E02">
        <w:rPr>
          <w:rStyle w:val="Textoennegrita"/>
          <w:sz w:val="22"/>
          <w:szCs w:val="22"/>
        </w:rPr>
        <w:t>:</w:t>
      </w:r>
      <w:r w:rsidRPr="002B4E02">
        <w:rPr>
          <w:sz w:val="22"/>
          <w:szCs w:val="22"/>
        </w:rPr>
        <w:t xml:space="preserve"> métricas obtenidas de </w:t>
      </w:r>
      <w:proofErr w:type="spellStart"/>
      <w:r w:rsidRPr="002B4E02">
        <w:rPr>
          <w:sz w:val="22"/>
          <w:szCs w:val="22"/>
        </w:rPr>
        <w:t>McPAT</w:t>
      </w:r>
      <w:proofErr w:type="spellEnd"/>
      <w:r w:rsidRPr="002B4E02">
        <w:rPr>
          <w:sz w:val="22"/>
          <w:szCs w:val="22"/>
        </w:rPr>
        <w:t>.</w:t>
      </w:r>
    </w:p>
    <w:p w14:paraId="4312BAFD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CPI:</w:t>
      </w:r>
      <w:r w:rsidRPr="002B4E02">
        <w:rPr>
          <w:sz w:val="22"/>
          <w:szCs w:val="22"/>
        </w:rPr>
        <w:t xml:space="preserve"> ciclos por instrucción.</w:t>
      </w:r>
    </w:p>
    <w:p w14:paraId="409C62DD" w14:textId="77777777" w:rsidR="002B4E02" w:rsidRPr="002B4E02" w:rsidRDefault="002B4E02" w:rsidP="002B4E02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Configuración completa:</w:t>
      </w:r>
      <w:r w:rsidRPr="002B4E02">
        <w:rPr>
          <w:sz w:val="22"/>
          <w:szCs w:val="22"/>
        </w:rPr>
        <w:t xml:space="preserve"> cadena con todos los valores de la simulación.</w:t>
      </w:r>
    </w:p>
    <w:p w14:paraId="4A8981CA" w14:textId="77777777" w:rsidR="002B4E02" w:rsidRPr="002B4E02" w:rsidRDefault="002B4E02" w:rsidP="002B4E02">
      <w:pPr>
        <w:rPr>
          <w:rFonts w:ascii="Times New Roman" w:hAnsi="Times New Roman" w:cs="Times New Roman"/>
        </w:rPr>
      </w:pPr>
      <w:r w:rsidRPr="002B4E02">
        <w:rPr>
          <w:rFonts w:ascii="Times New Roman" w:hAnsi="Times New Roman" w:cs="Times New Roman"/>
        </w:rPr>
        <w:pict w14:anchorId="5EED2251">
          <v:rect id="_x0000_i1042" style="width:0;height:1.5pt" o:hralign="center" o:hrstd="t" o:hr="t" fillcolor="#a0a0a0" stroked="f"/>
        </w:pict>
      </w:r>
    </w:p>
    <w:p w14:paraId="1845037E" w14:textId="32AB99D4" w:rsidR="002B4E02" w:rsidRPr="002B4E02" w:rsidRDefault="002B4E02" w:rsidP="002B4E02">
      <w:pPr>
        <w:pStyle w:val="Ttulo2"/>
        <w:rPr>
          <w:sz w:val="22"/>
          <w:szCs w:val="22"/>
        </w:rPr>
      </w:pPr>
      <w:r w:rsidRPr="002B4E02">
        <w:rPr>
          <w:sz w:val="22"/>
          <w:szCs w:val="22"/>
        </w:rPr>
        <w:t xml:space="preserve">Gráfica 1 — Evolución del EDP durante la búsqueda </w:t>
      </w:r>
      <w:proofErr w:type="spellStart"/>
      <w:r w:rsidRPr="002B4E02">
        <w:rPr>
          <w:sz w:val="22"/>
          <w:szCs w:val="22"/>
        </w:rPr>
        <w:t>Greedy</w:t>
      </w:r>
      <w:proofErr w:type="spellEnd"/>
    </w:p>
    <w:p w14:paraId="2AA3BBD6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Objetivo:</w:t>
      </w:r>
      <w:r w:rsidRPr="002B4E02">
        <w:rPr>
          <w:sz w:val="22"/>
          <w:szCs w:val="22"/>
        </w:rPr>
        <w:t xml:space="preserve"> visualizar cómo evoluciona la eficiencia energética a lo largo de las iteraciones.</w:t>
      </w:r>
    </w:p>
    <w:p w14:paraId="6669CA05" w14:textId="77777777" w:rsidR="002B4E02" w:rsidRPr="002B4E02" w:rsidRDefault="002B4E02" w:rsidP="002B4E02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Un </w:t>
      </w:r>
      <w:r w:rsidRPr="002B4E02">
        <w:rPr>
          <w:rStyle w:val="Textoennegrita"/>
          <w:sz w:val="22"/>
          <w:szCs w:val="22"/>
        </w:rPr>
        <w:t>descenso en el EDP</w:t>
      </w:r>
      <w:r w:rsidRPr="002B4E02">
        <w:rPr>
          <w:sz w:val="22"/>
          <w:szCs w:val="22"/>
        </w:rPr>
        <w:t xml:space="preserve"> indica que el algoritmo está encontrando configuraciones </w:t>
      </w:r>
      <w:r w:rsidRPr="002B4E02">
        <w:rPr>
          <w:rStyle w:val="Textoennegrita"/>
          <w:sz w:val="22"/>
          <w:szCs w:val="22"/>
        </w:rPr>
        <w:t>más eficientes</w:t>
      </w:r>
      <w:r w:rsidRPr="002B4E02">
        <w:rPr>
          <w:sz w:val="22"/>
          <w:szCs w:val="22"/>
        </w:rPr>
        <w:t xml:space="preserve"> (menos energía por unidad de rendimiento).</w:t>
      </w:r>
    </w:p>
    <w:p w14:paraId="03781463" w14:textId="77777777" w:rsidR="002B4E02" w:rsidRPr="002B4E02" w:rsidRDefault="002B4E02" w:rsidP="002B4E02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Si el EDP se estabiliza, sugiere que el algoritmo llegó a una </w:t>
      </w:r>
      <w:r w:rsidRPr="002B4E02">
        <w:rPr>
          <w:rStyle w:val="Textoennegrita"/>
          <w:sz w:val="22"/>
          <w:szCs w:val="22"/>
        </w:rPr>
        <w:t>zona óptima local</w:t>
      </w:r>
      <w:r w:rsidRPr="002B4E02">
        <w:rPr>
          <w:sz w:val="22"/>
          <w:szCs w:val="22"/>
        </w:rPr>
        <w:t>.</w:t>
      </w:r>
    </w:p>
    <w:p w14:paraId="54F0ABB3" w14:textId="3B0552D7" w:rsidR="002B4E02" w:rsidRDefault="002B4E02" w:rsidP="002B4E02">
      <w:pPr>
        <w:rPr>
          <w:rFonts w:ascii="Times New Roman" w:hAnsi="Times New Roman" w:cs="Times New Roman"/>
        </w:rPr>
      </w:pPr>
    </w:p>
    <w:p w14:paraId="5647E7A2" w14:textId="1F8E106A" w:rsidR="002B4E02" w:rsidRDefault="002B4E02" w:rsidP="002B4E02">
      <w:pPr>
        <w:rPr>
          <w:rFonts w:ascii="Times New Roman" w:hAnsi="Times New Roman" w:cs="Times New Roman"/>
        </w:rPr>
      </w:pPr>
    </w:p>
    <w:p w14:paraId="28186ED4" w14:textId="6EDD7433" w:rsidR="002B4E02" w:rsidRPr="002B4E02" w:rsidRDefault="002B4E02" w:rsidP="002B4E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BFC090" wp14:editId="57A7598D">
            <wp:extent cx="5612130" cy="27666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C8CC" w14:textId="22ECDBBA" w:rsidR="002B4E02" w:rsidRPr="002B4E02" w:rsidRDefault="002B4E02" w:rsidP="002B4E02">
      <w:pPr>
        <w:pStyle w:val="Ttulo2"/>
        <w:rPr>
          <w:sz w:val="22"/>
          <w:szCs w:val="22"/>
        </w:rPr>
      </w:pPr>
      <w:r w:rsidRPr="002B4E02">
        <w:rPr>
          <w:sz w:val="22"/>
          <w:szCs w:val="22"/>
        </w:rPr>
        <w:t xml:space="preserve"> Gráfica 2 — Tendencia del consumo energético</w:t>
      </w:r>
    </w:p>
    <w:p w14:paraId="4FDEFA9F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Objetivo:</w:t>
      </w:r>
      <w:r w:rsidRPr="002B4E02">
        <w:rPr>
          <w:sz w:val="22"/>
          <w:szCs w:val="22"/>
        </w:rPr>
        <w:t xml:space="preserve"> observar cómo cambian los componentes del consumo de energía durante las simulaciones.</w:t>
      </w:r>
    </w:p>
    <w:p w14:paraId="38418EAA" w14:textId="77777777" w:rsidR="002B4E02" w:rsidRPr="002B4E02" w:rsidRDefault="002B4E02" w:rsidP="002B4E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Energía total:</w:t>
      </w:r>
      <w:r w:rsidRPr="002B4E02">
        <w:rPr>
          <w:sz w:val="22"/>
          <w:szCs w:val="22"/>
        </w:rPr>
        <w:t xml:space="preserve"> suma general del consumo.</w:t>
      </w:r>
    </w:p>
    <w:p w14:paraId="460ACE9F" w14:textId="77777777" w:rsidR="002B4E02" w:rsidRPr="002B4E02" w:rsidRDefault="002B4E02" w:rsidP="002B4E02">
      <w:pPr>
        <w:pStyle w:val="NormalWeb"/>
        <w:numPr>
          <w:ilvl w:val="0"/>
          <w:numId w:val="17"/>
        </w:numPr>
        <w:rPr>
          <w:sz w:val="22"/>
          <w:szCs w:val="22"/>
        </w:rPr>
      </w:pPr>
      <w:proofErr w:type="spellStart"/>
      <w:r w:rsidRPr="002B4E02">
        <w:rPr>
          <w:rStyle w:val="Textoennegrita"/>
          <w:sz w:val="22"/>
          <w:szCs w:val="22"/>
        </w:rPr>
        <w:t>Leakage</w:t>
      </w:r>
      <w:proofErr w:type="spellEnd"/>
      <w:r w:rsidRPr="002B4E02">
        <w:rPr>
          <w:rStyle w:val="Textoennegrita"/>
          <w:sz w:val="22"/>
          <w:szCs w:val="22"/>
        </w:rPr>
        <w:t>:</w:t>
      </w:r>
      <w:r w:rsidRPr="002B4E02">
        <w:rPr>
          <w:sz w:val="22"/>
          <w:szCs w:val="22"/>
        </w:rPr>
        <w:t xml:space="preserve"> energía estática (pérdidas por transistores).</w:t>
      </w:r>
    </w:p>
    <w:p w14:paraId="27A592D0" w14:textId="77777777" w:rsidR="002B4E02" w:rsidRPr="002B4E02" w:rsidRDefault="002B4E02" w:rsidP="002B4E02">
      <w:pPr>
        <w:pStyle w:val="NormalWeb"/>
        <w:numPr>
          <w:ilvl w:val="0"/>
          <w:numId w:val="17"/>
        </w:numPr>
        <w:rPr>
          <w:sz w:val="22"/>
          <w:szCs w:val="22"/>
        </w:rPr>
      </w:pPr>
      <w:proofErr w:type="spellStart"/>
      <w:r w:rsidRPr="002B4E02">
        <w:rPr>
          <w:rStyle w:val="Textoennegrita"/>
          <w:sz w:val="22"/>
          <w:szCs w:val="22"/>
        </w:rPr>
        <w:t>RuntimeDynamic</w:t>
      </w:r>
      <w:proofErr w:type="spellEnd"/>
      <w:r w:rsidRPr="002B4E02">
        <w:rPr>
          <w:rStyle w:val="Textoennegrita"/>
          <w:sz w:val="22"/>
          <w:szCs w:val="22"/>
        </w:rPr>
        <w:t>:</w:t>
      </w:r>
      <w:r w:rsidRPr="002B4E02">
        <w:rPr>
          <w:sz w:val="22"/>
          <w:szCs w:val="22"/>
        </w:rPr>
        <w:t xml:space="preserve"> energía dinámica (debido a operaciones activas).</w:t>
      </w:r>
    </w:p>
    <w:p w14:paraId="4CAD8A98" w14:textId="24ED5598" w:rsidR="002B4E02" w:rsidRPr="002B4E02" w:rsidRDefault="002B4E02" w:rsidP="002B4E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95EC90" wp14:editId="5CB849A0">
            <wp:extent cx="5612130" cy="27666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6C5" w14:textId="634D2E0F" w:rsidR="002B4E02" w:rsidRPr="002B4E02" w:rsidRDefault="002B4E02" w:rsidP="002B4E02">
      <w:pPr>
        <w:pStyle w:val="Ttulo2"/>
        <w:rPr>
          <w:sz w:val="22"/>
          <w:szCs w:val="22"/>
        </w:rPr>
      </w:pPr>
      <w:r w:rsidRPr="002B4E02">
        <w:rPr>
          <w:sz w:val="22"/>
          <w:szCs w:val="22"/>
        </w:rPr>
        <w:t xml:space="preserve"> Gráfica 3 — Variación del CPI durante la búsqueda</w:t>
      </w:r>
    </w:p>
    <w:p w14:paraId="08327D56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Objetivo:</w:t>
      </w:r>
      <w:r w:rsidRPr="002B4E02">
        <w:rPr>
          <w:sz w:val="22"/>
          <w:szCs w:val="22"/>
        </w:rPr>
        <w:t xml:space="preserve"> mostrar cómo cambia el rendimiento puro (CPI) a lo largo de las iteraciones.</w:t>
      </w:r>
    </w:p>
    <w:p w14:paraId="13FEF096" w14:textId="77777777" w:rsidR="002B4E02" w:rsidRPr="002B4E02" w:rsidRDefault="002B4E02" w:rsidP="002B4E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Un </w:t>
      </w:r>
      <w:r w:rsidRPr="002B4E02">
        <w:rPr>
          <w:rStyle w:val="Textoennegrita"/>
          <w:sz w:val="22"/>
          <w:szCs w:val="22"/>
        </w:rPr>
        <w:t>CPI más bajo</w:t>
      </w:r>
      <w:r w:rsidRPr="002B4E02">
        <w:rPr>
          <w:sz w:val="22"/>
          <w:szCs w:val="22"/>
        </w:rPr>
        <w:t xml:space="preserve"> implica </w:t>
      </w:r>
      <w:r w:rsidRPr="002B4E02">
        <w:rPr>
          <w:rStyle w:val="Textoennegrita"/>
          <w:sz w:val="22"/>
          <w:szCs w:val="22"/>
        </w:rPr>
        <w:t>mayor rendimiento</w:t>
      </w:r>
      <w:r w:rsidRPr="002B4E02">
        <w:rPr>
          <w:sz w:val="22"/>
          <w:szCs w:val="22"/>
        </w:rPr>
        <w:t>.</w:t>
      </w:r>
    </w:p>
    <w:p w14:paraId="366061A4" w14:textId="0AC19AB6" w:rsidR="002B4E02" w:rsidRDefault="002B4E02" w:rsidP="002B4E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B4E02">
        <w:rPr>
          <w:sz w:val="22"/>
          <w:szCs w:val="22"/>
        </w:rPr>
        <w:t>Si el CPI se incrementa, puede haber penalización por configuraciones que priorizan el ahorro energético.</w:t>
      </w:r>
    </w:p>
    <w:p w14:paraId="4058FFE6" w14:textId="53A5B5C9" w:rsidR="002B4E02" w:rsidRPr="002B4E02" w:rsidRDefault="002B4E02" w:rsidP="002B4E02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 wp14:anchorId="173BAF85" wp14:editId="56AA7662">
            <wp:extent cx="5612130" cy="27666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B13C" w14:textId="59FDFC38" w:rsidR="002B4E02" w:rsidRPr="002B4E02" w:rsidRDefault="002B4E02" w:rsidP="002B4E02">
      <w:pPr>
        <w:rPr>
          <w:rFonts w:ascii="Times New Roman" w:hAnsi="Times New Roman" w:cs="Times New Roman"/>
        </w:rPr>
      </w:pPr>
      <w:r w:rsidRPr="002B4E02">
        <w:rPr>
          <w:rFonts w:ascii="Times New Roman" w:hAnsi="Times New Roman" w:cs="Times New Roman"/>
        </w:rPr>
        <w:pict w14:anchorId="0DF6BE45">
          <v:rect id="_x0000_i1045" style="width:0;height:1.5pt" o:hralign="center" o:hrstd="t" o:hr="t" fillcolor="#a0a0a0" stroked="f"/>
        </w:pict>
      </w:r>
    </w:p>
    <w:p w14:paraId="647C2B61" w14:textId="218AC250" w:rsidR="002B4E02" w:rsidRPr="002B4E02" w:rsidRDefault="002B4E02" w:rsidP="002B4E02">
      <w:pPr>
        <w:pStyle w:val="Ttulo2"/>
        <w:rPr>
          <w:sz w:val="22"/>
          <w:szCs w:val="22"/>
        </w:rPr>
      </w:pPr>
      <w:r w:rsidRPr="002B4E02">
        <w:rPr>
          <w:sz w:val="22"/>
          <w:szCs w:val="22"/>
        </w:rPr>
        <w:t xml:space="preserve"> Gráfica 4 — Espacio de diseño (Energía vs EDP)</w:t>
      </w:r>
    </w:p>
    <w:p w14:paraId="0A990740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Objetivo:</w:t>
      </w:r>
      <w:r w:rsidRPr="002B4E02">
        <w:rPr>
          <w:sz w:val="22"/>
          <w:szCs w:val="22"/>
        </w:rPr>
        <w:t xml:space="preserve"> visualizar el espacio de exploración de las configuraciones y su impacto.</w:t>
      </w:r>
    </w:p>
    <w:p w14:paraId="2BB7E204" w14:textId="77777777" w:rsidR="002B4E02" w:rsidRPr="002B4E02" w:rsidRDefault="002B4E02" w:rsidP="002B4E02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2B4E02">
        <w:rPr>
          <w:sz w:val="22"/>
          <w:szCs w:val="22"/>
        </w:rPr>
        <w:t>Cada punto es una simulación.</w:t>
      </w:r>
    </w:p>
    <w:p w14:paraId="48667D08" w14:textId="5FAC0429" w:rsidR="002B4E02" w:rsidRPr="002B4E02" w:rsidRDefault="002B4E02" w:rsidP="002B4E02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2B4E02">
        <w:rPr>
          <w:sz w:val="22"/>
          <w:szCs w:val="22"/>
        </w:rPr>
        <w:t>El color indica qué parámetro se modificó.</w:t>
      </w:r>
      <w:r w:rsidRPr="002B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61FFBA" wp14:editId="4386B1E7">
            <wp:extent cx="5612130" cy="48558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197C" w14:textId="0FDD99CC" w:rsidR="002B4E02" w:rsidRPr="002B4E02" w:rsidRDefault="002B4E02" w:rsidP="002B4E02">
      <w:pPr>
        <w:rPr>
          <w:rFonts w:ascii="Times New Roman" w:hAnsi="Times New Roman" w:cs="Times New Roman"/>
        </w:rPr>
      </w:pPr>
    </w:p>
    <w:p w14:paraId="0BB19A11" w14:textId="64DE1573" w:rsidR="002B4E02" w:rsidRPr="002B4E02" w:rsidRDefault="002B4E02" w:rsidP="002B4E02">
      <w:pPr>
        <w:pStyle w:val="Ttulo2"/>
        <w:rPr>
          <w:sz w:val="22"/>
          <w:szCs w:val="22"/>
        </w:rPr>
      </w:pPr>
      <w:r w:rsidRPr="002B4E02">
        <w:rPr>
          <w:sz w:val="22"/>
          <w:szCs w:val="22"/>
        </w:rPr>
        <w:t xml:space="preserve"> Gráfica 5 — Promedio de EDP por parámetro modificado</w:t>
      </w:r>
    </w:p>
    <w:p w14:paraId="377046DB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Objetivo:</w:t>
      </w:r>
      <w:r w:rsidRPr="002B4E02">
        <w:rPr>
          <w:sz w:val="22"/>
          <w:szCs w:val="22"/>
        </w:rPr>
        <w:t xml:space="preserve"> identificar qué parámetro tiene mayor impacto promedio en la eficiencia energética.</w:t>
      </w:r>
    </w:p>
    <w:p w14:paraId="695B20BD" w14:textId="77777777" w:rsidR="002B4E02" w:rsidRPr="002B4E02" w:rsidRDefault="002B4E02" w:rsidP="002B4E02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2B4E02">
        <w:rPr>
          <w:sz w:val="22"/>
          <w:szCs w:val="22"/>
        </w:rPr>
        <w:t>Se agrupan las simulaciones por tipo de parámetro.</w:t>
      </w:r>
    </w:p>
    <w:p w14:paraId="6803E30D" w14:textId="77777777" w:rsidR="002B4E02" w:rsidRPr="002B4E02" w:rsidRDefault="002B4E02" w:rsidP="002B4E02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2B4E02">
        <w:rPr>
          <w:sz w:val="22"/>
          <w:szCs w:val="22"/>
        </w:rPr>
        <w:t>Un valor de EDP bajo indica que ese parámetro fue especialmente influyente.</w:t>
      </w:r>
    </w:p>
    <w:p w14:paraId="782A553E" w14:textId="21DBDD32" w:rsidR="002B4E02" w:rsidRPr="002B4E02" w:rsidRDefault="002B4E02" w:rsidP="002B4E02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 wp14:anchorId="7F743595" wp14:editId="1D174C6E">
            <wp:extent cx="5612130" cy="24784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1E78" w14:textId="77777777" w:rsidR="002B4E02" w:rsidRPr="002B4E02" w:rsidRDefault="002B4E02" w:rsidP="002B4E02">
      <w:pPr>
        <w:rPr>
          <w:rFonts w:ascii="Times New Roman" w:hAnsi="Times New Roman" w:cs="Times New Roman"/>
        </w:rPr>
      </w:pPr>
      <w:r w:rsidRPr="002B4E02">
        <w:rPr>
          <w:rFonts w:ascii="Times New Roman" w:hAnsi="Times New Roman" w:cs="Times New Roman"/>
        </w:rPr>
        <w:pict w14:anchorId="42D7C0D4">
          <v:rect id="_x0000_i1047" style="width:0;height:1.5pt" o:hralign="center" o:hrstd="t" o:hr="t" fillcolor="#a0a0a0" stroked="f"/>
        </w:pict>
      </w:r>
    </w:p>
    <w:p w14:paraId="443E8748" w14:textId="3F65D931" w:rsidR="002B4E02" w:rsidRPr="002B4E02" w:rsidRDefault="002B4E02" w:rsidP="002B4E02">
      <w:pPr>
        <w:pStyle w:val="Ttulo2"/>
        <w:rPr>
          <w:sz w:val="22"/>
          <w:szCs w:val="22"/>
        </w:rPr>
      </w:pPr>
      <w:r w:rsidRPr="002B4E02">
        <w:rPr>
          <w:sz w:val="22"/>
          <w:szCs w:val="22"/>
        </w:rPr>
        <w:t>Gráfica 6 — Frontera de Pareto (Energía vs CPI)</w:t>
      </w:r>
    </w:p>
    <w:p w14:paraId="2DD8BD02" w14:textId="77777777" w:rsidR="002B4E02" w:rsidRPr="002B4E02" w:rsidRDefault="002B4E02" w:rsidP="002B4E02">
      <w:pPr>
        <w:pStyle w:val="NormalWeb"/>
        <w:rPr>
          <w:sz w:val="22"/>
          <w:szCs w:val="22"/>
        </w:rPr>
      </w:pPr>
      <w:r w:rsidRPr="002B4E02">
        <w:rPr>
          <w:rStyle w:val="Textoennegrita"/>
          <w:sz w:val="22"/>
          <w:szCs w:val="22"/>
        </w:rPr>
        <w:t>Objetivo:</w:t>
      </w:r>
      <w:r w:rsidRPr="002B4E02">
        <w:rPr>
          <w:sz w:val="22"/>
          <w:szCs w:val="22"/>
        </w:rPr>
        <w:t xml:space="preserve"> mostrar el compromiso (</w:t>
      </w:r>
      <w:proofErr w:type="spellStart"/>
      <w:r w:rsidRPr="002B4E02">
        <w:rPr>
          <w:rStyle w:val="nfasis"/>
          <w:sz w:val="22"/>
          <w:szCs w:val="22"/>
        </w:rPr>
        <w:t>trade</w:t>
      </w:r>
      <w:proofErr w:type="spellEnd"/>
      <w:r w:rsidRPr="002B4E02">
        <w:rPr>
          <w:rStyle w:val="nfasis"/>
          <w:sz w:val="22"/>
          <w:szCs w:val="22"/>
        </w:rPr>
        <w:t>-off</w:t>
      </w:r>
      <w:r w:rsidRPr="002B4E02">
        <w:rPr>
          <w:sz w:val="22"/>
          <w:szCs w:val="22"/>
        </w:rPr>
        <w:t>) entre energía consumida y rendimiento.</w:t>
      </w:r>
    </w:p>
    <w:p w14:paraId="6ED7C61F" w14:textId="77777777" w:rsidR="002B4E02" w:rsidRPr="002B4E02" w:rsidRDefault="002B4E02" w:rsidP="002B4E02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2B4E02">
        <w:rPr>
          <w:sz w:val="22"/>
          <w:szCs w:val="22"/>
        </w:rPr>
        <w:t>Cada punto representa una configuración.</w:t>
      </w:r>
    </w:p>
    <w:p w14:paraId="66D88FA4" w14:textId="77777777" w:rsidR="002B4E02" w:rsidRPr="002B4E02" w:rsidRDefault="002B4E02" w:rsidP="002B4E02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2B4E02">
        <w:rPr>
          <w:sz w:val="22"/>
          <w:szCs w:val="22"/>
        </w:rPr>
        <w:t>El color muestra qué parámetro fue modificado.</w:t>
      </w:r>
    </w:p>
    <w:p w14:paraId="1D0B7480" w14:textId="77777777" w:rsidR="002B4E02" w:rsidRPr="002B4E02" w:rsidRDefault="002B4E02" w:rsidP="002B4E02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2B4E02">
        <w:rPr>
          <w:sz w:val="22"/>
          <w:szCs w:val="22"/>
        </w:rPr>
        <w:t xml:space="preserve">La “frontera” ideal son los puntos </w:t>
      </w:r>
      <w:r w:rsidRPr="002B4E02">
        <w:rPr>
          <w:rStyle w:val="Textoennegrita"/>
          <w:sz w:val="22"/>
          <w:szCs w:val="22"/>
        </w:rPr>
        <w:t>más cercanos al origen (baja energía y bajo CPI)</w:t>
      </w:r>
      <w:r w:rsidRPr="002B4E02">
        <w:rPr>
          <w:sz w:val="22"/>
          <w:szCs w:val="22"/>
        </w:rPr>
        <w:t>.</w:t>
      </w:r>
    </w:p>
    <w:p w14:paraId="2275FED0" w14:textId="5CDDDFA8" w:rsidR="002B4E02" w:rsidRPr="002B4E02" w:rsidRDefault="002B4E02" w:rsidP="002B4E02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 wp14:anchorId="46DA2418" wp14:editId="55958A0E">
            <wp:extent cx="5612130" cy="48069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7E82" w14:textId="77777777" w:rsidR="00CE1B42" w:rsidRPr="00CE1B42" w:rsidRDefault="00CE1B42" w:rsidP="00CE1B42">
      <w:pPr>
        <w:jc w:val="center"/>
        <w:rPr>
          <w:rFonts w:ascii="Times New Roman" w:hAnsi="Times New Roman" w:cs="Times New Roman"/>
        </w:rPr>
      </w:pPr>
    </w:p>
    <w:sectPr w:rsidR="00CE1B42" w:rsidRPr="00CE1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958"/>
    <w:multiLevelType w:val="multilevel"/>
    <w:tmpl w:val="598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112C"/>
    <w:multiLevelType w:val="multilevel"/>
    <w:tmpl w:val="DB98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715CD"/>
    <w:multiLevelType w:val="multilevel"/>
    <w:tmpl w:val="0BC0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63121"/>
    <w:multiLevelType w:val="multilevel"/>
    <w:tmpl w:val="D6E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47DF0"/>
    <w:multiLevelType w:val="multilevel"/>
    <w:tmpl w:val="7A28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146"/>
    <w:multiLevelType w:val="multilevel"/>
    <w:tmpl w:val="A79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1371B"/>
    <w:multiLevelType w:val="multilevel"/>
    <w:tmpl w:val="94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F0ADB"/>
    <w:multiLevelType w:val="multilevel"/>
    <w:tmpl w:val="2E7A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06B04"/>
    <w:multiLevelType w:val="multilevel"/>
    <w:tmpl w:val="8FA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40583"/>
    <w:multiLevelType w:val="multilevel"/>
    <w:tmpl w:val="37E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705FD"/>
    <w:multiLevelType w:val="multilevel"/>
    <w:tmpl w:val="B1F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42A4"/>
    <w:multiLevelType w:val="multilevel"/>
    <w:tmpl w:val="7AB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E24C9"/>
    <w:multiLevelType w:val="multilevel"/>
    <w:tmpl w:val="FA2E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B49BC"/>
    <w:multiLevelType w:val="multilevel"/>
    <w:tmpl w:val="CE0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02FDD"/>
    <w:multiLevelType w:val="multilevel"/>
    <w:tmpl w:val="CCBE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34507"/>
    <w:multiLevelType w:val="multilevel"/>
    <w:tmpl w:val="CD9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022A5"/>
    <w:multiLevelType w:val="multilevel"/>
    <w:tmpl w:val="B48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32E7A"/>
    <w:multiLevelType w:val="multilevel"/>
    <w:tmpl w:val="8218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505588"/>
    <w:multiLevelType w:val="multilevel"/>
    <w:tmpl w:val="FAB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1508C"/>
    <w:multiLevelType w:val="multilevel"/>
    <w:tmpl w:val="AE0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D54C3C"/>
    <w:multiLevelType w:val="multilevel"/>
    <w:tmpl w:val="98B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20"/>
  </w:num>
  <w:num w:numId="5">
    <w:abstractNumId w:val="14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12"/>
  </w:num>
  <w:num w:numId="14">
    <w:abstractNumId w:val="17"/>
  </w:num>
  <w:num w:numId="15">
    <w:abstractNumId w:val="8"/>
  </w:num>
  <w:num w:numId="16">
    <w:abstractNumId w:val="7"/>
  </w:num>
  <w:num w:numId="17">
    <w:abstractNumId w:val="11"/>
  </w:num>
  <w:num w:numId="18">
    <w:abstractNumId w:val="13"/>
  </w:num>
  <w:num w:numId="19">
    <w:abstractNumId w:val="9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13"/>
    <w:rsid w:val="001107A3"/>
    <w:rsid w:val="002B4E02"/>
    <w:rsid w:val="00340F35"/>
    <w:rsid w:val="006A318C"/>
    <w:rsid w:val="00780913"/>
    <w:rsid w:val="00841FFC"/>
    <w:rsid w:val="009B1CCF"/>
    <w:rsid w:val="009F5D4B"/>
    <w:rsid w:val="00CE1B42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A827"/>
  <w15:chartTrackingRefBased/>
  <w15:docId w15:val="{B7E9B1C1-E887-49C0-8CDF-D35EA5BD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0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809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8091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80913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809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9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Fuentedeprrafopredeter"/>
    <w:rsid w:val="002B4E02"/>
  </w:style>
  <w:style w:type="character" w:customStyle="1" w:styleId="mord">
    <w:name w:val="mord"/>
    <w:basedOn w:val="Fuentedeprrafopredeter"/>
    <w:rsid w:val="002B4E02"/>
  </w:style>
  <w:style w:type="character" w:customStyle="1" w:styleId="mrel">
    <w:name w:val="mrel"/>
    <w:basedOn w:val="Fuentedeprrafopredeter"/>
    <w:rsid w:val="002B4E02"/>
  </w:style>
  <w:style w:type="character" w:customStyle="1" w:styleId="mopen">
    <w:name w:val="mopen"/>
    <w:basedOn w:val="Fuentedeprrafopredeter"/>
    <w:rsid w:val="002B4E02"/>
  </w:style>
  <w:style w:type="character" w:customStyle="1" w:styleId="vlist-s">
    <w:name w:val="vlist-s"/>
    <w:basedOn w:val="Fuentedeprrafopredeter"/>
    <w:rsid w:val="002B4E02"/>
  </w:style>
  <w:style w:type="character" w:customStyle="1" w:styleId="mclose">
    <w:name w:val="mclose"/>
    <w:basedOn w:val="Fuentedeprrafopredeter"/>
    <w:rsid w:val="002B4E02"/>
  </w:style>
  <w:style w:type="character" w:customStyle="1" w:styleId="mbin">
    <w:name w:val="mbin"/>
    <w:basedOn w:val="Fuentedeprrafopredeter"/>
    <w:rsid w:val="002B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2062</Words>
  <Characters>11341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    EXPERIMENTO 1: 100 simulaciones FUERZA BRUTA</vt:lpstr>
      <vt:lpstr>        Parámetros modificados</vt:lpstr>
      <vt:lpstr>        Métricas analizadas</vt:lpstr>
      <vt:lpstr>        Resultados esperados</vt:lpstr>
      <vt:lpstr>    EXPERIMENTO 2: Optimización con algoritmo Greedy</vt:lpstr>
      <vt:lpstr>        Objetivo del enfoque Greedy</vt:lpstr>
      <vt:lpstr>        Integración de gem5 y McPAT</vt:lpstr>
      <vt:lpstr>        Funcionamiento del algoritmo</vt:lpstr>
      <vt:lpstr>    🔹 Gráfica 1 — Evolución del EDP durante la búsqueda Greedy</vt:lpstr>
      <vt:lpstr>    🔹 Gráfica 2 — Tendencia del consumo energético</vt:lpstr>
      <vt:lpstr>    🔹 Gráfica 3 — Variación del CPI durante la búsqueda</vt:lpstr>
      <vt:lpstr>    🔹 Gráfica 4 — Espacio de diseño (Energía vs EDP)</vt:lpstr>
      <vt:lpstr>    Gráfica 5 — Promedio de EDP por parámetro modificado</vt:lpstr>
      <vt:lpstr>    Gráfica 6 — Frontera de Pareto (Energía vs CPI)</vt:lpstr>
    </vt:vector>
  </TitlesOfParts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USME URREA</dc:creator>
  <cp:keywords/>
  <dc:description/>
  <cp:lastModifiedBy>DANIEL ALEJANDRO USME URREA</cp:lastModifiedBy>
  <cp:revision>1</cp:revision>
  <dcterms:created xsi:type="dcterms:W3CDTF">2025-10-30T04:09:00Z</dcterms:created>
  <dcterms:modified xsi:type="dcterms:W3CDTF">2025-10-30T05:00:00Z</dcterms:modified>
</cp:coreProperties>
</file>