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E7C4" w14:textId="32A0AE9B" w:rsidR="003524AB" w:rsidRPr="00BB0D15" w:rsidRDefault="003524AB" w:rsidP="00C81168">
      <w:pPr>
        <w:jc w:val="both"/>
      </w:pPr>
    </w:p>
    <w:p w14:paraId="02A6AAC4" w14:textId="4EF1DDBF" w:rsidR="003524AB" w:rsidRPr="00BB0D15" w:rsidRDefault="003524AB" w:rsidP="00C81168">
      <w:pPr>
        <w:ind w:firstLine="708"/>
        <w:jc w:val="both"/>
      </w:pPr>
    </w:p>
    <w:p w14:paraId="2FD4B93D" w14:textId="0ED32344" w:rsidR="003524AB" w:rsidRPr="00BB0D15" w:rsidRDefault="003524AB" w:rsidP="00C81168">
      <w:pPr>
        <w:ind w:firstLine="708"/>
        <w:jc w:val="both"/>
        <w:rPr>
          <w:b/>
          <w:bCs/>
        </w:rPr>
      </w:pPr>
    </w:p>
    <w:p w14:paraId="54FCB3D4" w14:textId="587F8F2A" w:rsidR="003524AB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Contrato Nº</w:t>
      </w:r>
      <w:r w:rsidR="00927551" w:rsidRPr="00BB0D15">
        <w:rPr>
          <w:b/>
          <w:bCs/>
        </w:rPr>
        <w:t xml:space="preserve"> 027/2021/ANA</w:t>
      </w:r>
    </w:p>
    <w:p w14:paraId="2492A51F" w14:textId="33EBA9E2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Edital</w:t>
      </w:r>
      <w:r w:rsidR="00B851DF" w:rsidRPr="00BB0D15">
        <w:rPr>
          <w:b/>
          <w:bCs/>
        </w:rPr>
        <w:t xml:space="preserve"> Pregão</w:t>
      </w:r>
      <w:r w:rsidR="00B242E6" w:rsidRPr="00BB0D15">
        <w:rPr>
          <w:b/>
          <w:bCs/>
        </w:rPr>
        <w:t xml:space="preserve"> Nº 13/ANA/2021</w:t>
      </w:r>
    </w:p>
    <w:p w14:paraId="3BB3155F" w14:textId="7B406F04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Processo </w:t>
      </w:r>
      <w:r w:rsidR="000F787B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242E6" w:rsidRPr="00BB0D15">
        <w:rPr>
          <w:b/>
          <w:bCs/>
        </w:rPr>
        <w:t xml:space="preserve"> </w:t>
      </w:r>
      <w:r w:rsidR="00852774" w:rsidRPr="00BB0D15">
        <w:rPr>
          <w:b/>
          <w:bCs/>
        </w:rPr>
        <w:t>02500.03680/2020-50</w:t>
      </w:r>
    </w:p>
    <w:p w14:paraId="0040CF6B" w14:textId="5161F1BE" w:rsidR="002A7407" w:rsidRPr="00BB0D15" w:rsidRDefault="002A7407" w:rsidP="00C81168">
      <w:pPr>
        <w:ind w:firstLine="708"/>
        <w:jc w:val="both"/>
      </w:pPr>
    </w:p>
    <w:p w14:paraId="20038D01" w14:textId="3417EA17" w:rsidR="003524AB" w:rsidRPr="00BB0D15" w:rsidRDefault="003524AB" w:rsidP="00C81168">
      <w:pPr>
        <w:ind w:firstLine="708"/>
        <w:jc w:val="both"/>
      </w:pPr>
    </w:p>
    <w:p w14:paraId="4C32B0CD" w14:textId="6FB5E570" w:rsidR="003524AB" w:rsidRPr="00BB0D15" w:rsidRDefault="003524AB" w:rsidP="00C81168">
      <w:pPr>
        <w:ind w:firstLine="708"/>
        <w:jc w:val="both"/>
      </w:pPr>
    </w:p>
    <w:p w14:paraId="44764CE5" w14:textId="47204491" w:rsidR="003524AB" w:rsidRPr="00BB0D15" w:rsidRDefault="00B242E6" w:rsidP="00C81168">
      <w:pPr>
        <w:jc w:val="both"/>
      </w:pPr>
      <w:r w:rsidRPr="00BB0D15">
        <w:t>Prestação de serviços continuados de apoio técnico e suporte à gestão, com foco em projetos e processos de Tecnologia da Informação, utilizando estrutura de “torres de serviços”, de acordo com as especificações, padrões de governança e qualidade estabelecidos pela Agência Nacional de Água e Saneamento Básico (ANA)</w:t>
      </w:r>
    </w:p>
    <w:p w14:paraId="48539B46" w14:textId="4A78AAFD" w:rsidR="003524AB" w:rsidRPr="00BB0D15" w:rsidRDefault="003524AB" w:rsidP="00C81168">
      <w:pPr>
        <w:spacing w:line="360" w:lineRule="auto"/>
        <w:ind w:right="6" w:firstLine="284"/>
        <w:jc w:val="both"/>
      </w:pPr>
    </w:p>
    <w:p w14:paraId="423BE5DC" w14:textId="7932A807" w:rsidR="003524AB" w:rsidRPr="00BB0D15" w:rsidRDefault="003524AB" w:rsidP="00C81168">
      <w:pPr>
        <w:spacing w:line="360" w:lineRule="auto"/>
        <w:ind w:right="6" w:firstLine="284"/>
        <w:jc w:val="both"/>
      </w:pPr>
    </w:p>
    <w:p w14:paraId="2765029D" w14:textId="6922146E" w:rsidR="000C72E6" w:rsidRPr="00BB0D15" w:rsidRDefault="000C72E6" w:rsidP="00C81168">
      <w:pPr>
        <w:ind w:firstLine="708"/>
        <w:jc w:val="both"/>
      </w:pPr>
    </w:p>
    <w:p w14:paraId="6095B313" w14:textId="77777777" w:rsidR="00064B83" w:rsidRPr="00BB0D15" w:rsidRDefault="00064B83" w:rsidP="00C81168">
      <w:pPr>
        <w:jc w:val="both"/>
      </w:pPr>
    </w:p>
    <w:p w14:paraId="164F13F6" w14:textId="2DF1175A" w:rsidR="00B242E6" w:rsidRPr="00BB0D15" w:rsidRDefault="00B242E6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OS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A34D1B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143</w:t>
      </w:r>
      <w:r w:rsidRPr="00BB0D15">
        <w:rPr>
          <w:b/>
          <w:bCs/>
        </w:rPr>
        <w:t>/202</w:t>
      </w:r>
      <w:r w:rsidR="00D56E82">
        <w:rPr>
          <w:b/>
          <w:bCs/>
        </w:rPr>
        <w:t>5</w:t>
      </w:r>
      <w:r w:rsidR="002F1C05" w:rsidRPr="00BB0D15">
        <w:rPr>
          <w:b/>
          <w:bCs/>
        </w:rPr>
        <w:t xml:space="preserve"> (r</w:t>
      </w:r>
      <w:r w:rsidR="00EE7F48" w:rsidRPr="00BB0D15">
        <w:rPr>
          <w:b/>
          <w:bCs/>
        </w:rPr>
        <w:t xml:space="preserve">eferente </w:t>
      </w:r>
      <w:r w:rsidR="002F1C05" w:rsidRPr="00BB0D15">
        <w:rPr>
          <w:b/>
          <w:bCs/>
        </w:rPr>
        <w:t>a</w:t>
      </w:r>
      <w:r w:rsidR="00EE7F48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01/08/2025</w:t>
      </w:r>
      <w:r w:rsidR="002F1C05" w:rsidRPr="00BB0D15">
        <w:rPr>
          <w:b/>
          <w:bCs/>
        </w:rPr>
        <w:t xml:space="preserve"> até </w:t>
      </w:r>
      <w:r w:rsidR="00DD2D82" w:rsidRPr="00BB0D15">
        <w:rPr>
          <w:b/>
          <w:bCs/>
        </w:rPr>
        <w:t>29/08/2025</w:t>
      </w:r>
      <w:r w:rsidR="002F1C05" w:rsidRPr="00BB0D15">
        <w:rPr>
          <w:b/>
          <w:bCs/>
        </w:rPr>
        <w:t>)</w:t>
      </w:r>
    </w:p>
    <w:p w14:paraId="4321EC0D" w14:textId="69CB31B0" w:rsidR="00A379C5" w:rsidRPr="00BB0D15" w:rsidRDefault="00A379C5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Documento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F6448" w:rsidRPr="00BB0D15">
        <w:rPr>
          <w:b/>
          <w:bCs/>
        </w:rPr>
        <w:t xml:space="preserve"> </w:t>
      </w:r>
      <w:r w:rsidR="00DD2D82" w:rsidRPr="00BB0D15">
        <w:t>SEI nº 0072982</w:t>
      </w:r>
    </w:p>
    <w:p w14:paraId="058DB1A2" w14:textId="42D7504B" w:rsidR="003524AB" w:rsidRPr="00BB0D15" w:rsidRDefault="003524AB" w:rsidP="00C81168">
      <w:pPr>
        <w:ind w:firstLine="708"/>
        <w:jc w:val="both"/>
      </w:pPr>
    </w:p>
    <w:p w14:paraId="593014E0" w14:textId="77777777" w:rsidR="00064B83" w:rsidRPr="00BB0D15" w:rsidRDefault="00064B83" w:rsidP="00C81168">
      <w:pPr>
        <w:ind w:firstLine="708"/>
        <w:jc w:val="both"/>
      </w:pPr>
    </w:p>
    <w:p w14:paraId="0AD2051A" w14:textId="6E1A36C6" w:rsidR="00064B83" w:rsidRPr="00BB0D15" w:rsidRDefault="00DD2D82" w:rsidP="00ED7A98">
      <w:pPr>
        <w:jc w:val="both"/>
      </w:pPr>
      <w:r w:rsidRPr="00BB0D15">
        <w:t>Apoio à gestão das atividades regimentais da coordenação e dos processos de contratações de Tecnologia da Informação e de Comunicação (TIC)</w:t>
      </w:r>
    </w:p>
    <w:p w14:paraId="7D3AA00B" w14:textId="4D1AC9A5" w:rsidR="003524AB" w:rsidRPr="00BB0D15" w:rsidRDefault="003524AB" w:rsidP="00D56E82"/>
    <w:p w14:paraId="0890C5D1" w14:textId="3501A683" w:rsidR="003524AB" w:rsidRPr="00BB0D15" w:rsidRDefault="003524AB" w:rsidP="00C81168">
      <w:pPr>
        <w:ind w:firstLine="708"/>
        <w:jc w:val="both"/>
      </w:pPr>
    </w:p>
    <w:p w14:paraId="1B5DC34A" w14:textId="77199D3C" w:rsidR="003524AB" w:rsidRPr="00BB0D15" w:rsidRDefault="003524AB" w:rsidP="00C81168">
      <w:pPr>
        <w:ind w:firstLine="708"/>
        <w:jc w:val="both"/>
      </w:pPr>
    </w:p>
    <w:p w14:paraId="2CB1FF35" w14:textId="43986A32" w:rsidR="003524AB" w:rsidRPr="00BB0D15" w:rsidRDefault="003524AB" w:rsidP="00C81168">
      <w:pPr>
        <w:ind w:firstLine="708"/>
        <w:jc w:val="both"/>
      </w:pPr>
    </w:p>
    <w:p w14:paraId="492EE71E" w14:textId="27653368" w:rsidR="003524AB" w:rsidRPr="00BB0D15" w:rsidRDefault="003524AB" w:rsidP="00C81168">
      <w:pPr>
        <w:ind w:firstLine="708"/>
        <w:jc w:val="both"/>
      </w:pPr>
    </w:p>
    <w:p w14:paraId="7071D786" w14:textId="5A66191A" w:rsidR="003524AB" w:rsidRPr="00BB0D15" w:rsidRDefault="003524AB" w:rsidP="00C81168">
      <w:pPr>
        <w:ind w:firstLine="708"/>
        <w:jc w:val="both"/>
      </w:pPr>
    </w:p>
    <w:p w14:paraId="19DDEA2B" w14:textId="34E2B881" w:rsidR="003524AB" w:rsidRPr="00BB0D15" w:rsidRDefault="003524AB" w:rsidP="00C81168">
      <w:pPr>
        <w:ind w:firstLine="708"/>
        <w:jc w:val="both"/>
      </w:pPr>
    </w:p>
    <w:p w14:paraId="78CCEF06" w14:textId="77777777" w:rsidR="00064B83" w:rsidRPr="00BB0D15" w:rsidRDefault="00064B83" w:rsidP="00C81168">
      <w:pPr>
        <w:ind w:firstLine="708"/>
        <w:jc w:val="both"/>
      </w:pPr>
    </w:p>
    <w:p w14:paraId="0281E745" w14:textId="4C91E44F" w:rsidR="003524AB" w:rsidRPr="00BB0D15" w:rsidRDefault="003524AB" w:rsidP="00C81168">
      <w:pPr>
        <w:ind w:firstLine="708"/>
        <w:jc w:val="both"/>
      </w:pPr>
    </w:p>
    <w:p w14:paraId="13F084EB" w14:textId="4076C0AD" w:rsidR="003524AB" w:rsidRPr="00BB0D15" w:rsidRDefault="003524AB" w:rsidP="00C81168">
      <w:pPr>
        <w:ind w:firstLine="708"/>
        <w:jc w:val="both"/>
      </w:pPr>
    </w:p>
    <w:p w14:paraId="26CA7D2C" w14:textId="4130D009" w:rsidR="000C72E6" w:rsidRPr="00BB0D15" w:rsidRDefault="000C72E6" w:rsidP="00C81168">
      <w:pPr>
        <w:ind w:firstLine="708"/>
        <w:jc w:val="both"/>
      </w:pPr>
    </w:p>
    <w:p w14:paraId="08A9B4F3" w14:textId="77777777" w:rsidR="000C72E6" w:rsidRPr="00BB0D15" w:rsidRDefault="000C72E6" w:rsidP="00C81168">
      <w:pPr>
        <w:ind w:firstLine="708"/>
        <w:jc w:val="both"/>
      </w:pPr>
    </w:p>
    <w:p w14:paraId="4F4F08FA" w14:textId="26182FBF" w:rsidR="003524AB" w:rsidRPr="00BB0D15" w:rsidRDefault="003524AB" w:rsidP="002F1C05">
      <w:pPr>
        <w:ind w:firstLine="851"/>
        <w:jc w:val="both"/>
      </w:pPr>
    </w:p>
    <w:p w14:paraId="35C7992C" w14:textId="48AF9682" w:rsidR="008822FC" w:rsidRPr="00BB0D15" w:rsidRDefault="00393357" w:rsidP="00C81168">
      <w:pPr>
        <w:pStyle w:val="CabealhodoSumrio"/>
        <w:tabs>
          <w:tab w:val="left" w:pos="5385"/>
          <w:tab w:val="left" w:pos="6105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="00B350E2"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7D9C40C4" w14:textId="65D44AF7" w:rsidR="3FC57283" w:rsidRPr="00BB0D15" w:rsidRDefault="3FC57283" w:rsidP="3FC57283">
      <w:pPr>
        <w:tabs>
          <w:tab w:val="left" w:pos="5385"/>
          <w:tab w:val="left" w:pos="6105"/>
        </w:tabs>
      </w:pPr>
    </w:p>
    <w:p w14:paraId="65FCBBE5" w14:textId="759942C9" w:rsidR="3FC57283" w:rsidRPr="00BB0D15" w:rsidRDefault="3FC57283" w:rsidP="3FC57283">
      <w:pPr>
        <w:tabs>
          <w:tab w:val="left" w:pos="5385"/>
          <w:tab w:val="left" w:pos="6105"/>
        </w:tabs>
      </w:pPr>
    </w:p>
    <w:p w14:paraId="0C7B8EB2" w14:textId="55007852" w:rsidR="008822FC" w:rsidRPr="00BB0D15" w:rsidRDefault="00A870A3" w:rsidP="00A870A3">
      <w:pPr>
        <w:pStyle w:val="CabealhodoSumrio"/>
        <w:tabs>
          <w:tab w:val="left" w:pos="6960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lastRenderedPageBreak/>
        <w:tab/>
      </w:r>
    </w:p>
    <w:p w14:paraId="15971149" w14:textId="454BEACD" w:rsidR="002A7407" w:rsidRPr="00BB0D15" w:rsidRDefault="002A7407" w:rsidP="00C81168">
      <w:pPr>
        <w:pStyle w:val="CabealhodoSumrio"/>
        <w:tabs>
          <w:tab w:val="left" w:pos="6507"/>
          <w:tab w:val="right" w:pos="9072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>Sumário</w:t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5F7EECB8" w14:textId="77777777" w:rsidR="002A7407" w:rsidRPr="00BB0D15" w:rsidRDefault="002A7407" w:rsidP="00C81168">
      <w:pPr>
        <w:jc w:val="both"/>
        <w:rPr>
          <w:b/>
          <w:i/>
          <w:iCs/>
        </w:rPr>
      </w:pPr>
    </w:p>
    <w:p w14:paraId="249D4560" w14:textId="66F7E6EF" w:rsidR="000C72E6" w:rsidRPr="00BB0D15" w:rsidRDefault="002A7407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begin"/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instrText xml:space="preserve"> TOC \h \z \t "PLANO - Titulo Numerado;1;Titulo1 (Plano);1;Titulo2 (plano);1" </w:instrText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separate"/>
      </w:r>
      <w:hyperlink w:anchor="_Toc89113886" w:history="1"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1.</w:t>
        </w:r>
        <w:r w:rsidR="000C72E6"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Histórico de Revisões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_Toc89113886 \h </w:instrTex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07B380F" w14:textId="32136349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2.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Referências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2227C87" w14:textId="775B8B7D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8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3.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Introdução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_Toc89113888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10102229" w14:textId="2D81E40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9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4.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Demonstrações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_Toc89113889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5FB2D93" w14:textId="038CDF7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0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5.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Descrição das atividades executadas de apoi</w:t>
        </w:r>
        <w:r w:rsidR="00810708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 técnico e suporte à gestão</w:t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.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_Toc89113890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1E8A0F1" w14:textId="2483D2BB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5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6.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Evidências de atividades executadas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_Toc89113895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47319A3" w14:textId="305A9FA5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6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7.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Documentos elaborados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_Toc89113896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0EAB6520" w14:textId="096C9C82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8.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Orientações e Recomendações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D0E7DFE" w14:textId="6053271C" w:rsidR="002A7407" w:rsidRPr="00BB0D15" w:rsidRDefault="002A7407" w:rsidP="00C81168">
      <w:pPr>
        <w:pStyle w:val="CabealhodoSumrio"/>
        <w:tabs>
          <w:tab w:val="left" w:pos="6740"/>
        </w:tabs>
        <w:jc w:val="both"/>
        <w:rPr>
          <w:rFonts w:ascii="Times New Roman" w:hAnsi="Times New Roman"/>
          <w:b w:val="0"/>
          <w:i/>
          <w:iCs/>
          <w:color w:val="auto"/>
          <w:sz w:val="24"/>
          <w:szCs w:val="24"/>
        </w:rPr>
      </w:pPr>
      <w:r w:rsidRPr="00BB0D15">
        <w:rPr>
          <w:rFonts w:ascii="Times New Roman" w:hAnsi="Times New Roman"/>
          <w:bCs w:val="0"/>
          <w:iCs/>
          <w:smallCaps/>
          <w:noProof/>
          <w:color w:val="auto"/>
          <w:sz w:val="24"/>
          <w:szCs w:val="24"/>
        </w:rPr>
        <w:fldChar w:fldCharType="end"/>
      </w:r>
      <w:r w:rsidRPr="00BB0D15">
        <w:rPr>
          <w:rFonts w:ascii="Times New Roman" w:hAnsi="Times New Roman"/>
          <w:i/>
          <w:iCs/>
          <w:color w:val="auto"/>
          <w:sz w:val="24"/>
          <w:szCs w:val="24"/>
        </w:rPr>
        <w:br w:type="page"/>
      </w:r>
    </w:p>
    <w:p w14:paraId="70045116" w14:textId="77777777" w:rsidR="002A7407" w:rsidRPr="00BB0D15" w:rsidRDefault="002A7407" w:rsidP="00C81168">
      <w:pPr>
        <w:pStyle w:val="PLANO-TituloNumerado"/>
        <w:numPr>
          <w:ilvl w:val="0"/>
          <w:numId w:val="0"/>
        </w:numPr>
        <w:tabs>
          <w:tab w:val="left" w:pos="6740"/>
        </w:tabs>
        <w:ind w:left="284"/>
        <w:jc w:val="both"/>
        <w:rPr>
          <w:rFonts w:ascii="Times New Roman" w:hAnsi="Times New Roman"/>
        </w:rPr>
      </w:pPr>
      <w:bookmarkStart w:id="0" w:name="-Hlt28420241"/>
      <w:bookmarkStart w:id="1" w:name="_Toc291919148"/>
      <w:bookmarkStart w:id="2" w:name="_Toc69843562"/>
      <w:bookmarkEnd w:id="0"/>
      <w:r w:rsidRPr="00BB0D15">
        <w:rPr>
          <w:rFonts w:ascii="Times New Roman" w:hAnsi="Times New Roman"/>
        </w:rPr>
        <w:lastRenderedPageBreak/>
        <w:tab/>
      </w:r>
    </w:p>
    <w:p w14:paraId="0A70A8DD" w14:textId="2B2C1ECC" w:rsidR="00F60E6F" w:rsidRPr="009426AD" w:rsidRDefault="002A7407" w:rsidP="009426AD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3" w:name="_Toc89113886"/>
      <w:r w:rsidRPr="00BB0D15">
        <w:rPr>
          <w:rFonts w:ascii="Times New Roman" w:hAnsi="Times New Roman"/>
        </w:rPr>
        <w:t>Histórico de Revisões</w:t>
      </w:r>
      <w:bookmarkEnd w:id="1"/>
      <w:bookmarkEnd w:id="3"/>
    </w:p>
    <w:tbl>
      <w:tblPr>
        <w:tblStyle w:val="ListaClara-nfase2"/>
        <w:tblW w:w="5000" w:type="pct"/>
        <w:tblBorders>
          <w:left w:val="none" w:sz="0" w:space="0" w:color="auto"/>
          <w:right w:val="none" w:sz="0" w:space="0" w:color="auto"/>
          <w:insideH w:val="single" w:sz="8" w:space="0" w:color="C0504D" w:themeColor="accent2"/>
          <w:insideV w:val="single" w:sz="8" w:space="0" w:color="C0504D" w:themeColor="accent2"/>
        </w:tblBorders>
        <w:tblLook w:val="0000" w:firstRow="0" w:lastRow="0" w:firstColumn="0" w:lastColumn="0" w:noHBand="0" w:noVBand="0"/>
      </w:tblPr>
      <w:tblGrid>
        <w:gridCol w:w="1379"/>
        <w:gridCol w:w="1360"/>
        <w:gridCol w:w="2878"/>
        <w:gridCol w:w="3342"/>
      </w:tblGrid>
      <w:tr w:rsidR="00BB0D15" w:rsidRPr="00BB0D15" w14:paraId="66DDE33D" w14:textId="77777777" w:rsidTr="00BF6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CCC0CAB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Data</w:t>
            </w:r>
          </w:p>
        </w:tc>
        <w:tc>
          <w:tcPr>
            <w:tcW w:w="759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B0EEDA3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Versão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6BF673F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Descrição</w:t>
            </w:r>
          </w:p>
        </w:tc>
        <w:tc>
          <w:tcPr>
            <w:tcW w:w="1865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E8BE6A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Responsável</w:t>
            </w:r>
          </w:p>
        </w:tc>
      </w:tr>
      <w:tr w:rsidR="00BB0D15" w:rsidRPr="00BB0D15" w14:paraId="4C3CF954" w14:textId="77777777" w:rsidTr="00BF6407">
        <w:trPr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3893A" w14:textId="16B6F0F7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05/09/2025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946FC1" w14:textId="56735C22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90185B" w14:textId="4DA4DCB4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Atualização do documento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31B5A" w14:textId="330C887C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Regiane Zajac</w:t>
            </w:r>
          </w:p>
        </w:tc>
      </w:tr>
    </w:tbl>
    <w:p w14:paraId="64F527EA" w14:textId="3CF5D68E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4" w:name="_Toc89113887"/>
      <w:bookmarkEnd w:id="2"/>
      <w:r w:rsidRPr="00BB0D15">
        <w:rPr>
          <w:rFonts w:ascii="Times New Roman" w:hAnsi="Times New Roman"/>
        </w:rPr>
        <w:t>Referências</w:t>
      </w:r>
      <w:bookmarkEnd w:id="4"/>
    </w:p>
    <w:p w14:paraId="39D22108" w14:textId="2E408579" w:rsidR="005D05ED" w:rsidRPr="00BB0D15" w:rsidRDefault="00FF5D0B" w:rsidP="005D05ED">
      <w:pPr>
        <w:pStyle w:val="PLANO-ParagrafoNormal"/>
        <w:ind w:left="851" w:firstLine="0"/>
        <w:jc w:val="left"/>
        <w:rPr>
          <w:rFonts w:ascii="Times New Roman" w:hAnsi="Times New Roman" w:cs="Times New Roman"/>
          <w:noProof w:val="0"/>
          <w:sz w:val="24"/>
          <w:szCs w:val="24"/>
        </w:rPr>
      </w:pPr>
      <w:r w:rsidRPr="00BB0D15">
        <w:rPr>
          <w:rFonts w:ascii="Times New Roman" w:hAnsi="Times New Roman" w:cs="Times New Roman"/>
          <w:noProof w:val="0"/>
          <w:sz w:val="24"/>
          <w:szCs w:val="24"/>
        </w:rPr>
        <w:t>- Sistema Eletrônico de Informação da ANA - SEI; e</w:t>
        <w:br/>
        <w:t>
          <w:br/>
          - Aplicativos do Microsoft 365: Teams, Pacote Office e Outlook.
        </w:t>
      </w:r>
    </w:p>
    <w:p w14:paraId="73C9D86C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5" w:name="_Toc89113888"/>
      <w:r w:rsidRPr="00BB0D15">
        <w:rPr>
          <w:rFonts w:ascii="Times New Roman" w:hAnsi="Times New Roman"/>
        </w:rPr>
        <w:t>Introdução</w:t>
      </w:r>
      <w:bookmarkEnd w:id="5"/>
    </w:p>
    <w:p w14:paraId="449BFFE2" w14:textId="115E78C1" w:rsidR="009A7F05" w:rsidRPr="00BB0D15" w:rsidRDefault="002A7407" w:rsidP="002F1C05">
      <w:pPr>
        <w:spacing w:line="360" w:lineRule="auto"/>
        <w:ind w:right="6" w:firstLine="851"/>
        <w:jc w:val="both"/>
      </w:pPr>
      <w:bookmarkStart w:id="6" w:name="_Toc221033037"/>
      <w:bookmarkStart w:id="7" w:name="_Toc221787280"/>
      <w:r w:rsidRPr="00BB0D15">
        <w:t xml:space="preserve">Este documento foi elaborado pela </w:t>
      </w:r>
      <w:r w:rsidR="00064B83" w:rsidRPr="00BB0D15">
        <w:t xml:space="preserve">HITSS DO BRASIL SERVIÇOS </w:t>
      </w:r>
      <w:r w:rsidR="007705EC" w:rsidRPr="00BB0D15">
        <w:t>TECNOLÓGICOS no</w:t>
      </w:r>
      <w:r w:rsidRPr="00BB0D15">
        <w:t xml:space="preserve"> âmbito do Contrato N° 0</w:t>
      </w:r>
      <w:r w:rsidR="00B851DF" w:rsidRPr="00BB0D15">
        <w:t>27</w:t>
      </w:r>
      <w:r w:rsidRPr="00BB0D15">
        <w:t>/20</w:t>
      </w:r>
      <w:r w:rsidR="00B851DF" w:rsidRPr="00BB0D15">
        <w:t>21</w:t>
      </w:r>
      <w:r w:rsidRPr="00BB0D15">
        <w:t xml:space="preserve">/ANA, Edital Pregão Eletrônico Nº </w:t>
      </w:r>
      <w:r w:rsidR="00B851DF" w:rsidRPr="00BB0D15">
        <w:t>13/ANA</w:t>
      </w:r>
      <w:r w:rsidRPr="00BB0D15">
        <w:t xml:space="preserve"> e Processo N° </w:t>
      </w:r>
      <w:r w:rsidR="004305A6" w:rsidRPr="00BB0D15">
        <w:t>02500.03680/2020-50</w:t>
      </w:r>
      <w:r w:rsidRPr="00BB0D15">
        <w:t xml:space="preserve">. Ele objetiva </w:t>
      </w:r>
      <w:r w:rsidR="00B851DF" w:rsidRPr="00BB0D15">
        <w:t xml:space="preserve">prestação de serviços continuados de apoio </w:t>
      </w:r>
      <w:r w:rsidRPr="00BB0D15">
        <w:t>técni</w:t>
      </w:r>
      <w:r w:rsidR="00B851DF" w:rsidRPr="00BB0D15">
        <w:t>c</w:t>
      </w:r>
      <w:r w:rsidRPr="00BB0D15">
        <w:t>o e</w:t>
      </w:r>
      <w:r w:rsidR="00B851DF" w:rsidRPr="00BB0D15">
        <w:t xml:space="preserve"> suporte à gestão, com foco em projetos e processos de tecnologia da informação, utilizando estrutura de “torres de serviços”, de acordo com as </w:t>
      </w:r>
      <w:r w:rsidR="007705EC" w:rsidRPr="00BB0D15">
        <w:t>especificações,</w:t>
      </w:r>
      <w:r w:rsidR="00B851DF" w:rsidRPr="00BB0D15">
        <w:t xml:space="preserve"> padrões de governança e qualidade estabelecidos pela Agência Nacional de</w:t>
      </w:r>
      <w:r w:rsidR="007705EC" w:rsidRPr="00BB0D15">
        <w:t xml:space="preserve"> Águas e Saneamento Básico </w:t>
      </w:r>
      <w:r w:rsidRPr="00BB0D15">
        <w:t>demandado por meio da Ordem de Serviço</w:t>
      </w:r>
      <w:r w:rsidR="00A34D1B" w:rsidRPr="00BB0D15">
        <w:t xml:space="preserve"> </w:t>
      </w:r>
      <w:r w:rsidR="00FF5D0B" w:rsidRPr="00BB0D15">
        <w:rPr>
          <w:b/>
          <w:bCs/>
          <w:u w:val="single"/>
        </w:rPr>
        <w:t>143</w:t>
      </w:r>
      <w:r w:rsidR="00A34D1B" w:rsidRPr="00BB0D15">
        <w:rPr>
          <w:b/>
          <w:bCs/>
          <w:u w:val="single"/>
        </w:rPr>
        <w:t>/</w:t>
      </w:r>
      <w:r w:rsidRPr="00BB0D15">
        <w:rPr>
          <w:b/>
          <w:bCs/>
          <w:u w:val="single"/>
        </w:rPr>
        <w:t>202</w:t>
      </w:r>
      <w:r w:rsidR="00D56E82">
        <w:rPr>
          <w:b/>
          <w:bCs/>
          <w:u w:val="single"/>
        </w:rPr>
        <w:t>5</w:t>
      </w:r>
      <w:r w:rsidR="00437C1C" w:rsidRPr="00BB0D15">
        <w:t xml:space="preserve">, </w:t>
      </w:r>
      <w:r w:rsidRPr="00BB0D15">
        <w:t>referente</w:t>
      </w:r>
      <w:r w:rsidR="00813CB6" w:rsidRPr="00BB0D15">
        <w:t xml:space="preserve"> ao </w:t>
      </w:r>
      <w:r w:rsidR="00DA36EC">
        <w:t>Apoio à gestão das atividades regimentais da coordenação e dos processos de contratações de Tecnologia da Informação e de Comunicação (TIC)</w:t>
      </w:r>
      <w:r w:rsidR="009A7F05" w:rsidRPr="00BB0D15">
        <w:t xml:space="preserve">. </w:t>
      </w:r>
    </w:p>
    <w:p w14:paraId="442A0897" w14:textId="77777777" w:rsidR="007705EC" w:rsidRPr="00BB0D15" w:rsidRDefault="007705EC" w:rsidP="00C81168">
      <w:pPr>
        <w:spacing w:line="360" w:lineRule="auto"/>
        <w:ind w:right="6" w:firstLine="284"/>
        <w:jc w:val="both"/>
      </w:pPr>
    </w:p>
    <w:p w14:paraId="0844215E" w14:textId="56039D6A" w:rsidR="59596617" w:rsidRPr="00BB0D15" w:rsidRDefault="59596617" w:rsidP="59596617">
      <w:pPr>
        <w:spacing w:line="360" w:lineRule="auto"/>
        <w:ind w:right="6" w:firstLine="284"/>
        <w:jc w:val="both"/>
      </w:pPr>
    </w:p>
    <w:p w14:paraId="108D0B19" w14:textId="3BA52444" w:rsidR="00FD05C3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8" w:name="_Toc89113889"/>
      <w:r w:rsidRPr="00BB0D15">
        <w:rPr>
          <w:rFonts w:ascii="Times New Roman" w:hAnsi="Times New Roman"/>
        </w:rPr>
        <w:t>De</w:t>
      </w:r>
      <w:r w:rsidR="00FD05C3" w:rsidRPr="00BB0D15">
        <w:rPr>
          <w:rFonts w:ascii="Times New Roman" w:hAnsi="Times New Roman"/>
        </w:rPr>
        <w:t>monstrações</w:t>
      </w:r>
      <w:bookmarkEnd w:id="8"/>
    </w:p>
    <w:p w14:paraId="4AA1F8C7" w14:textId="3D19CEF1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O presente relatório apresenta </w:t>
      </w:r>
      <w:r w:rsidR="007705EC" w:rsidRPr="00BB0D15">
        <w:t>a descrição das atividades de apoio técnico e suporte à gestão descritos</w:t>
      </w:r>
      <w:r w:rsidRPr="00BB0D15">
        <w:t xml:space="preserve"> n</w:t>
      </w:r>
      <w:r w:rsidR="00216EE1" w:rsidRPr="00BB0D15">
        <w:t>a Ordem de Serviço</w:t>
      </w:r>
      <w:r w:rsidRPr="00BB0D15">
        <w:t xml:space="preserve"> firmado entre as partes, </w:t>
      </w:r>
      <w:r w:rsidR="008A07CF" w:rsidRPr="00BB0D15">
        <w:t xml:space="preserve">referente ao período de </w:t>
      </w:r>
      <w:r w:rsidR="00FF5D0B" w:rsidRPr="00BB0D15">
        <w:rPr>
          <w:u w:val="single"/>
        </w:rPr>
        <w:t>01/08/2025 até 29/08/2025.</w:t>
      </w:r>
    </w:p>
    <w:p w14:paraId="42D1CF5F" w14:textId="77777777" w:rsidR="00FD05C3" w:rsidRPr="00BB0D15" w:rsidRDefault="00FD05C3" w:rsidP="00C81168">
      <w:pPr>
        <w:spacing w:line="360" w:lineRule="auto"/>
        <w:ind w:right="6" w:firstLine="284"/>
        <w:jc w:val="both"/>
      </w:pPr>
    </w:p>
    <w:p w14:paraId="46F4B12B" w14:textId="6804ADAD" w:rsidR="00FD05C3" w:rsidRPr="00BB0D15" w:rsidRDefault="00437C1C" w:rsidP="002F1C05">
      <w:pPr>
        <w:spacing w:line="360" w:lineRule="auto"/>
        <w:ind w:right="6" w:firstLine="851"/>
        <w:jc w:val="both"/>
      </w:pPr>
      <w:r w:rsidRPr="00BB0D15">
        <w:lastRenderedPageBreak/>
        <w:t>As tabelas demonstram as evidências de atividades executadas e documentos elaborados, sendo que o detalhamento está descrito nos itens 6 e 7 deste documento, bem como seus links ou anexos, se existirem. Todos os artefatos serão incluídos no repositório GIT e na ausência de documentos, serão referenciados por meio do número do Próton ou Link do SharePoint para homologação do cliente Agência Nacional de Águas e Saneamento Básico.</w:t>
      </w:r>
    </w:p>
    <w:p w14:paraId="7A74EBC5" w14:textId="23E6DF8A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Fica o registro de que este relatório executivo apresenta uma visão consolidada e que as </w:t>
      </w:r>
      <w:r w:rsidR="00216EE1" w:rsidRPr="00BB0D15">
        <w:t>tabelas constituem evidências de artefatos que são</w:t>
      </w:r>
      <w:r w:rsidRPr="00BB0D15">
        <w:t xml:space="preserve"> el</w:t>
      </w:r>
      <w:r w:rsidR="00216EE1" w:rsidRPr="00BB0D15">
        <w:t>e</w:t>
      </w:r>
      <w:r w:rsidRPr="00BB0D15">
        <w:t>mento</w:t>
      </w:r>
      <w:r w:rsidR="00216EE1" w:rsidRPr="00BB0D15">
        <w:t xml:space="preserve">s fundamentais </w:t>
      </w:r>
      <w:r w:rsidRPr="00BB0D15">
        <w:t>para consolidação deste documento</w:t>
      </w:r>
      <w:r w:rsidR="00216EE1" w:rsidRPr="00BB0D15">
        <w:t>.</w:t>
      </w:r>
    </w:p>
    <w:p w14:paraId="2310C4A4" w14:textId="5EB23EE4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9" w:name="_Toc89113890"/>
      <w:r w:rsidRPr="00BB0D15">
        <w:rPr>
          <w:rFonts w:ascii="Times New Roman" w:hAnsi="Times New Roman"/>
        </w:rPr>
        <w:t xml:space="preserve">Descrição das atividades </w:t>
      </w:r>
      <w:r w:rsidR="00CE2FB1" w:rsidRPr="00BB0D15">
        <w:rPr>
          <w:rFonts w:ascii="Times New Roman" w:hAnsi="Times New Roman"/>
        </w:rPr>
        <w:t>planejadas do suporte de apoio</w:t>
      </w:r>
      <w:bookmarkEnd w:id="9"/>
      <w:r w:rsidR="00CE2FB1" w:rsidRPr="00BB0D15">
        <w:rPr>
          <w:rFonts w:ascii="Times New Roman" w:hAnsi="Times New Roman"/>
        </w:rPr>
        <w:t xml:space="preserve"> à gestão.</w:t>
      </w:r>
    </w:p>
    <w:p w14:paraId="0829ED8B" w14:textId="65710589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</w:pPr>
      <w:r w:rsidRPr="00BB0D15">
        <w:t>B - Coordenação de Planejamento e Contratos (CPLAC): apoio à gestão das atividades regimentais da coordenação e dos processos de contratações de Tecnologia da Informação e de Comunicação (TIC).</w:t>
        <w:br/>
        <w:t>
          <w:br/>
          • Apoiar na gestão dos contratos da CPLAC e no monitoramento dos contratos da STI;
        </w:t>
        <w:br/>
        <w:t>
          <w:br/>
          • Apoiar na elaboração de artefatos de planejamento da contratação das contratações priorizadas pela STI;
        </w:t>
        <w:br/>
        <w:t>
          <w:br/>
          • Apoiar no desenvolvimento de ações que fomentem a melhoria contínua do processo de monitoramento dos contratos e do processo de contratação de TIC e das demais ações pertinentes a esta coordenação;
        </w:t>
        <w:br/>
        <w:t>
          <w:br/>
          • Apoiar nas atividades regimentais da coordenação.
        </w:t>
      </w:r>
    </w:p>
    <w:p w14:paraId="48D3DCEA" w14:textId="1B72D16D" w:rsidR="0064409F" w:rsidRPr="00BB0D15" w:rsidRDefault="0064409F" w:rsidP="00DA36EC">
      <w:pPr>
        <w:pStyle w:val="PLANO-TituloNumerado"/>
        <w:ind w:left="284" w:hanging="284"/>
      </w:pPr>
      <w:r w:rsidRPr="00DA36EC">
        <w:rPr>
          <w:rFonts w:ascii="Times New Roman" w:hAnsi="Times New Roman"/>
        </w:rPr>
        <w:t>Atividades</w:t>
      </w:r>
      <w:r w:rsidRPr="00BB0D15">
        <w:t xml:space="preserve"> </w:t>
      </w:r>
      <w:r w:rsidR="00CE2FB1" w:rsidRPr="00BB0D15">
        <w:t>executadas</w:t>
      </w:r>
      <w:r w:rsidRPr="00BB0D15">
        <w:t> </w:t>
      </w:r>
    </w:p>
    <w:p w14:paraId="3D0C39D5" w14:textId="00DA30A0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  <w:rPr>
          <w:rStyle w:val="eop"/>
        </w:rPr>
      </w:pPr>
      <w:r w:rsidRPr="00BB0D15">
        <w:rPr>
          <w:rStyle w:val="eop"/>
        </w:rPr>
        <w:t>- Apoio na solicitação de Disponibilidade Orçamentária (SDO) referente aos Contratos com a HITSS, EVERY, ORACLE e nova contratação Adobe;</w:t>
        <w:br/>
        <w:t>
          <w:br/>
          - Apoio na elaboração de despachos de solicitação de reforço de empenho;
        </w:t>
        <w:br/>
        <w:t>
          <w:br/>
          - Apoio no levantamento da previsão de gastos com os contratos da CPLAC;
        </w:t>
        <w:br/>
        <w:t>
          <w:br/>
          - Atualização da planilha de pagamentos - ORACLE, EVERY, HITSS, G4F e LANLINK;
        </w:t>
        <w:br/>
        <w:t>
          <w:br/>
          - Fechamento de valores para pagamento retroativo LANLINK;
        </w:t>
        <w:br/>
        <w:t>
          <w:br/>
          - Solicitação de emissão de notas fiscais de serviços;
        </w:t>
        <w:br/>
        <w:t>
          <w:br/>
          - Conferência de documentos e notas fiscais apresentadas pelas contratadas;
        </w:t>
        <w:br/>
        <w:t>
          <w:br/>
          - Apoio na elaboração de formulário de ateste de pagamento G4F e HITSS;
        </w:t>
        <w:br/>
        <w:t>
          <w:br/>
          - Envio de e-mails para validação do Escopo e Entregáveis HITSS;
        </w:t>
        <w:br/>
        <w:t>
          <w:br/>
          - Apoio na elaboração de Ordens de Serviço;
        </w:t>
        <w:br/>
        <w:t>
          <w:br/>
          - Apoio na elaboração de Termos de Recebimento Provisório;
        </w:t>
        <w:br/>
        <w:t>
          <w:br/>
          - Apoio na elaboração de Termos de Recebimento Definitivo;
        </w:t>
        <w:br/>
        <w:t>
          <w:br/>
          - Apoio na elaboração de Relatórios de Impacto;
        </w:t>
        <w:br/>
        <w:t>
          <w:br/>
          - Apoio ao Superintendente Adjunto na validação de documentos de gestão contratual;
        </w:t>
        <w:br/>
        <w:t>
          <w:br/>
          - Participação em reuniões de ponto de controle da CPLAC;
        </w:t>
        <w:br/>
        <w:t>
          <w:br/>
          - Participação em reuniões de gestão contratual.
        </w:t>
      </w:r>
    </w:p>
    <w:p w14:paraId="0A82F73B" w14:textId="2DCBDED6" w:rsidR="002A7407" w:rsidRPr="00BB0D15" w:rsidRDefault="002A7407" w:rsidP="0064409F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0" w:name="_Toc89113895"/>
      <w:r w:rsidRPr="00BB0D15">
        <w:rPr>
          <w:rFonts w:ascii="Times New Roman" w:hAnsi="Times New Roman"/>
        </w:rPr>
        <w:t>Evidências de atividades executadas</w:t>
      </w:r>
      <w:bookmarkEnd w:id="10"/>
    </w:p>
    <w:p w14:paraId="5D534B87" w14:textId="1522BFE8" w:rsidR="002A7407" w:rsidRPr="00BB0D15" w:rsidRDefault="002A7407" w:rsidP="0064409F">
      <w:pPr>
        <w:spacing w:line="360" w:lineRule="auto"/>
        <w:ind w:right="6" w:firstLine="851"/>
        <w:jc w:val="both"/>
      </w:pPr>
      <w:r w:rsidRPr="00BB0D15">
        <w:t>O quadro aba</w:t>
      </w:r>
      <w:r w:rsidR="00443A7D" w:rsidRPr="00BB0D15">
        <w:t>i</w:t>
      </w:r>
      <w:r w:rsidRPr="00BB0D15">
        <w:t>xo demostra as evidências resultantes das atividades executadas</w:t>
      </w:r>
      <w:r w:rsidR="00B12BD1" w:rsidRPr="00BB0D15">
        <w:t>:</w:t>
      </w:r>
    </w:p>
    <w:tbl>
      <w:tblPr>
        <w:tblStyle w:val="Tabelacomgrade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671"/>
        <w:gridCol w:w="3702"/>
        <w:gridCol w:w="2596"/>
      </w:tblGrid>
      <w:tr w:rsidR="00BF6407" w:rsidRPr="00BB0D15" w14:paraId="39D2205C" w14:textId="4CFEC504" w:rsidTr="001811DC">
        <w:trPr>
          <w:trHeight w:val="454"/>
          <w:tblHeader/>
          <w:jc w:val="center"/>
        </w:trPr>
        <w:tc>
          <w:tcPr>
            <w:tcW w:w="1489" w:type="pct"/>
            <w:shd w:val="clear" w:color="auto" w:fill="F2F2F2" w:themeFill="background1" w:themeFillShade="F2"/>
            <w:vAlign w:val="center"/>
          </w:tcPr>
          <w:p w14:paraId="23049F8D" w14:textId="1DE79104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>Atividades</w:t>
            </w:r>
          </w:p>
        </w:tc>
        <w:tc>
          <w:tcPr>
            <w:tcW w:w="2064" w:type="pct"/>
            <w:shd w:val="clear" w:color="auto" w:fill="F2F2F2" w:themeFill="background1" w:themeFillShade="F2"/>
            <w:vAlign w:val="center"/>
          </w:tcPr>
          <w:p w14:paraId="1B4B7B9E" w14:textId="25B81B86" w:rsidR="00BF6407" w:rsidRPr="00BB0D15" w:rsidRDefault="00BF6407" w:rsidP="0064409F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1447" w:type="pct"/>
            <w:shd w:val="clear" w:color="auto" w:fill="F2F2F2" w:themeFill="background1" w:themeFillShade="F2"/>
            <w:vAlign w:val="center"/>
          </w:tcPr>
          <w:p w14:paraId="64D8FE72" w14:textId="19EBC227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 xml:space="preserve">Número do </w:t>
            </w:r>
            <w:r w:rsidR="006533E2">
              <w:rPr>
                <w:b/>
              </w:rPr>
              <w:t>SEI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Gestão Contratual e Orçamentária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- Solicitação de Disponibilidade Orçamentária (SDO) referente aos Contratos com a HITSS, EVERY, ORACLE e nova contratação Adobe.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Gestão Contratual e Orçamentária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- Elaboração de despachos de solicitação de reforço de empenho.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- 0078311; 0078330; 0078356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Gestão Contratual e Orçamentária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- Atualização da planilha de pagamento dos Contratos com a ORACLE, EVERY, HITSS, G4F e LANLINK.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Gestão Contratual e Orçamentária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- Minuta de despacho encaminhando a Garantia Contratual do Contrato nº 027/ANA/21</w:t>
              <w:br/>
              <w:t>
                <w:br/>
                - Minuta de despacho solicitando ateste técnico dos serviços Oracle 
              </w:t>
              <w:br/>
              <w:t>
                <w:br/>
                - Minuta de despacho encaminhando NFs HITSS para pagamento retroativo do reajuste
              </w:t>
              <w:br/>
              <w:t>
                <w:br/>
                - Mapa de Risco Renovação Contrato HITSS
              </w:t>
              <w:br/>
              <w:t>
                <w:br/>
                - Pesquisa de Preço Renovação Contrato HITSS
              </w:t>
              <w:br/>
              <w:t>
                <w:br/>
                - Minuta de ofício à G4F para emissão de NF de serviços
              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- 0076011</w:t>
              <w:br/>
              <w:t>
                <w:br/>
              </w:t>
              <w:br/>
              <w:t>
                <w:br/>
                - 0086482
              </w:t>
              <w:br/>
              <w:t>
                <w:br/>
              </w:t>
              <w:br/>
              <w:t>
                <w:br/>
                - 0075969
              </w:t>
              <w:br/>
              <w:t>
                <w:br/>
              </w:t>
              <w:br/>
              <w:t>
                <w:br/>
                - 0081575
              </w:t>
              <w:br/>
              <w:t>
                <w:br/>
              </w:t>
              <w:br/>
              <w:t>
                <w:br/>
                - 0079915
              </w:t>
              <w:br/>
              <w:t>
                <w:br/>
              </w:t>
              <w:br/>
              <w:t>
                <w:br/>
                - 0081804
              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Gestão Contratual e Orçamentária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- Apoio à STI na revisão de documentos de Gestão Contratual e Orçamentária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Pagamentos e Atestes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- Minuta formulário de ateste de pagamento HITSS</w:t>
              <w:br/>
              <w:t>
                <w:br/>
                - Minuta formulário de ateste de pagamento G4F
              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- 0079590; 0075637; 0075900</w:t>
              <w:br/>
              <w:t>
                <w:br/>
                - 0084381
              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Abertura de Demanda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- Ordem de Serviço 151/25 - HITSS</w:t>
              <w:br/>
              <w:t>
                <w:br/>
                - Ordem de Serviço 152/25 - HITSS
              </w:t>
              <w:br/>
              <w:t>
                <w:br/>
                - Ordem de Serviço 153/25 - HITSS
              </w:t>
              <w:br/>
              <w:t>
                <w:br/>
                - Ordem de Serviço 154/25 - HITSS
              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- 0085060</w:t>
              <w:br/>
              <w:t>
                <w:br/>
                - 0085061
              </w:t>
              <w:br/>
              <w:t>
                <w:br/>
                - 0085062
              </w:t>
              <w:br/>
              <w:t>
                <w:br/>
                - 0085063
              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Recebimento e Aceite de Serviços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- Relatório De Impacto Da OS 142/25 - HITSS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- 0084593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Recebimento e Aceite Provisório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- Termo Recebimento Provisório OS 142/25 - HITSS</w:t>
              <w:br/>
              <w:t>
                <w:br/>
                - Termo Recebimento Provisório OS 143/25 - HITSS
              </w:t>
              <w:br/>
              <w:t>
                <w:br/>
                - Termo Recebimento Provisório OS 144/25 - HITSS
              </w:t>
              <w:br/>
              <w:t>
                <w:br/>
                - Termo Recebimento Provisório OS 145/25 - HITSS
              </w:t>
              <w:br/>
              <w:t>
                <w:br/>
                - Termo Recebimento Provisório OS 146/25 - HITSS
              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- 0078944</w:t>
              <w:br/>
              <w:t>
                <w:br/>
                - 0078956
              </w:t>
              <w:br/>
              <w:t>
                <w:br/>
                - 0078999
              </w:t>
              <w:br/>
              <w:t>
                <w:br/>
                - 0079003
              </w:t>
              <w:br/>
              <w:t>
                <w:br/>
                - 0079007
              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Recebimento e Aceite Definitivo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- Termo Recebimento Definitivo OS 142/25 - HITSS</w:t>
              <w:br/>
              <w:t>
                <w:br/>
                - Termo  Recebimento Definitivo OS 143/25 - HITSS
              </w:t>
              <w:br/>
              <w:t>
                <w:br/>
                - Termo Recebimento Definitivo OS 144925 - HITSS
              </w:t>
              <w:br/>
              <w:t>
                <w:br/>
                - Termo Recebimento Definitivo OS 145/25 - HITSS
              </w:t>
              <w:br/>
              <w:t>
                <w:br/>
                - Termo Recebimento Definitivo OS 146/25 - HITSS
              </w:t>
              <w:br/>
              <w:t>
                <w:br/>
                - Termo de Recebimento Definitivo G4F junho/25
              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- 0084641</w:t>
              <w:br/>
              <w:t>
                <w:br/>
                - 0084655
              </w:t>
              <w:br/>
              <w:t>
                <w:br/>
                - 0084664
              </w:t>
              <w:br/>
              <w:t>
                <w:br/>
                - 0084667
              </w:t>
              <w:br/>
              <w:t>
                <w:br/>
                - 0084668
              </w:t>
              <w:br/>
              <w:t>
                <w:br/>
                - 0081802
              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Apoio à COOPI e STI na Elaboração de Documentos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- Circular informando sobre necessidade de inclusão e atualização de usuários no grupo de gravações sem expiração no Teams</w:t>
              <w:br/>
              <w:t>
                <w:br/>
                - Circular com orientações sobre a validade das gravações realizadas no Microsoft Teams
              </w:t>
              <w:br/>
              <w:t>
                <w:br/>
                - Despacho sobre reserva e configuração de equipamentos
              </w:t>
              <w:br/>
              <w:t>
                <w:br/>
                - CI com dimensionamento atualizado dos equipamentos necessários para a nova contratação dos serviços de outsourcing de impressão
              </w:t>
              <w:br/>
              <w:t>
                <w:br/>
                - Circular sobre desativação programada das Bases de Dados Oracle
              </w:t>
              <w:br/>
              <w:t>
                <w:br/>
                - Despacho sobre atualização dos artefatos da contratação Cloud Broker
              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-0076428</w:t>
              <w:br/>
              <w:t>
                <w:br/>
              </w:t>
              <w:br/>
              <w:t>
                <w:br/>
                -0076610
              </w:t>
              <w:br/>
              <w:t>
                <w:br/>
              </w:t>
              <w:br/>
              <w:t>
                <w:br/>
                -0080724
              </w:t>
              <w:br/>
              <w:t>
                <w:br/>
              </w:t>
              <w:br/>
              <w:t>
                <w:br/>
                -0082382
              </w:t>
              <w:br/>
              <w:t>
                <w:br/>
              </w:t>
              <w:br/>
              <w:t>
                <w:br/>
                -0084235
              </w:t>
              <w:br/>
              <w:t>
                <w:br/>
              </w:t>
              <w:br/>
              <w:t>
                <w:br/>
                -0085579
              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Mensagens Eletrônicas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- Solicitação de carta de quitação de serviços Contrato 27/2021</w:t>
              <w:br/>
              <w:t>
                <w:br/>
                - Encaminhamento para ciência da publicação da Portaria ANA nº 503, de 20 de agosto de 2025. Equipe de Fiscalização do Contrato nº 9/2025.
              </w:t>
              <w:br/>
              <w:t>
                <w:br/>
                - Encaminhamento para ciência das Portarias ANA 471 e 472, de 5 de agosto de 2025. Designação da Equipe de Fiscalização - Contrato MCR Sistemas e Consultoria LTDA
              </w:t>
              <w:br/>
              <w:t>
                <w:br/>
                - Contrato nº 27/2021. Autorização para Emissão Nota Fiscal Julho 2025
              </w:t>
              <w:br/>
              <w:t>
                <w:br/>
                - Comunicação à HITSS sobre redução de torre de serviço
              </w:t>
              <w:br/>
              <w:t>
                <w:br/>
                - Encaminhamento das novas PNSI e E-Ciber
              </w:t>
              <w:br/>
              <w:t>
                <w:br/>
                - Encaminhamento para ciência da Resolução ANA nº 263, de 21 de agosto de 2025 - Aprova a Norma sobre a governança nas contratações da ANA
              </w:t>
              <w:br/>
              <w:t>
                <w:br/>
                - Encaminhamento para ciência do Comunicado SGE/CEDOC nº 22 sobre Peticionamento Intercorrente
              </w:t>
              <w:br/>
              <w:t>
                <w:br/>
                - Encaminhamento à HITSS das OSs para execução em setembro de 2025
              </w:t>
              <w:br/>
              <w:t>
                <w:br/>
                - Encaminhamento de TRD à G4F para emissão de NF
              </w:t>
              <w:br/>
              <w:t>
                <w:br/>
                - Envio de e-mails para validação do Escopo e Entregáveis HITSS SETEMBRO-25
              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- 0079576</w:t>
              <w:br/>
              <w:t>
                <w:br/>
              </w:t>
              <w:br/>
              <w:t>
                <w:br/>
                - 0086141
              </w:t>
              <w:br/>
              <w:t>
                <w:br/>
              </w:t>
              <w:br/>
              <w:t>
                <w:br/>
                - 0082256
              </w:t>
              <w:br/>
              <w:t>
                <w:br/>
              </w:t>
              <w:br/>
              <w:t>
                <w:br/>
                - 0085799
              </w:t>
              <w:br/>
              <w:t>
                <w:br/>
              </w:t>
              <w:br/>
              <w:t>
                <w:br/>
                - 0075486
              </w:t>
              <w:br/>
              <w:t>
                <w:br/>
              </w:t>
              <w:br/>
              <w:t>
                <w:br/>
                - 0082482
              </w:t>
              <w:br/>
              <w:t>
                <w:br/>
              </w:t>
              <w:br/>
              <w:t>
                <w:br/>
                - 0087084
              </w:t>
              <w:br/>
              <w:t>
                <w:br/>
              </w:t>
              <w:br/>
              <w:t>
                <w:br/>
                - 0084948
              </w:t>
              <w:br/>
              <w:t>
                <w:br/>
              </w:t>
              <w:br/>
              <w:t>
                <w:br/>
                - 0087041
              </w:t>
              <w:br/>
              <w:t>
                <w:br/>
              </w:t>
              <w:br/>
              <w:t>
                <w:br/>
                - 0082101
              </w:t>
              <w:br/>
              <w:t>
                <w:br/>
              </w:t>
              <w:br/>
              <w:t>
                <w:br/>
                - N/A
              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Participações em Reuniões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- Reuniões de ponto de controle da CPLAC</w:t>
              <w:br/>
              <w:t>
                <w:br/>
                - Reuniões de gestão contratual
              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- N/A</w:t>
              <w:br/>
              <w:t>
                <w:br/>
                - N/A
              </w:t>
            </w:r>
          </w:p>
        </w:tc>
      </w:tr>
    </w:tbl>
    <w:p w14:paraId="4C85BCDF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1" w:name="_Toc445198102"/>
      <w:bookmarkStart w:id="12" w:name="_Toc89113896"/>
      <w:bookmarkEnd w:id="6"/>
      <w:bookmarkEnd w:id="7"/>
      <w:bookmarkEnd w:id="11"/>
      <w:r w:rsidRPr="00BB0D15">
        <w:rPr>
          <w:rFonts w:ascii="Times New Roman" w:hAnsi="Times New Roman"/>
        </w:rPr>
        <w:t>Documentos elaborados</w:t>
      </w:r>
      <w:bookmarkEnd w:id="12"/>
    </w:p>
    <w:p w14:paraId="41ABA468" w14:textId="77777777" w:rsidR="002A7407" w:rsidRPr="00BB0D15" w:rsidRDefault="002A7407" w:rsidP="00C81168">
      <w:pPr>
        <w:pStyle w:val="NormalWeb"/>
        <w:ind w:firstLine="284"/>
        <w:jc w:val="both"/>
      </w:pPr>
      <w:r w:rsidRPr="00BB0D15">
        <w:t>Em sequência, o quadro abaixo demostra os produtos pertencentes a cada evidência mencionada no quadro anterior: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5997"/>
      </w:tblGrid>
      <w:tr w:rsidR="00BB0D15" w:rsidRPr="00BB0D15" w14:paraId="7747D653" w14:textId="77777777" w:rsidTr="001811DC">
        <w:trPr>
          <w:trHeight w:val="454"/>
        </w:trPr>
        <w:tc>
          <w:tcPr>
            <w:tcW w:w="1657" w:type="pct"/>
            <w:shd w:val="clear" w:color="auto" w:fill="F2F2F2" w:themeFill="background1" w:themeFillShade="F2"/>
            <w:vAlign w:val="center"/>
          </w:tcPr>
          <w:p w14:paraId="70CF0B1C" w14:textId="77777777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3343" w:type="pct"/>
            <w:shd w:val="clear" w:color="auto" w:fill="F2F2F2" w:themeFill="background1" w:themeFillShade="F2"/>
            <w:vAlign w:val="center"/>
          </w:tcPr>
          <w:p w14:paraId="228C3130" w14:textId="152FEB44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Endereço GIT</w:t>
            </w:r>
          </w:p>
        </w:tc>
      </w:tr>
      <w:tr w:rsidR="00BB0D15" w:rsidRPr="00BB0D15" w14:paraId="2258532A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19F630D4" w14:textId="48FC7851" w:rsidR="005C4261" w:rsidRPr="00BB0D15" w:rsidRDefault="00E728CC" w:rsidP="00C81168">
            <w:pPr>
              <w:jc w:val="both"/>
            </w:pPr>
            <w:r w:rsidRPr="00BB0D15">
              <w:t>Documentos</w:t>
            </w:r>
          </w:p>
        </w:tc>
        <w:tc>
          <w:tcPr>
            <w:tcW w:w="3343" w:type="pct"/>
            <w:vMerge w:val="restart"/>
            <w:vAlign w:val="center"/>
          </w:tcPr>
          <w:p w14:paraId="3A92872B" w14:textId="68B68246" w:rsidR="005D05ED" w:rsidRPr="00BB0D15" w:rsidRDefault="00FF5D0B" w:rsidP="00BF6407">
            <w:r w:rsidRPr="00BB0D15">
              <w:t>https://anaaguas.sharepoint.com/:f:/s/EntregasProdutosGlobalHitts/EjTO_JNDrEdDgxoE4FCn7s4B8W490TVb8ieJwWDXwyz8-g?e=nhErUw</w:t>
            </w:r>
          </w:p>
        </w:tc>
      </w:tr>
      <w:tr w:rsidR="00BB0D15" w:rsidRPr="00BB0D15" w14:paraId="60B283A6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282BF679" w14:textId="6AB0FC81" w:rsidR="005C4261" w:rsidRPr="00BB0D15" w:rsidRDefault="005C4261" w:rsidP="00C81168">
            <w:pPr>
              <w:jc w:val="both"/>
            </w:pPr>
            <w:r w:rsidRPr="00BB0D15">
              <w:lastRenderedPageBreak/>
              <w:t>Capturas de telas do</w:t>
            </w:r>
            <w:r w:rsidR="008822FC" w:rsidRPr="00BB0D15">
              <w:t xml:space="preserve"> </w:t>
            </w:r>
            <w:r w:rsidR="00913C3F" w:rsidRPr="00BB0D15">
              <w:t>T</w:t>
            </w:r>
            <w:r w:rsidRPr="00BB0D15">
              <w:t>eams</w:t>
            </w:r>
          </w:p>
        </w:tc>
        <w:tc>
          <w:tcPr>
            <w:tcW w:w="3343" w:type="pct"/>
            <w:vMerge/>
          </w:tcPr>
          <w:p w14:paraId="2B39BA72" w14:textId="7A426032" w:rsidR="005C4261" w:rsidRPr="00BB0D15" w:rsidRDefault="005C4261" w:rsidP="00C81168">
            <w:pPr>
              <w:jc w:val="both"/>
            </w:pPr>
          </w:p>
        </w:tc>
      </w:tr>
    </w:tbl>
    <w:p w14:paraId="6691F762" w14:textId="77777777" w:rsidR="003524AB" w:rsidRPr="00BB0D15" w:rsidRDefault="003524AB" w:rsidP="00C81168">
      <w:pPr>
        <w:jc w:val="both"/>
      </w:pPr>
    </w:p>
    <w:sectPr w:rsidR="003524AB" w:rsidRPr="00BB0D15" w:rsidSect="00461F38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568" w:right="1701" w:bottom="1843" w:left="1560" w:header="397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CC116" w14:textId="77777777" w:rsidR="0049301A" w:rsidRDefault="0049301A" w:rsidP="00EF65AC">
      <w:r>
        <w:separator/>
      </w:r>
    </w:p>
  </w:endnote>
  <w:endnote w:type="continuationSeparator" w:id="0">
    <w:p w14:paraId="4EC03265" w14:textId="77777777" w:rsidR="0049301A" w:rsidRDefault="0049301A" w:rsidP="00EF65AC">
      <w:r>
        <w:continuationSeparator/>
      </w:r>
    </w:p>
  </w:endnote>
  <w:endnote w:type="continuationNotice" w:id="1">
    <w:p w14:paraId="24373910" w14:textId="77777777" w:rsidR="0049301A" w:rsidRDefault="004930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="Times New Roman" w:hAnsi="Times New Roman" w:cs="Times New Roman"/>
        <w:sz w:val="24"/>
        <w:szCs w:val="24"/>
        <w:lang w:val="pt-BR" w:eastAsia="pt-BR"/>
      </w:rPr>
      <w:id w:val="-1712177886"/>
      <w:docPartObj>
        <w:docPartGallery w:val="Page Numbers (Bottom of Page)"/>
        <w:docPartUnique/>
      </w:docPartObj>
    </w:sdtPr>
    <w:sdtContent>
      <w:p w14:paraId="4F4B6000" w14:textId="75795A66" w:rsidR="00425ECD" w:rsidRDefault="00425ECD" w:rsidP="00E2564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22EF">
          <w:rPr>
            <w:noProof/>
          </w:rPr>
          <w:t>6</w:t>
        </w:r>
        <w:r>
          <w:fldChar w:fldCharType="end"/>
        </w:r>
      </w:p>
      <w:p w14:paraId="19AECADA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Matriz: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Av.Presidente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Vargas, 1012 – 8º andar – Centro – Rio de Janeiro – RJ – CEP: 20071-910</w:t>
        </w:r>
      </w:p>
      <w:p w14:paraId="61A8C16B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Filial: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  <w:t xml:space="preserve">Estrada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Giuseppina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Vianelli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Di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Napole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, 1185 Polo II de Alta Tecnologia – Campinas – SP – </w:t>
        </w:r>
      </w:p>
      <w:p w14:paraId="221116D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CEP: 13086-530</w:t>
        </w:r>
      </w:p>
      <w:p w14:paraId="04A6F2D5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Comercial:  Rua dos Ingleses, 600 – 14º andar – Bela Vista – São Paulo – SP – CEP: 01.329-000</w:t>
        </w:r>
      </w:p>
      <w:p w14:paraId="13BE80F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Filial: Setor Comercial Sul, quadra 05 bloco E – 11º andar – Brasília –DF CEP:70.328.900</w:t>
        </w:r>
      </w:p>
      <w:p w14:paraId="0E6738D0" w14:textId="77777777" w:rsidR="00425ECD" w:rsidRPr="00BA0BEE" w:rsidRDefault="00425ECD" w:rsidP="00E2564F">
        <w:pPr>
          <w:jc w:val="right"/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  <w:t>www.globalhitss.com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59B2" w14:textId="7214D090" w:rsidR="00425ECD" w:rsidRDefault="00425ECD">
    <w:pPr>
      <w:pStyle w:val="Rodap"/>
    </w:pPr>
    <w:r w:rsidRPr="00357DF8">
      <w:rPr>
        <w:noProof/>
        <w:lang w:val="pt-BR" w:eastAsia="pt-BR"/>
      </w:rPr>
      <w:drawing>
        <wp:anchor distT="0" distB="0" distL="114300" distR="114300" simplePos="0" relativeHeight="251658242" behindDoc="1" locked="0" layoutInCell="1" allowOverlap="1" wp14:anchorId="2392086B" wp14:editId="05C3B801">
          <wp:simplePos x="0" y="0"/>
          <wp:positionH relativeFrom="column">
            <wp:posOffset>-971550</wp:posOffset>
          </wp:positionH>
          <wp:positionV relativeFrom="paragraph">
            <wp:posOffset>-3270250</wp:posOffset>
          </wp:positionV>
          <wp:extent cx="3124200" cy="3541395"/>
          <wp:effectExtent l="0" t="0" r="0" b="1905"/>
          <wp:wrapNone/>
          <wp:docPr id="313" name="Imagem 313" descr="Forma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35440C1B-FAE5-BC41-9DBE-5AB686AE1BE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n 7" descr="Forma&#10;&#10;Descrição gerada automaticamente">
                    <a:extLst>
                      <a:ext uri="{FF2B5EF4-FFF2-40B4-BE49-F238E27FC236}">
                        <a16:creationId xmlns:a16="http://schemas.microsoft.com/office/drawing/2014/main" id="{35440C1B-FAE5-BC41-9DBE-5AB686AE1BE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l="286" t="16567" r="58704" b="1235"/>
                  <a:stretch/>
                </pic:blipFill>
                <pic:spPr bwMode="auto">
                  <a:xfrm>
                    <a:off x="0" y="0"/>
                    <a:ext cx="3124200" cy="3541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10F2F" w14:textId="77777777" w:rsidR="0049301A" w:rsidRDefault="0049301A" w:rsidP="00EF65AC">
      <w:r>
        <w:separator/>
      </w:r>
    </w:p>
  </w:footnote>
  <w:footnote w:type="continuationSeparator" w:id="0">
    <w:p w14:paraId="71DAA819" w14:textId="77777777" w:rsidR="0049301A" w:rsidRDefault="0049301A" w:rsidP="00EF65AC">
      <w:r>
        <w:continuationSeparator/>
      </w:r>
    </w:p>
  </w:footnote>
  <w:footnote w:type="continuationNotice" w:id="1">
    <w:p w14:paraId="12C500BE" w14:textId="77777777" w:rsidR="0049301A" w:rsidRDefault="004930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CAD7" w14:textId="67A73FC3" w:rsidR="00425ECD" w:rsidRDefault="00425ECD" w:rsidP="00E2564F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3" behindDoc="0" locked="0" layoutInCell="1" allowOverlap="1" wp14:anchorId="52D27649" wp14:editId="2234A647">
          <wp:simplePos x="0" y="0"/>
          <wp:positionH relativeFrom="column">
            <wp:posOffset>0</wp:posOffset>
          </wp:positionH>
          <wp:positionV relativeFrom="paragraph">
            <wp:posOffset>-95250</wp:posOffset>
          </wp:positionV>
          <wp:extent cx="2254398" cy="628520"/>
          <wp:effectExtent l="0" t="0" r="0" b="0"/>
          <wp:wrapNone/>
          <wp:docPr id="22" name="Imagem 2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97B5812" w14:textId="4B6F9341" w:rsidR="00425ECD" w:rsidRDefault="00425ECD" w:rsidP="00E2564F">
    <w:pPr>
      <w:pStyle w:val="Cabealho"/>
    </w:pPr>
  </w:p>
  <w:p w14:paraId="723A3C70" w14:textId="51684F93" w:rsidR="00425ECD" w:rsidRPr="00E67F21" w:rsidRDefault="00425ECD" w:rsidP="008D4AEE">
    <w:pPr>
      <w:pStyle w:val="Cabealho"/>
      <w:jc w:val="center"/>
      <w:rPr>
        <w:color w:val="FF000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C1AC72" wp14:editId="31FCCDBD">
              <wp:simplePos x="0" y="0"/>
              <wp:positionH relativeFrom="margin">
                <wp:posOffset>-28575</wp:posOffset>
              </wp:positionH>
              <wp:positionV relativeFrom="paragraph">
                <wp:posOffset>120650</wp:posOffset>
              </wp:positionV>
              <wp:extent cx="5791200" cy="19050"/>
              <wp:effectExtent l="0" t="0" r="19050" b="19050"/>
              <wp:wrapNone/>
              <wp:docPr id="16" name="Conector re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9120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>
          <w:pict w14:anchorId="4CAC29AD">
            <v:line id="Conector reto 1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040]" from="-2.25pt,9.5pt" to="453.75pt,11pt" w14:anchorId="76498D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">
              <w10:wrap anchorx="margin"/>
            </v:line>
          </w:pict>
        </mc:Fallback>
      </mc:AlternateContent>
    </w:r>
  </w:p>
  <w:p w14:paraId="1BEE8CB3" w14:textId="108A9D97" w:rsidR="00425ECD" w:rsidRPr="00E67F21" w:rsidRDefault="00425ECD" w:rsidP="008E568B">
    <w:pPr>
      <w:pStyle w:val="Cabealho"/>
      <w:jc w:val="right"/>
      <w:rPr>
        <w:color w:val="FF0000"/>
      </w:rPr>
    </w:pPr>
    <w:r w:rsidRPr="00E67F21">
      <w:rPr>
        <w:rFonts w:ascii="Calibri" w:hAnsi="Calibri"/>
        <w:b/>
        <w:bCs/>
        <w:color w:val="FF0000"/>
        <w:lang w:val="pt-BR"/>
      </w:rPr>
      <w:tab/>
    </w:r>
    <w:r w:rsidR="7CB477D8" w:rsidRPr="00E67F21">
      <w:rPr>
        <w:rFonts w:ascii="Calibri" w:hAnsi="Calibri"/>
        <w:color w:val="FF0000"/>
        <w:lang w:val="pt-BR"/>
      </w:rPr>
      <w:t xml:space="preserve"> </w:t>
    </w:r>
    <w:r w:rsidR="7CB477D8" w:rsidRPr="00FF5D0B">
      <w:rPr>
        <w:rFonts w:ascii="Calibri" w:hAnsi="Calibri"/>
        <w:lang w:val="pt-BR"/>
      </w:rPr>
      <w:t xml:space="preserve">Relatório de Entrega – OS </w:t>
    </w:r>
    <w:r w:rsidR="00FF5D0B" w:rsidRPr="00FF5D0B">
      <w:rPr>
        <w:rFonts w:ascii="Calibri" w:hAnsi="Calibri"/>
        <w:lang w:val="pt-BR"/>
      </w:rPr>
      <w:t>143</w:t>
    </w:r>
    <w:r w:rsidR="7CB477D8" w:rsidRPr="00FF5D0B">
      <w:rPr>
        <w:rFonts w:ascii="Calibri" w:hAnsi="Calibri"/>
        <w:lang w:val="pt-BR"/>
      </w:rPr>
      <w:t>/202</w:t>
    </w:r>
    <w:r w:rsidR="00D56E82">
      <w:rPr>
        <w:rFonts w:ascii="Calibri" w:hAnsi="Calibri"/>
        <w:lang w:val="pt-BR"/>
      </w:rPr>
      <w:t>5</w:t>
    </w:r>
    <w:r w:rsidR="7CB477D8" w:rsidRPr="00FF5D0B">
      <w:rPr>
        <w:rFonts w:ascii="Calibri" w:hAnsi="Calibri"/>
        <w:lang w:val="pt-BR"/>
      </w:rPr>
      <w:t xml:space="preserve"> – Contrato nº 27/2021</w:t>
    </w:r>
  </w:p>
  <w:p w14:paraId="2998608F" w14:textId="4F807210" w:rsidR="00425ECD" w:rsidRDefault="00425ECD" w:rsidP="008D4AEE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0CDF" w14:textId="6A00ADBC" w:rsidR="00425ECD" w:rsidRDefault="00425ECD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1" behindDoc="0" locked="0" layoutInCell="1" allowOverlap="1" wp14:anchorId="3D5589C2" wp14:editId="1F26B5F8">
          <wp:simplePos x="0" y="0"/>
          <wp:positionH relativeFrom="column">
            <wp:posOffset>4410075</wp:posOffset>
          </wp:positionH>
          <wp:positionV relativeFrom="paragraph">
            <wp:posOffset>-9525</wp:posOffset>
          </wp:positionV>
          <wp:extent cx="2254398" cy="628520"/>
          <wp:effectExtent l="0" t="0" r="0" b="0"/>
          <wp:wrapNone/>
          <wp:docPr id="312" name="Imagem 31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DE9"/>
    <w:multiLevelType w:val="multilevel"/>
    <w:tmpl w:val="894C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5549E"/>
    <w:multiLevelType w:val="multilevel"/>
    <w:tmpl w:val="0D3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63A16"/>
    <w:multiLevelType w:val="hybridMultilevel"/>
    <w:tmpl w:val="E4B6A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123AA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B22AA9"/>
    <w:multiLevelType w:val="hybridMultilevel"/>
    <w:tmpl w:val="7BD8B0A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08952E1"/>
    <w:multiLevelType w:val="hybridMultilevel"/>
    <w:tmpl w:val="2B28F16E"/>
    <w:lvl w:ilvl="0" w:tplc="E336491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12B3355"/>
    <w:multiLevelType w:val="multilevel"/>
    <w:tmpl w:val="E90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2E6B7C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413EDF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F82356"/>
    <w:multiLevelType w:val="hybridMultilevel"/>
    <w:tmpl w:val="A7E47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217F5"/>
    <w:multiLevelType w:val="hybridMultilevel"/>
    <w:tmpl w:val="807A3B6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24D001D4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F63556"/>
    <w:multiLevelType w:val="hybridMultilevel"/>
    <w:tmpl w:val="D172813C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9DD45D1"/>
    <w:multiLevelType w:val="hybridMultilevel"/>
    <w:tmpl w:val="5D24975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29FB3820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F8132D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C65B14"/>
    <w:multiLevelType w:val="multilevel"/>
    <w:tmpl w:val="907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B338E3"/>
    <w:multiLevelType w:val="multilevel"/>
    <w:tmpl w:val="38B253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4B408BB"/>
    <w:multiLevelType w:val="multilevel"/>
    <w:tmpl w:val="55F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9524EB"/>
    <w:multiLevelType w:val="hybridMultilevel"/>
    <w:tmpl w:val="1DA6BFBE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371E3995"/>
    <w:multiLevelType w:val="multilevel"/>
    <w:tmpl w:val="858481A4"/>
    <w:lvl w:ilvl="0">
      <w:start w:val="1"/>
      <w:numFmt w:val="decimal"/>
      <w:pStyle w:val="PLANO-TituloNumerado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1" w15:restartNumberingAfterBreak="0">
    <w:nsid w:val="37515331"/>
    <w:multiLevelType w:val="multilevel"/>
    <w:tmpl w:val="858481A4"/>
    <w:styleLink w:val="Listaatual1"/>
    <w:lvl w:ilvl="0">
      <w:start w:val="1"/>
      <w:numFmt w:val="decimal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2" w15:restartNumberingAfterBreak="0">
    <w:nsid w:val="3B35335C"/>
    <w:multiLevelType w:val="hybridMultilevel"/>
    <w:tmpl w:val="0738382C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3DA47118"/>
    <w:multiLevelType w:val="hybridMultilevel"/>
    <w:tmpl w:val="CB8C546A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3FA672DC"/>
    <w:multiLevelType w:val="multilevel"/>
    <w:tmpl w:val="5B9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B86F73"/>
    <w:multiLevelType w:val="hybridMultilevel"/>
    <w:tmpl w:val="9F74B4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387B52"/>
    <w:multiLevelType w:val="multilevel"/>
    <w:tmpl w:val="8B8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6D7503"/>
    <w:multiLevelType w:val="hybridMultilevel"/>
    <w:tmpl w:val="63148130"/>
    <w:lvl w:ilvl="0" w:tplc="6A38832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46E8775E"/>
    <w:multiLevelType w:val="multilevel"/>
    <w:tmpl w:val="5AA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7415E8"/>
    <w:multiLevelType w:val="multilevel"/>
    <w:tmpl w:val="35324E9E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4352"/>
        </w:tabs>
        <w:ind w:left="435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72"/>
        </w:tabs>
        <w:ind w:left="507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512"/>
        </w:tabs>
        <w:ind w:left="651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32"/>
        </w:tabs>
        <w:ind w:left="723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52"/>
        </w:tabs>
        <w:ind w:left="795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72"/>
        </w:tabs>
        <w:ind w:left="8672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C278D3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16A0A82"/>
    <w:multiLevelType w:val="hybridMultilevel"/>
    <w:tmpl w:val="7F6CDDB0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5568506A"/>
    <w:multiLevelType w:val="hybridMultilevel"/>
    <w:tmpl w:val="72C09D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864BBE"/>
    <w:multiLevelType w:val="hybridMultilevel"/>
    <w:tmpl w:val="E6EEE506"/>
    <w:lvl w:ilvl="0" w:tplc="04160019">
      <w:start w:val="1"/>
      <w:numFmt w:val="low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4" w15:restartNumberingAfterBreak="0">
    <w:nsid w:val="560672B1"/>
    <w:multiLevelType w:val="multilevel"/>
    <w:tmpl w:val="8E4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B0232F"/>
    <w:multiLevelType w:val="multilevel"/>
    <w:tmpl w:val="ED0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67260D"/>
    <w:multiLevelType w:val="multilevel"/>
    <w:tmpl w:val="EE7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BE11B6"/>
    <w:multiLevelType w:val="multilevel"/>
    <w:tmpl w:val="66C4FB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63492B6B"/>
    <w:multiLevelType w:val="multilevel"/>
    <w:tmpl w:val="C0E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621ADD"/>
    <w:multiLevelType w:val="hybridMultilevel"/>
    <w:tmpl w:val="444A37B6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ACF557E"/>
    <w:multiLevelType w:val="multilevel"/>
    <w:tmpl w:val="312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8229B0"/>
    <w:multiLevelType w:val="multilevel"/>
    <w:tmpl w:val="063A47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EDF3A95"/>
    <w:multiLevelType w:val="hybridMultilevel"/>
    <w:tmpl w:val="08EC841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362F36"/>
    <w:multiLevelType w:val="multilevel"/>
    <w:tmpl w:val="D3FE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B038D"/>
    <w:multiLevelType w:val="multilevel"/>
    <w:tmpl w:val="EFC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0F51BF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8942461"/>
    <w:multiLevelType w:val="hybridMultilevel"/>
    <w:tmpl w:val="98D0FAE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657878353">
    <w:abstractNumId w:val="33"/>
  </w:num>
  <w:num w:numId="2" w16cid:durableId="520053454">
    <w:abstractNumId w:val="27"/>
  </w:num>
  <w:num w:numId="3" w16cid:durableId="636375961">
    <w:abstractNumId w:val="5"/>
  </w:num>
  <w:num w:numId="4" w16cid:durableId="614210482">
    <w:abstractNumId w:val="22"/>
  </w:num>
  <w:num w:numId="5" w16cid:durableId="1439057307">
    <w:abstractNumId w:val="41"/>
  </w:num>
  <w:num w:numId="6" w16cid:durableId="405495179">
    <w:abstractNumId w:val="15"/>
  </w:num>
  <w:num w:numId="7" w16cid:durableId="624195676">
    <w:abstractNumId w:val="9"/>
  </w:num>
  <w:num w:numId="8" w16cid:durableId="512182148">
    <w:abstractNumId w:val="45"/>
  </w:num>
  <w:num w:numId="9" w16cid:durableId="1014301560">
    <w:abstractNumId w:val="36"/>
  </w:num>
  <w:num w:numId="10" w16cid:durableId="787627951">
    <w:abstractNumId w:val="30"/>
  </w:num>
  <w:num w:numId="11" w16cid:durableId="1851917844">
    <w:abstractNumId w:val="3"/>
  </w:num>
  <w:num w:numId="12" w16cid:durableId="1252818837">
    <w:abstractNumId w:val="20"/>
  </w:num>
  <w:num w:numId="13" w16cid:durableId="339351617">
    <w:abstractNumId w:val="32"/>
  </w:num>
  <w:num w:numId="14" w16cid:durableId="1476530721">
    <w:abstractNumId w:val="4"/>
  </w:num>
  <w:num w:numId="15" w16cid:durableId="1498810039">
    <w:abstractNumId w:val="12"/>
  </w:num>
  <w:num w:numId="16" w16cid:durableId="975262058">
    <w:abstractNumId w:val="10"/>
  </w:num>
  <w:num w:numId="17" w16cid:durableId="421340282">
    <w:abstractNumId w:val="46"/>
  </w:num>
  <w:num w:numId="18" w16cid:durableId="1226382127">
    <w:abstractNumId w:val="31"/>
  </w:num>
  <w:num w:numId="19" w16cid:durableId="2067341012">
    <w:abstractNumId w:val="13"/>
  </w:num>
  <w:num w:numId="20" w16cid:durableId="376664158">
    <w:abstractNumId w:val="19"/>
  </w:num>
  <w:num w:numId="21" w16cid:durableId="427044424">
    <w:abstractNumId w:val="6"/>
  </w:num>
  <w:num w:numId="22" w16cid:durableId="2146503137">
    <w:abstractNumId w:val="40"/>
  </w:num>
  <w:num w:numId="23" w16cid:durableId="1470131720">
    <w:abstractNumId w:val="23"/>
  </w:num>
  <w:num w:numId="24" w16cid:durableId="1569531453">
    <w:abstractNumId w:val="39"/>
  </w:num>
  <w:num w:numId="25" w16cid:durableId="1053701893">
    <w:abstractNumId w:val="26"/>
  </w:num>
  <w:num w:numId="26" w16cid:durableId="1075392786">
    <w:abstractNumId w:val="28"/>
  </w:num>
  <w:num w:numId="27" w16cid:durableId="1315910971">
    <w:abstractNumId w:val="18"/>
  </w:num>
  <w:num w:numId="28" w16cid:durableId="273096119">
    <w:abstractNumId w:val="35"/>
  </w:num>
  <w:num w:numId="29" w16cid:durableId="1515614497">
    <w:abstractNumId w:val="44"/>
  </w:num>
  <w:num w:numId="30" w16cid:durableId="842162031">
    <w:abstractNumId w:val="1"/>
  </w:num>
  <w:num w:numId="31" w16cid:durableId="998729376">
    <w:abstractNumId w:val="24"/>
  </w:num>
  <w:num w:numId="32" w16cid:durableId="1182625022">
    <w:abstractNumId w:val="11"/>
  </w:num>
  <w:num w:numId="33" w16cid:durableId="1973362910">
    <w:abstractNumId w:val="29"/>
  </w:num>
  <w:num w:numId="34" w16cid:durableId="106119394">
    <w:abstractNumId w:val="8"/>
  </w:num>
  <w:num w:numId="35" w16cid:durableId="690766447">
    <w:abstractNumId w:val="2"/>
  </w:num>
  <w:num w:numId="36" w16cid:durableId="180749280">
    <w:abstractNumId w:val="7"/>
  </w:num>
  <w:num w:numId="37" w16cid:durableId="2097552892">
    <w:abstractNumId w:val="14"/>
  </w:num>
  <w:num w:numId="38" w16cid:durableId="1546018666">
    <w:abstractNumId w:val="43"/>
  </w:num>
  <w:num w:numId="39" w16cid:durableId="1758867102">
    <w:abstractNumId w:val="38"/>
  </w:num>
  <w:num w:numId="40" w16cid:durableId="1238707048">
    <w:abstractNumId w:val="34"/>
  </w:num>
  <w:num w:numId="41" w16cid:durableId="267392042">
    <w:abstractNumId w:val="25"/>
  </w:num>
  <w:num w:numId="42" w16cid:durableId="1303077247">
    <w:abstractNumId w:val="42"/>
  </w:num>
  <w:num w:numId="43" w16cid:durableId="1201937664">
    <w:abstractNumId w:val="0"/>
  </w:num>
  <w:num w:numId="44" w16cid:durableId="1568106828">
    <w:abstractNumId w:val="17"/>
  </w:num>
  <w:num w:numId="45" w16cid:durableId="426923283">
    <w:abstractNumId w:val="37"/>
  </w:num>
  <w:num w:numId="46" w16cid:durableId="167720334">
    <w:abstractNumId w:val="20"/>
  </w:num>
  <w:num w:numId="47" w16cid:durableId="650063242">
    <w:abstractNumId w:val="20"/>
  </w:num>
  <w:num w:numId="48" w16cid:durableId="116994782">
    <w:abstractNumId w:val="16"/>
  </w:num>
  <w:num w:numId="49" w16cid:durableId="14612219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AC"/>
    <w:rsid w:val="00000049"/>
    <w:rsid w:val="00001DC4"/>
    <w:rsid w:val="00010C0C"/>
    <w:rsid w:val="00014C09"/>
    <w:rsid w:val="00015524"/>
    <w:rsid w:val="0002354C"/>
    <w:rsid w:val="00023F87"/>
    <w:rsid w:val="000311A4"/>
    <w:rsid w:val="00037000"/>
    <w:rsid w:val="000409B6"/>
    <w:rsid w:val="00043735"/>
    <w:rsid w:val="000448EA"/>
    <w:rsid w:val="00044ACB"/>
    <w:rsid w:val="00044C60"/>
    <w:rsid w:val="000456C2"/>
    <w:rsid w:val="00045FFA"/>
    <w:rsid w:val="00047878"/>
    <w:rsid w:val="00051FD4"/>
    <w:rsid w:val="0005331F"/>
    <w:rsid w:val="00053BD2"/>
    <w:rsid w:val="0006076E"/>
    <w:rsid w:val="00060809"/>
    <w:rsid w:val="00064B83"/>
    <w:rsid w:val="00065D78"/>
    <w:rsid w:val="00066FBC"/>
    <w:rsid w:val="0007088A"/>
    <w:rsid w:val="00071328"/>
    <w:rsid w:val="00071F63"/>
    <w:rsid w:val="000722F6"/>
    <w:rsid w:val="000741C6"/>
    <w:rsid w:val="00080F99"/>
    <w:rsid w:val="00086593"/>
    <w:rsid w:val="00092F96"/>
    <w:rsid w:val="00095D64"/>
    <w:rsid w:val="000A03BE"/>
    <w:rsid w:val="000A3428"/>
    <w:rsid w:val="000A49DF"/>
    <w:rsid w:val="000A614D"/>
    <w:rsid w:val="000A7110"/>
    <w:rsid w:val="000B2A19"/>
    <w:rsid w:val="000B38EA"/>
    <w:rsid w:val="000B3AFA"/>
    <w:rsid w:val="000B42C7"/>
    <w:rsid w:val="000B444B"/>
    <w:rsid w:val="000B59D2"/>
    <w:rsid w:val="000B5B68"/>
    <w:rsid w:val="000B6774"/>
    <w:rsid w:val="000C2E0A"/>
    <w:rsid w:val="000C36B1"/>
    <w:rsid w:val="000C457E"/>
    <w:rsid w:val="000C72E6"/>
    <w:rsid w:val="000D00B3"/>
    <w:rsid w:val="000D03A2"/>
    <w:rsid w:val="000D19D1"/>
    <w:rsid w:val="000D2410"/>
    <w:rsid w:val="000D3D9C"/>
    <w:rsid w:val="000D4CBC"/>
    <w:rsid w:val="000D4F5E"/>
    <w:rsid w:val="000E02BF"/>
    <w:rsid w:val="000E130F"/>
    <w:rsid w:val="000E21FB"/>
    <w:rsid w:val="000E578B"/>
    <w:rsid w:val="000E6D1D"/>
    <w:rsid w:val="000E793A"/>
    <w:rsid w:val="000F0632"/>
    <w:rsid w:val="000F0E57"/>
    <w:rsid w:val="000F54B3"/>
    <w:rsid w:val="000F77F1"/>
    <w:rsid w:val="000F787B"/>
    <w:rsid w:val="00101D5E"/>
    <w:rsid w:val="0010405D"/>
    <w:rsid w:val="00104161"/>
    <w:rsid w:val="00105EF2"/>
    <w:rsid w:val="001123BC"/>
    <w:rsid w:val="00113A19"/>
    <w:rsid w:val="00114525"/>
    <w:rsid w:val="0011487D"/>
    <w:rsid w:val="00114C85"/>
    <w:rsid w:val="001162F5"/>
    <w:rsid w:val="00116323"/>
    <w:rsid w:val="00121A09"/>
    <w:rsid w:val="00122E59"/>
    <w:rsid w:val="00124B9A"/>
    <w:rsid w:val="001312E0"/>
    <w:rsid w:val="001328EF"/>
    <w:rsid w:val="00140262"/>
    <w:rsid w:val="00140C08"/>
    <w:rsid w:val="00141F3F"/>
    <w:rsid w:val="00144E1E"/>
    <w:rsid w:val="00150C63"/>
    <w:rsid w:val="00150E9A"/>
    <w:rsid w:val="00151D88"/>
    <w:rsid w:val="00152276"/>
    <w:rsid w:val="001568E1"/>
    <w:rsid w:val="00157933"/>
    <w:rsid w:val="00162B32"/>
    <w:rsid w:val="00163CA4"/>
    <w:rsid w:val="001646A4"/>
    <w:rsid w:val="00164BD2"/>
    <w:rsid w:val="001665F1"/>
    <w:rsid w:val="001669C5"/>
    <w:rsid w:val="00166A97"/>
    <w:rsid w:val="00172385"/>
    <w:rsid w:val="001755B0"/>
    <w:rsid w:val="00176A9C"/>
    <w:rsid w:val="00176CA0"/>
    <w:rsid w:val="001811DC"/>
    <w:rsid w:val="00182055"/>
    <w:rsid w:val="00183270"/>
    <w:rsid w:val="00184570"/>
    <w:rsid w:val="00187D49"/>
    <w:rsid w:val="00187EFA"/>
    <w:rsid w:val="001916FF"/>
    <w:rsid w:val="0019215E"/>
    <w:rsid w:val="001975DA"/>
    <w:rsid w:val="001A067E"/>
    <w:rsid w:val="001A0A09"/>
    <w:rsid w:val="001A15F7"/>
    <w:rsid w:val="001A203D"/>
    <w:rsid w:val="001A22F2"/>
    <w:rsid w:val="001A44A7"/>
    <w:rsid w:val="001A4BFF"/>
    <w:rsid w:val="001A6A91"/>
    <w:rsid w:val="001A7210"/>
    <w:rsid w:val="001B36C0"/>
    <w:rsid w:val="001B3CE9"/>
    <w:rsid w:val="001B480E"/>
    <w:rsid w:val="001B5059"/>
    <w:rsid w:val="001C016D"/>
    <w:rsid w:val="001C229C"/>
    <w:rsid w:val="001C22FE"/>
    <w:rsid w:val="001C38C1"/>
    <w:rsid w:val="001C57D5"/>
    <w:rsid w:val="001C76FA"/>
    <w:rsid w:val="001C7F5F"/>
    <w:rsid w:val="001D206C"/>
    <w:rsid w:val="001D68F7"/>
    <w:rsid w:val="001E17C0"/>
    <w:rsid w:val="001E2B10"/>
    <w:rsid w:val="001E2E25"/>
    <w:rsid w:val="001E507E"/>
    <w:rsid w:val="001F1D05"/>
    <w:rsid w:val="00201434"/>
    <w:rsid w:val="00201766"/>
    <w:rsid w:val="00202173"/>
    <w:rsid w:val="00204E3B"/>
    <w:rsid w:val="00211163"/>
    <w:rsid w:val="00212A86"/>
    <w:rsid w:val="002143A9"/>
    <w:rsid w:val="00216EE1"/>
    <w:rsid w:val="00217A9C"/>
    <w:rsid w:val="002228A0"/>
    <w:rsid w:val="00222B34"/>
    <w:rsid w:val="00227A5C"/>
    <w:rsid w:val="00230A8B"/>
    <w:rsid w:val="00230B26"/>
    <w:rsid w:val="00234E01"/>
    <w:rsid w:val="00240A35"/>
    <w:rsid w:val="002437CC"/>
    <w:rsid w:val="002442F0"/>
    <w:rsid w:val="002443BC"/>
    <w:rsid w:val="002454D2"/>
    <w:rsid w:val="00247616"/>
    <w:rsid w:val="00253027"/>
    <w:rsid w:val="0025313D"/>
    <w:rsid w:val="00260ED9"/>
    <w:rsid w:val="00264F84"/>
    <w:rsid w:val="00276EC2"/>
    <w:rsid w:val="00277D1B"/>
    <w:rsid w:val="0028329E"/>
    <w:rsid w:val="00285947"/>
    <w:rsid w:val="0028637E"/>
    <w:rsid w:val="00286605"/>
    <w:rsid w:val="002920FC"/>
    <w:rsid w:val="0029384D"/>
    <w:rsid w:val="00296232"/>
    <w:rsid w:val="00296771"/>
    <w:rsid w:val="002967D7"/>
    <w:rsid w:val="002A0D63"/>
    <w:rsid w:val="002A44F8"/>
    <w:rsid w:val="002A4F7A"/>
    <w:rsid w:val="002A7407"/>
    <w:rsid w:val="002B1074"/>
    <w:rsid w:val="002B355C"/>
    <w:rsid w:val="002B443C"/>
    <w:rsid w:val="002B549F"/>
    <w:rsid w:val="002B7B16"/>
    <w:rsid w:val="002C7ACA"/>
    <w:rsid w:val="002D091F"/>
    <w:rsid w:val="002D1063"/>
    <w:rsid w:val="002D18B2"/>
    <w:rsid w:val="002D2A42"/>
    <w:rsid w:val="002D7C83"/>
    <w:rsid w:val="002E089E"/>
    <w:rsid w:val="002E236E"/>
    <w:rsid w:val="002E5758"/>
    <w:rsid w:val="002E6590"/>
    <w:rsid w:val="002F1C05"/>
    <w:rsid w:val="002F1C96"/>
    <w:rsid w:val="002F2F95"/>
    <w:rsid w:val="002F554A"/>
    <w:rsid w:val="002F66DD"/>
    <w:rsid w:val="00300D43"/>
    <w:rsid w:val="00305411"/>
    <w:rsid w:val="00305FB8"/>
    <w:rsid w:val="0031009F"/>
    <w:rsid w:val="00310DE0"/>
    <w:rsid w:val="00311E49"/>
    <w:rsid w:val="00315DA0"/>
    <w:rsid w:val="00316F06"/>
    <w:rsid w:val="00322B55"/>
    <w:rsid w:val="003232F8"/>
    <w:rsid w:val="00324D5F"/>
    <w:rsid w:val="00326A40"/>
    <w:rsid w:val="00332757"/>
    <w:rsid w:val="00340C90"/>
    <w:rsid w:val="00340CDE"/>
    <w:rsid w:val="00341AEC"/>
    <w:rsid w:val="003432E7"/>
    <w:rsid w:val="00343450"/>
    <w:rsid w:val="0034377D"/>
    <w:rsid w:val="00346434"/>
    <w:rsid w:val="00346557"/>
    <w:rsid w:val="00346588"/>
    <w:rsid w:val="003474AC"/>
    <w:rsid w:val="003514F4"/>
    <w:rsid w:val="003524AB"/>
    <w:rsid w:val="00352D62"/>
    <w:rsid w:val="0035690B"/>
    <w:rsid w:val="00356B4B"/>
    <w:rsid w:val="0035780F"/>
    <w:rsid w:val="00357E60"/>
    <w:rsid w:val="003603DA"/>
    <w:rsid w:val="003707F7"/>
    <w:rsid w:val="003716B8"/>
    <w:rsid w:val="00372F0F"/>
    <w:rsid w:val="0037796C"/>
    <w:rsid w:val="00377F16"/>
    <w:rsid w:val="00383928"/>
    <w:rsid w:val="003856A7"/>
    <w:rsid w:val="00390F5E"/>
    <w:rsid w:val="00393357"/>
    <w:rsid w:val="00393595"/>
    <w:rsid w:val="00397C70"/>
    <w:rsid w:val="003A10F2"/>
    <w:rsid w:val="003A21C7"/>
    <w:rsid w:val="003A2ADF"/>
    <w:rsid w:val="003A3393"/>
    <w:rsid w:val="003A41DB"/>
    <w:rsid w:val="003A4A86"/>
    <w:rsid w:val="003B43A2"/>
    <w:rsid w:val="003B7CE1"/>
    <w:rsid w:val="003C6845"/>
    <w:rsid w:val="003C776B"/>
    <w:rsid w:val="003D09BD"/>
    <w:rsid w:val="003D3029"/>
    <w:rsid w:val="003D5272"/>
    <w:rsid w:val="003E0530"/>
    <w:rsid w:val="003E0C07"/>
    <w:rsid w:val="003E1847"/>
    <w:rsid w:val="003E1B0C"/>
    <w:rsid w:val="003E2920"/>
    <w:rsid w:val="003E5270"/>
    <w:rsid w:val="003E53A2"/>
    <w:rsid w:val="003E5D9D"/>
    <w:rsid w:val="003E60C2"/>
    <w:rsid w:val="003E77B0"/>
    <w:rsid w:val="003F153F"/>
    <w:rsid w:val="003F2372"/>
    <w:rsid w:val="003F2C24"/>
    <w:rsid w:val="003F3B6D"/>
    <w:rsid w:val="003F3EE1"/>
    <w:rsid w:val="003F4D1B"/>
    <w:rsid w:val="003F6C5F"/>
    <w:rsid w:val="004018A4"/>
    <w:rsid w:val="00402E33"/>
    <w:rsid w:val="00403583"/>
    <w:rsid w:val="00406527"/>
    <w:rsid w:val="00406C80"/>
    <w:rsid w:val="004148B0"/>
    <w:rsid w:val="004203A3"/>
    <w:rsid w:val="00421624"/>
    <w:rsid w:val="00423075"/>
    <w:rsid w:val="00423446"/>
    <w:rsid w:val="00423472"/>
    <w:rsid w:val="00424265"/>
    <w:rsid w:val="0042563B"/>
    <w:rsid w:val="00425ECD"/>
    <w:rsid w:val="00426ABC"/>
    <w:rsid w:val="00427407"/>
    <w:rsid w:val="004305A6"/>
    <w:rsid w:val="00433E7D"/>
    <w:rsid w:val="00433E9B"/>
    <w:rsid w:val="0043599A"/>
    <w:rsid w:val="00436C95"/>
    <w:rsid w:val="00436F05"/>
    <w:rsid w:val="00437C1C"/>
    <w:rsid w:val="00440216"/>
    <w:rsid w:val="004402FF"/>
    <w:rsid w:val="00442392"/>
    <w:rsid w:val="00442456"/>
    <w:rsid w:val="00443A7D"/>
    <w:rsid w:val="004446DC"/>
    <w:rsid w:val="00450B1B"/>
    <w:rsid w:val="00451017"/>
    <w:rsid w:val="00451EF8"/>
    <w:rsid w:val="00451FDF"/>
    <w:rsid w:val="0045343F"/>
    <w:rsid w:val="0045525F"/>
    <w:rsid w:val="004559DD"/>
    <w:rsid w:val="00461F38"/>
    <w:rsid w:val="0046252D"/>
    <w:rsid w:val="00465610"/>
    <w:rsid w:val="00466C6F"/>
    <w:rsid w:val="00467560"/>
    <w:rsid w:val="004721D1"/>
    <w:rsid w:val="00472846"/>
    <w:rsid w:val="00474925"/>
    <w:rsid w:val="004814BB"/>
    <w:rsid w:val="0049301A"/>
    <w:rsid w:val="004A0028"/>
    <w:rsid w:val="004A0D8E"/>
    <w:rsid w:val="004A3380"/>
    <w:rsid w:val="004A4429"/>
    <w:rsid w:val="004A44A1"/>
    <w:rsid w:val="004A4540"/>
    <w:rsid w:val="004A5769"/>
    <w:rsid w:val="004A6F89"/>
    <w:rsid w:val="004B4CAB"/>
    <w:rsid w:val="004C1E3B"/>
    <w:rsid w:val="004C32A0"/>
    <w:rsid w:val="004C55D8"/>
    <w:rsid w:val="004D16C2"/>
    <w:rsid w:val="004E0A70"/>
    <w:rsid w:val="004E139B"/>
    <w:rsid w:val="004E16DC"/>
    <w:rsid w:val="004E211B"/>
    <w:rsid w:val="004E3EC9"/>
    <w:rsid w:val="004E63C6"/>
    <w:rsid w:val="004F2604"/>
    <w:rsid w:val="004F4E51"/>
    <w:rsid w:val="004F4E64"/>
    <w:rsid w:val="00501FA3"/>
    <w:rsid w:val="00504CDE"/>
    <w:rsid w:val="0050778D"/>
    <w:rsid w:val="0051035F"/>
    <w:rsid w:val="00511602"/>
    <w:rsid w:val="00512BAC"/>
    <w:rsid w:val="005157A9"/>
    <w:rsid w:val="00516445"/>
    <w:rsid w:val="00522443"/>
    <w:rsid w:val="00524881"/>
    <w:rsid w:val="00527F04"/>
    <w:rsid w:val="00527F73"/>
    <w:rsid w:val="005335F1"/>
    <w:rsid w:val="00540AA0"/>
    <w:rsid w:val="00540CBB"/>
    <w:rsid w:val="005413E1"/>
    <w:rsid w:val="00541EBD"/>
    <w:rsid w:val="005420E6"/>
    <w:rsid w:val="005528F0"/>
    <w:rsid w:val="0055551B"/>
    <w:rsid w:val="00555D2E"/>
    <w:rsid w:val="005578ED"/>
    <w:rsid w:val="005601C8"/>
    <w:rsid w:val="005642F1"/>
    <w:rsid w:val="00565201"/>
    <w:rsid w:val="00565713"/>
    <w:rsid w:val="005705DC"/>
    <w:rsid w:val="005736AE"/>
    <w:rsid w:val="005756FC"/>
    <w:rsid w:val="00575A36"/>
    <w:rsid w:val="00583795"/>
    <w:rsid w:val="00584F8C"/>
    <w:rsid w:val="00585181"/>
    <w:rsid w:val="00590F83"/>
    <w:rsid w:val="00592170"/>
    <w:rsid w:val="005921BB"/>
    <w:rsid w:val="00592452"/>
    <w:rsid w:val="005952D9"/>
    <w:rsid w:val="00596809"/>
    <w:rsid w:val="005A5198"/>
    <w:rsid w:val="005A6BEA"/>
    <w:rsid w:val="005A6C3F"/>
    <w:rsid w:val="005B53FF"/>
    <w:rsid w:val="005B7BF4"/>
    <w:rsid w:val="005B7CF8"/>
    <w:rsid w:val="005C24D2"/>
    <w:rsid w:val="005C2FD6"/>
    <w:rsid w:val="005C4261"/>
    <w:rsid w:val="005C5A51"/>
    <w:rsid w:val="005D05ED"/>
    <w:rsid w:val="005D1CB8"/>
    <w:rsid w:val="005D39F1"/>
    <w:rsid w:val="005D6029"/>
    <w:rsid w:val="005D7A39"/>
    <w:rsid w:val="005D7AFD"/>
    <w:rsid w:val="005E2994"/>
    <w:rsid w:val="005E3D1D"/>
    <w:rsid w:val="005E5EE6"/>
    <w:rsid w:val="005F46B0"/>
    <w:rsid w:val="005F6F84"/>
    <w:rsid w:val="005F7C78"/>
    <w:rsid w:val="00600AF9"/>
    <w:rsid w:val="00600BE2"/>
    <w:rsid w:val="00601667"/>
    <w:rsid w:val="00602D04"/>
    <w:rsid w:val="00602ECF"/>
    <w:rsid w:val="00603C01"/>
    <w:rsid w:val="00605E60"/>
    <w:rsid w:val="00611F2C"/>
    <w:rsid w:val="0061278B"/>
    <w:rsid w:val="00613E90"/>
    <w:rsid w:val="00615D48"/>
    <w:rsid w:val="006178A8"/>
    <w:rsid w:val="00617AB8"/>
    <w:rsid w:val="00621852"/>
    <w:rsid w:val="006231AD"/>
    <w:rsid w:val="006304EE"/>
    <w:rsid w:val="00632BF1"/>
    <w:rsid w:val="006353F7"/>
    <w:rsid w:val="00641A5B"/>
    <w:rsid w:val="0064328A"/>
    <w:rsid w:val="0064409F"/>
    <w:rsid w:val="006442CD"/>
    <w:rsid w:val="00645189"/>
    <w:rsid w:val="00646838"/>
    <w:rsid w:val="00652C4B"/>
    <w:rsid w:val="00653017"/>
    <w:rsid w:val="006533E2"/>
    <w:rsid w:val="00654855"/>
    <w:rsid w:val="00655372"/>
    <w:rsid w:val="00661614"/>
    <w:rsid w:val="00665C01"/>
    <w:rsid w:val="00667D48"/>
    <w:rsid w:val="006711F5"/>
    <w:rsid w:val="0067299E"/>
    <w:rsid w:val="00674DA2"/>
    <w:rsid w:val="006751BB"/>
    <w:rsid w:val="006769A5"/>
    <w:rsid w:val="00677558"/>
    <w:rsid w:val="006902CA"/>
    <w:rsid w:val="006907B3"/>
    <w:rsid w:val="00691244"/>
    <w:rsid w:val="00691A3B"/>
    <w:rsid w:val="006957A1"/>
    <w:rsid w:val="006963FB"/>
    <w:rsid w:val="006977E5"/>
    <w:rsid w:val="006A514E"/>
    <w:rsid w:val="006A6B5C"/>
    <w:rsid w:val="006B3BA8"/>
    <w:rsid w:val="006C01F7"/>
    <w:rsid w:val="006C055F"/>
    <w:rsid w:val="006C09DB"/>
    <w:rsid w:val="006C0C26"/>
    <w:rsid w:val="006C0EF8"/>
    <w:rsid w:val="006C1AA8"/>
    <w:rsid w:val="006C2721"/>
    <w:rsid w:val="006C2A0B"/>
    <w:rsid w:val="006C478A"/>
    <w:rsid w:val="006C5E67"/>
    <w:rsid w:val="006C7C4D"/>
    <w:rsid w:val="006D0727"/>
    <w:rsid w:val="006D0808"/>
    <w:rsid w:val="006D0CBC"/>
    <w:rsid w:val="006D225C"/>
    <w:rsid w:val="006D2A68"/>
    <w:rsid w:val="006D3697"/>
    <w:rsid w:val="006D4B90"/>
    <w:rsid w:val="006E3209"/>
    <w:rsid w:val="006E370A"/>
    <w:rsid w:val="006E55ED"/>
    <w:rsid w:val="006E57B6"/>
    <w:rsid w:val="006E7060"/>
    <w:rsid w:val="006E7E6E"/>
    <w:rsid w:val="006F3F09"/>
    <w:rsid w:val="006F4535"/>
    <w:rsid w:val="006F5A15"/>
    <w:rsid w:val="00703BD3"/>
    <w:rsid w:val="00704EAC"/>
    <w:rsid w:val="00705D2D"/>
    <w:rsid w:val="007073CD"/>
    <w:rsid w:val="00707459"/>
    <w:rsid w:val="00707D23"/>
    <w:rsid w:val="007114A0"/>
    <w:rsid w:val="00711AEC"/>
    <w:rsid w:val="00714489"/>
    <w:rsid w:val="00716E1A"/>
    <w:rsid w:val="00717EC3"/>
    <w:rsid w:val="00721E15"/>
    <w:rsid w:val="00722DF6"/>
    <w:rsid w:val="0072486E"/>
    <w:rsid w:val="00724BAB"/>
    <w:rsid w:val="00725E8C"/>
    <w:rsid w:val="00727E88"/>
    <w:rsid w:val="00730B8D"/>
    <w:rsid w:val="00733E5A"/>
    <w:rsid w:val="00733FBC"/>
    <w:rsid w:val="00735E80"/>
    <w:rsid w:val="007366F5"/>
    <w:rsid w:val="00740B63"/>
    <w:rsid w:val="007415AE"/>
    <w:rsid w:val="007438DA"/>
    <w:rsid w:val="00745365"/>
    <w:rsid w:val="00745495"/>
    <w:rsid w:val="007464DB"/>
    <w:rsid w:val="0075174B"/>
    <w:rsid w:val="0075346D"/>
    <w:rsid w:val="0076098D"/>
    <w:rsid w:val="00761BEF"/>
    <w:rsid w:val="00765176"/>
    <w:rsid w:val="007654D4"/>
    <w:rsid w:val="007705EC"/>
    <w:rsid w:val="0077518B"/>
    <w:rsid w:val="00775933"/>
    <w:rsid w:val="00775937"/>
    <w:rsid w:val="0078071A"/>
    <w:rsid w:val="00782599"/>
    <w:rsid w:val="007871C5"/>
    <w:rsid w:val="007911DF"/>
    <w:rsid w:val="00792B98"/>
    <w:rsid w:val="00797CB2"/>
    <w:rsid w:val="007A0A6D"/>
    <w:rsid w:val="007A287B"/>
    <w:rsid w:val="007A3A30"/>
    <w:rsid w:val="007A71CB"/>
    <w:rsid w:val="007A76E7"/>
    <w:rsid w:val="007A7C36"/>
    <w:rsid w:val="007B0FC0"/>
    <w:rsid w:val="007B2627"/>
    <w:rsid w:val="007B3028"/>
    <w:rsid w:val="007B4358"/>
    <w:rsid w:val="007C06CC"/>
    <w:rsid w:val="007C18A3"/>
    <w:rsid w:val="007C222E"/>
    <w:rsid w:val="007C2AE7"/>
    <w:rsid w:val="007C309D"/>
    <w:rsid w:val="007C530B"/>
    <w:rsid w:val="007C5382"/>
    <w:rsid w:val="007C671A"/>
    <w:rsid w:val="007C7B5A"/>
    <w:rsid w:val="007D1CA2"/>
    <w:rsid w:val="007D22EF"/>
    <w:rsid w:val="007D2BA7"/>
    <w:rsid w:val="007D59E0"/>
    <w:rsid w:val="007D5D9E"/>
    <w:rsid w:val="007E3DBB"/>
    <w:rsid w:val="007E3E7D"/>
    <w:rsid w:val="007E46DD"/>
    <w:rsid w:val="007E4F93"/>
    <w:rsid w:val="007E68AD"/>
    <w:rsid w:val="007F1CDC"/>
    <w:rsid w:val="007F33F5"/>
    <w:rsid w:val="007F5EF9"/>
    <w:rsid w:val="00804D00"/>
    <w:rsid w:val="0080539F"/>
    <w:rsid w:val="00806364"/>
    <w:rsid w:val="0080651F"/>
    <w:rsid w:val="00810708"/>
    <w:rsid w:val="00810B6E"/>
    <w:rsid w:val="008112F5"/>
    <w:rsid w:val="008120A3"/>
    <w:rsid w:val="0081357F"/>
    <w:rsid w:val="00813593"/>
    <w:rsid w:val="00813CB6"/>
    <w:rsid w:val="0081712B"/>
    <w:rsid w:val="008178D0"/>
    <w:rsid w:val="00821B79"/>
    <w:rsid w:val="00824B83"/>
    <w:rsid w:val="00825088"/>
    <w:rsid w:val="00825C14"/>
    <w:rsid w:val="008307B7"/>
    <w:rsid w:val="00831984"/>
    <w:rsid w:val="00832A2A"/>
    <w:rsid w:val="008331C2"/>
    <w:rsid w:val="00833F83"/>
    <w:rsid w:val="0084193B"/>
    <w:rsid w:val="008429DA"/>
    <w:rsid w:val="008438E7"/>
    <w:rsid w:val="0085084C"/>
    <w:rsid w:val="00852774"/>
    <w:rsid w:val="00853C54"/>
    <w:rsid w:val="00857876"/>
    <w:rsid w:val="008578FD"/>
    <w:rsid w:val="00860BB6"/>
    <w:rsid w:val="00861FE2"/>
    <w:rsid w:val="008667AB"/>
    <w:rsid w:val="00867650"/>
    <w:rsid w:val="008700F4"/>
    <w:rsid w:val="00870779"/>
    <w:rsid w:val="008726A1"/>
    <w:rsid w:val="008732B1"/>
    <w:rsid w:val="00873513"/>
    <w:rsid w:val="00876AD4"/>
    <w:rsid w:val="00876E56"/>
    <w:rsid w:val="008770C5"/>
    <w:rsid w:val="008811BB"/>
    <w:rsid w:val="008822FC"/>
    <w:rsid w:val="008832A2"/>
    <w:rsid w:val="008833B5"/>
    <w:rsid w:val="0089147A"/>
    <w:rsid w:val="00892218"/>
    <w:rsid w:val="0089234D"/>
    <w:rsid w:val="00893485"/>
    <w:rsid w:val="0089361D"/>
    <w:rsid w:val="00895C82"/>
    <w:rsid w:val="008A06F9"/>
    <w:rsid w:val="008A07CF"/>
    <w:rsid w:val="008A0AD5"/>
    <w:rsid w:val="008A1BB6"/>
    <w:rsid w:val="008A20CF"/>
    <w:rsid w:val="008A2F1E"/>
    <w:rsid w:val="008A2F94"/>
    <w:rsid w:val="008A30C2"/>
    <w:rsid w:val="008A313E"/>
    <w:rsid w:val="008A4F05"/>
    <w:rsid w:val="008A6324"/>
    <w:rsid w:val="008B6898"/>
    <w:rsid w:val="008C380B"/>
    <w:rsid w:val="008C51A7"/>
    <w:rsid w:val="008C5965"/>
    <w:rsid w:val="008C7FE3"/>
    <w:rsid w:val="008D1A25"/>
    <w:rsid w:val="008D2B3C"/>
    <w:rsid w:val="008D4AEE"/>
    <w:rsid w:val="008D65F7"/>
    <w:rsid w:val="008D66EF"/>
    <w:rsid w:val="008E048F"/>
    <w:rsid w:val="008E1616"/>
    <w:rsid w:val="008E1F5A"/>
    <w:rsid w:val="008E568B"/>
    <w:rsid w:val="008E5BEE"/>
    <w:rsid w:val="008F09E5"/>
    <w:rsid w:val="008F2A79"/>
    <w:rsid w:val="008F6F27"/>
    <w:rsid w:val="009120DD"/>
    <w:rsid w:val="00913C3F"/>
    <w:rsid w:val="00914BC6"/>
    <w:rsid w:val="00915F5C"/>
    <w:rsid w:val="009206AE"/>
    <w:rsid w:val="0092098D"/>
    <w:rsid w:val="009213A3"/>
    <w:rsid w:val="00922F5C"/>
    <w:rsid w:val="0092314B"/>
    <w:rsid w:val="0092338F"/>
    <w:rsid w:val="00923528"/>
    <w:rsid w:val="00925173"/>
    <w:rsid w:val="009252C7"/>
    <w:rsid w:val="00925656"/>
    <w:rsid w:val="00927551"/>
    <w:rsid w:val="00930839"/>
    <w:rsid w:val="009312ED"/>
    <w:rsid w:val="0093187C"/>
    <w:rsid w:val="00931A18"/>
    <w:rsid w:val="0093210B"/>
    <w:rsid w:val="00933DE7"/>
    <w:rsid w:val="009349D5"/>
    <w:rsid w:val="009352ED"/>
    <w:rsid w:val="00941FB2"/>
    <w:rsid w:val="00942615"/>
    <w:rsid w:val="009426AD"/>
    <w:rsid w:val="00943EF7"/>
    <w:rsid w:val="009451AD"/>
    <w:rsid w:val="00945C36"/>
    <w:rsid w:val="00946C15"/>
    <w:rsid w:val="00947631"/>
    <w:rsid w:val="00950B38"/>
    <w:rsid w:val="0095265E"/>
    <w:rsid w:val="009560BE"/>
    <w:rsid w:val="00957082"/>
    <w:rsid w:val="0096147F"/>
    <w:rsid w:val="009639F3"/>
    <w:rsid w:val="0096568E"/>
    <w:rsid w:val="00966989"/>
    <w:rsid w:val="00967AFA"/>
    <w:rsid w:val="009706EE"/>
    <w:rsid w:val="0097147B"/>
    <w:rsid w:val="009735E7"/>
    <w:rsid w:val="009807AE"/>
    <w:rsid w:val="00980914"/>
    <w:rsid w:val="00983F5E"/>
    <w:rsid w:val="0098609F"/>
    <w:rsid w:val="009865A8"/>
    <w:rsid w:val="00994903"/>
    <w:rsid w:val="00994A6D"/>
    <w:rsid w:val="009951C6"/>
    <w:rsid w:val="00997A1D"/>
    <w:rsid w:val="009A6727"/>
    <w:rsid w:val="009A73D2"/>
    <w:rsid w:val="009A7F05"/>
    <w:rsid w:val="009B23ED"/>
    <w:rsid w:val="009B24F7"/>
    <w:rsid w:val="009B26FF"/>
    <w:rsid w:val="009B3302"/>
    <w:rsid w:val="009B5544"/>
    <w:rsid w:val="009B64FA"/>
    <w:rsid w:val="009B746B"/>
    <w:rsid w:val="009C210A"/>
    <w:rsid w:val="009C2738"/>
    <w:rsid w:val="009C27F9"/>
    <w:rsid w:val="009D0D66"/>
    <w:rsid w:val="009D1566"/>
    <w:rsid w:val="009D1DB2"/>
    <w:rsid w:val="009D3B73"/>
    <w:rsid w:val="009E0059"/>
    <w:rsid w:val="009E007B"/>
    <w:rsid w:val="009E1777"/>
    <w:rsid w:val="009E2EA4"/>
    <w:rsid w:val="009E4780"/>
    <w:rsid w:val="009E77DD"/>
    <w:rsid w:val="009E7866"/>
    <w:rsid w:val="009E7E9B"/>
    <w:rsid w:val="009F096C"/>
    <w:rsid w:val="009F0E2C"/>
    <w:rsid w:val="009F32CB"/>
    <w:rsid w:val="009F349F"/>
    <w:rsid w:val="009F43EA"/>
    <w:rsid w:val="009F4772"/>
    <w:rsid w:val="009F48AD"/>
    <w:rsid w:val="009F7C4C"/>
    <w:rsid w:val="00A00154"/>
    <w:rsid w:val="00A0145D"/>
    <w:rsid w:val="00A026C5"/>
    <w:rsid w:val="00A032B3"/>
    <w:rsid w:val="00A04549"/>
    <w:rsid w:val="00A04832"/>
    <w:rsid w:val="00A06E9E"/>
    <w:rsid w:val="00A07FBD"/>
    <w:rsid w:val="00A11887"/>
    <w:rsid w:val="00A12316"/>
    <w:rsid w:val="00A14AB0"/>
    <w:rsid w:val="00A14E4D"/>
    <w:rsid w:val="00A2149B"/>
    <w:rsid w:val="00A21E11"/>
    <w:rsid w:val="00A243AC"/>
    <w:rsid w:val="00A26066"/>
    <w:rsid w:val="00A2674F"/>
    <w:rsid w:val="00A30375"/>
    <w:rsid w:val="00A31024"/>
    <w:rsid w:val="00A31328"/>
    <w:rsid w:val="00A32DE9"/>
    <w:rsid w:val="00A338A7"/>
    <w:rsid w:val="00A34D1B"/>
    <w:rsid w:val="00A361F9"/>
    <w:rsid w:val="00A372DD"/>
    <w:rsid w:val="00A379C5"/>
    <w:rsid w:val="00A44878"/>
    <w:rsid w:val="00A44C86"/>
    <w:rsid w:val="00A47AB7"/>
    <w:rsid w:val="00A50A42"/>
    <w:rsid w:val="00A51964"/>
    <w:rsid w:val="00A53314"/>
    <w:rsid w:val="00A5468E"/>
    <w:rsid w:val="00A55738"/>
    <w:rsid w:val="00A6152A"/>
    <w:rsid w:val="00A6656B"/>
    <w:rsid w:val="00A705FC"/>
    <w:rsid w:val="00A70AF6"/>
    <w:rsid w:val="00A718A3"/>
    <w:rsid w:val="00A71E5E"/>
    <w:rsid w:val="00A775BB"/>
    <w:rsid w:val="00A815DF"/>
    <w:rsid w:val="00A822AF"/>
    <w:rsid w:val="00A82DC9"/>
    <w:rsid w:val="00A834BD"/>
    <w:rsid w:val="00A84712"/>
    <w:rsid w:val="00A870A3"/>
    <w:rsid w:val="00A91A7D"/>
    <w:rsid w:val="00A91AAD"/>
    <w:rsid w:val="00A927E9"/>
    <w:rsid w:val="00A97D16"/>
    <w:rsid w:val="00AA1051"/>
    <w:rsid w:val="00AA1EE8"/>
    <w:rsid w:val="00AA4441"/>
    <w:rsid w:val="00AA682D"/>
    <w:rsid w:val="00AB74E4"/>
    <w:rsid w:val="00AC1588"/>
    <w:rsid w:val="00AC20BC"/>
    <w:rsid w:val="00AC729A"/>
    <w:rsid w:val="00AC79C2"/>
    <w:rsid w:val="00AD3BD3"/>
    <w:rsid w:val="00AD66A7"/>
    <w:rsid w:val="00AD71AD"/>
    <w:rsid w:val="00AD7567"/>
    <w:rsid w:val="00AE4A16"/>
    <w:rsid w:val="00AF08B0"/>
    <w:rsid w:val="00AF1CE8"/>
    <w:rsid w:val="00AF35F5"/>
    <w:rsid w:val="00B00F25"/>
    <w:rsid w:val="00B0147E"/>
    <w:rsid w:val="00B06C89"/>
    <w:rsid w:val="00B10123"/>
    <w:rsid w:val="00B12BD1"/>
    <w:rsid w:val="00B12E6A"/>
    <w:rsid w:val="00B13D1D"/>
    <w:rsid w:val="00B14899"/>
    <w:rsid w:val="00B14B9E"/>
    <w:rsid w:val="00B14FBD"/>
    <w:rsid w:val="00B15154"/>
    <w:rsid w:val="00B1537B"/>
    <w:rsid w:val="00B21385"/>
    <w:rsid w:val="00B2180F"/>
    <w:rsid w:val="00B22980"/>
    <w:rsid w:val="00B23098"/>
    <w:rsid w:val="00B242E6"/>
    <w:rsid w:val="00B24AF3"/>
    <w:rsid w:val="00B33CB6"/>
    <w:rsid w:val="00B350E2"/>
    <w:rsid w:val="00B365A9"/>
    <w:rsid w:val="00B42E5C"/>
    <w:rsid w:val="00B43D6A"/>
    <w:rsid w:val="00B441D8"/>
    <w:rsid w:val="00B45FCE"/>
    <w:rsid w:val="00B460F6"/>
    <w:rsid w:val="00B46C7E"/>
    <w:rsid w:val="00B52648"/>
    <w:rsid w:val="00B52891"/>
    <w:rsid w:val="00B52B6E"/>
    <w:rsid w:val="00B545A4"/>
    <w:rsid w:val="00B548D5"/>
    <w:rsid w:val="00B55DAA"/>
    <w:rsid w:val="00B60FA7"/>
    <w:rsid w:val="00B6111F"/>
    <w:rsid w:val="00B6120A"/>
    <w:rsid w:val="00B6558B"/>
    <w:rsid w:val="00B67C33"/>
    <w:rsid w:val="00B709D8"/>
    <w:rsid w:val="00B70BE6"/>
    <w:rsid w:val="00B7126D"/>
    <w:rsid w:val="00B75DF7"/>
    <w:rsid w:val="00B76D6D"/>
    <w:rsid w:val="00B81027"/>
    <w:rsid w:val="00B8274B"/>
    <w:rsid w:val="00B84D46"/>
    <w:rsid w:val="00B851DF"/>
    <w:rsid w:val="00B8670B"/>
    <w:rsid w:val="00B87D0A"/>
    <w:rsid w:val="00B90F0F"/>
    <w:rsid w:val="00B947B8"/>
    <w:rsid w:val="00B95685"/>
    <w:rsid w:val="00BA3DA8"/>
    <w:rsid w:val="00BA5E6C"/>
    <w:rsid w:val="00BA6703"/>
    <w:rsid w:val="00BA68F3"/>
    <w:rsid w:val="00BA71AA"/>
    <w:rsid w:val="00BB0D15"/>
    <w:rsid w:val="00BB1156"/>
    <w:rsid w:val="00BB1CB0"/>
    <w:rsid w:val="00BB7BC0"/>
    <w:rsid w:val="00BC090E"/>
    <w:rsid w:val="00BC22B9"/>
    <w:rsid w:val="00BC4502"/>
    <w:rsid w:val="00BC45A9"/>
    <w:rsid w:val="00BD3821"/>
    <w:rsid w:val="00BD542D"/>
    <w:rsid w:val="00BD61BB"/>
    <w:rsid w:val="00BE39E4"/>
    <w:rsid w:val="00BE7147"/>
    <w:rsid w:val="00BF0473"/>
    <w:rsid w:val="00BF13BB"/>
    <w:rsid w:val="00BF17F1"/>
    <w:rsid w:val="00BF21E0"/>
    <w:rsid w:val="00BF2C31"/>
    <w:rsid w:val="00BF337C"/>
    <w:rsid w:val="00BF37BE"/>
    <w:rsid w:val="00BF517D"/>
    <w:rsid w:val="00BF5D99"/>
    <w:rsid w:val="00BF6407"/>
    <w:rsid w:val="00BF6448"/>
    <w:rsid w:val="00BF6FE9"/>
    <w:rsid w:val="00BF7D4E"/>
    <w:rsid w:val="00C00294"/>
    <w:rsid w:val="00C00780"/>
    <w:rsid w:val="00C00930"/>
    <w:rsid w:val="00C00D2B"/>
    <w:rsid w:val="00C01B79"/>
    <w:rsid w:val="00C02EFA"/>
    <w:rsid w:val="00C11166"/>
    <w:rsid w:val="00C11FD5"/>
    <w:rsid w:val="00C128C9"/>
    <w:rsid w:val="00C14E6E"/>
    <w:rsid w:val="00C17CBD"/>
    <w:rsid w:val="00C21AB2"/>
    <w:rsid w:val="00C22686"/>
    <w:rsid w:val="00C229D7"/>
    <w:rsid w:val="00C241FB"/>
    <w:rsid w:val="00C25558"/>
    <w:rsid w:val="00C317E7"/>
    <w:rsid w:val="00C3413C"/>
    <w:rsid w:val="00C35EF7"/>
    <w:rsid w:val="00C36147"/>
    <w:rsid w:val="00C37420"/>
    <w:rsid w:val="00C44DED"/>
    <w:rsid w:val="00C45CD5"/>
    <w:rsid w:val="00C5303D"/>
    <w:rsid w:val="00C540D7"/>
    <w:rsid w:val="00C545D1"/>
    <w:rsid w:val="00C55CF8"/>
    <w:rsid w:val="00C56B83"/>
    <w:rsid w:val="00C6635D"/>
    <w:rsid w:val="00C710FB"/>
    <w:rsid w:val="00C72FDE"/>
    <w:rsid w:val="00C73A3F"/>
    <w:rsid w:val="00C73F81"/>
    <w:rsid w:val="00C761F9"/>
    <w:rsid w:val="00C76AC3"/>
    <w:rsid w:val="00C81168"/>
    <w:rsid w:val="00C83821"/>
    <w:rsid w:val="00C903E7"/>
    <w:rsid w:val="00C929E3"/>
    <w:rsid w:val="00C94004"/>
    <w:rsid w:val="00C953CE"/>
    <w:rsid w:val="00C95A08"/>
    <w:rsid w:val="00C965E8"/>
    <w:rsid w:val="00CA23AB"/>
    <w:rsid w:val="00CA5E99"/>
    <w:rsid w:val="00CA5FF5"/>
    <w:rsid w:val="00CA70CB"/>
    <w:rsid w:val="00CA724C"/>
    <w:rsid w:val="00CA74AB"/>
    <w:rsid w:val="00CA792A"/>
    <w:rsid w:val="00CA7DFA"/>
    <w:rsid w:val="00CB0F67"/>
    <w:rsid w:val="00CB1061"/>
    <w:rsid w:val="00CB19EC"/>
    <w:rsid w:val="00CB59B0"/>
    <w:rsid w:val="00CB69B7"/>
    <w:rsid w:val="00CC3B31"/>
    <w:rsid w:val="00CC4D17"/>
    <w:rsid w:val="00CC7E65"/>
    <w:rsid w:val="00CD3342"/>
    <w:rsid w:val="00CD6019"/>
    <w:rsid w:val="00CD6BA7"/>
    <w:rsid w:val="00CD7B0E"/>
    <w:rsid w:val="00CE013E"/>
    <w:rsid w:val="00CE1399"/>
    <w:rsid w:val="00CE2FB1"/>
    <w:rsid w:val="00CE3EA1"/>
    <w:rsid w:val="00CE4ADD"/>
    <w:rsid w:val="00CE4B61"/>
    <w:rsid w:val="00CE6955"/>
    <w:rsid w:val="00CF398B"/>
    <w:rsid w:val="00CF4D43"/>
    <w:rsid w:val="00CF6DA7"/>
    <w:rsid w:val="00CF79C0"/>
    <w:rsid w:val="00CF7D7C"/>
    <w:rsid w:val="00D0528F"/>
    <w:rsid w:val="00D10656"/>
    <w:rsid w:val="00D119FC"/>
    <w:rsid w:val="00D12123"/>
    <w:rsid w:val="00D121DD"/>
    <w:rsid w:val="00D140CC"/>
    <w:rsid w:val="00D159A3"/>
    <w:rsid w:val="00D162DB"/>
    <w:rsid w:val="00D16716"/>
    <w:rsid w:val="00D16997"/>
    <w:rsid w:val="00D20303"/>
    <w:rsid w:val="00D21DF6"/>
    <w:rsid w:val="00D2311A"/>
    <w:rsid w:val="00D232BC"/>
    <w:rsid w:val="00D25409"/>
    <w:rsid w:val="00D26B91"/>
    <w:rsid w:val="00D27294"/>
    <w:rsid w:val="00D274C3"/>
    <w:rsid w:val="00D3173A"/>
    <w:rsid w:val="00D336AF"/>
    <w:rsid w:val="00D34E6B"/>
    <w:rsid w:val="00D350B7"/>
    <w:rsid w:val="00D357D3"/>
    <w:rsid w:val="00D405EE"/>
    <w:rsid w:val="00D41F5C"/>
    <w:rsid w:val="00D42F48"/>
    <w:rsid w:val="00D4370C"/>
    <w:rsid w:val="00D43713"/>
    <w:rsid w:val="00D46EE6"/>
    <w:rsid w:val="00D51BC1"/>
    <w:rsid w:val="00D5241E"/>
    <w:rsid w:val="00D52971"/>
    <w:rsid w:val="00D5625F"/>
    <w:rsid w:val="00D5694A"/>
    <w:rsid w:val="00D56C4F"/>
    <w:rsid w:val="00D56E82"/>
    <w:rsid w:val="00D60C5F"/>
    <w:rsid w:val="00D60E05"/>
    <w:rsid w:val="00D64CC9"/>
    <w:rsid w:val="00D6505F"/>
    <w:rsid w:val="00D656BE"/>
    <w:rsid w:val="00D65F35"/>
    <w:rsid w:val="00D6623A"/>
    <w:rsid w:val="00D705B5"/>
    <w:rsid w:val="00D711FE"/>
    <w:rsid w:val="00D7425F"/>
    <w:rsid w:val="00D761F1"/>
    <w:rsid w:val="00D76358"/>
    <w:rsid w:val="00D77D7E"/>
    <w:rsid w:val="00D80636"/>
    <w:rsid w:val="00D8304F"/>
    <w:rsid w:val="00D8688C"/>
    <w:rsid w:val="00D947F5"/>
    <w:rsid w:val="00D9554C"/>
    <w:rsid w:val="00D95F40"/>
    <w:rsid w:val="00DA0036"/>
    <w:rsid w:val="00DA01B7"/>
    <w:rsid w:val="00DA10AE"/>
    <w:rsid w:val="00DA2E57"/>
    <w:rsid w:val="00DA36EC"/>
    <w:rsid w:val="00DA37E1"/>
    <w:rsid w:val="00DA414F"/>
    <w:rsid w:val="00DA5CAB"/>
    <w:rsid w:val="00DA7650"/>
    <w:rsid w:val="00DB06CB"/>
    <w:rsid w:val="00DB280A"/>
    <w:rsid w:val="00DB286B"/>
    <w:rsid w:val="00DB5B41"/>
    <w:rsid w:val="00DB5C94"/>
    <w:rsid w:val="00DB70B9"/>
    <w:rsid w:val="00DC19DD"/>
    <w:rsid w:val="00DD2D82"/>
    <w:rsid w:val="00DD4C87"/>
    <w:rsid w:val="00DD5202"/>
    <w:rsid w:val="00DD788E"/>
    <w:rsid w:val="00DE15B8"/>
    <w:rsid w:val="00DE501D"/>
    <w:rsid w:val="00DE7D5A"/>
    <w:rsid w:val="00DF125C"/>
    <w:rsid w:val="00DF1DB0"/>
    <w:rsid w:val="00DF207B"/>
    <w:rsid w:val="00DF2369"/>
    <w:rsid w:val="00DF477D"/>
    <w:rsid w:val="00DF6411"/>
    <w:rsid w:val="00E04808"/>
    <w:rsid w:val="00E071B5"/>
    <w:rsid w:val="00E07220"/>
    <w:rsid w:val="00E07236"/>
    <w:rsid w:val="00E10655"/>
    <w:rsid w:val="00E10EEF"/>
    <w:rsid w:val="00E130CE"/>
    <w:rsid w:val="00E13F0E"/>
    <w:rsid w:val="00E156AE"/>
    <w:rsid w:val="00E1607C"/>
    <w:rsid w:val="00E20C70"/>
    <w:rsid w:val="00E213A9"/>
    <w:rsid w:val="00E2564F"/>
    <w:rsid w:val="00E317FE"/>
    <w:rsid w:val="00E32311"/>
    <w:rsid w:val="00E3243F"/>
    <w:rsid w:val="00E3395B"/>
    <w:rsid w:val="00E33E92"/>
    <w:rsid w:val="00E35182"/>
    <w:rsid w:val="00E37FA8"/>
    <w:rsid w:val="00E43830"/>
    <w:rsid w:val="00E4514A"/>
    <w:rsid w:val="00E47F4E"/>
    <w:rsid w:val="00E562FA"/>
    <w:rsid w:val="00E56D4C"/>
    <w:rsid w:val="00E62DEB"/>
    <w:rsid w:val="00E64F77"/>
    <w:rsid w:val="00E660B0"/>
    <w:rsid w:val="00E67F21"/>
    <w:rsid w:val="00E718AB"/>
    <w:rsid w:val="00E728CC"/>
    <w:rsid w:val="00E74D87"/>
    <w:rsid w:val="00E80932"/>
    <w:rsid w:val="00E80E07"/>
    <w:rsid w:val="00E80EED"/>
    <w:rsid w:val="00E849FA"/>
    <w:rsid w:val="00E8794E"/>
    <w:rsid w:val="00E87EE9"/>
    <w:rsid w:val="00E926AB"/>
    <w:rsid w:val="00E930AA"/>
    <w:rsid w:val="00E95AB2"/>
    <w:rsid w:val="00E96CBF"/>
    <w:rsid w:val="00EA5910"/>
    <w:rsid w:val="00EA5A90"/>
    <w:rsid w:val="00EA7C42"/>
    <w:rsid w:val="00EA7D70"/>
    <w:rsid w:val="00EB2133"/>
    <w:rsid w:val="00EB3548"/>
    <w:rsid w:val="00EB52BB"/>
    <w:rsid w:val="00EB5894"/>
    <w:rsid w:val="00EB5BBB"/>
    <w:rsid w:val="00EB6191"/>
    <w:rsid w:val="00EB73BA"/>
    <w:rsid w:val="00EC596A"/>
    <w:rsid w:val="00EC6B73"/>
    <w:rsid w:val="00ED3555"/>
    <w:rsid w:val="00ED3EA8"/>
    <w:rsid w:val="00ED3F51"/>
    <w:rsid w:val="00ED4940"/>
    <w:rsid w:val="00ED69CE"/>
    <w:rsid w:val="00ED737F"/>
    <w:rsid w:val="00ED7A98"/>
    <w:rsid w:val="00EE1EA6"/>
    <w:rsid w:val="00EE44F2"/>
    <w:rsid w:val="00EE7F48"/>
    <w:rsid w:val="00EF34CB"/>
    <w:rsid w:val="00EF65AC"/>
    <w:rsid w:val="00EF6FDB"/>
    <w:rsid w:val="00F010AE"/>
    <w:rsid w:val="00F01D8D"/>
    <w:rsid w:val="00F02782"/>
    <w:rsid w:val="00F038B8"/>
    <w:rsid w:val="00F0547F"/>
    <w:rsid w:val="00F063F2"/>
    <w:rsid w:val="00F067D2"/>
    <w:rsid w:val="00F07C2A"/>
    <w:rsid w:val="00F11906"/>
    <w:rsid w:val="00F1316D"/>
    <w:rsid w:val="00F168E5"/>
    <w:rsid w:val="00F20FCB"/>
    <w:rsid w:val="00F21118"/>
    <w:rsid w:val="00F21D36"/>
    <w:rsid w:val="00F24F13"/>
    <w:rsid w:val="00F271FE"/>
    <w:rsid w:val="00F32153"/>
    <w:rsid w:val="00F34236"/>
    <w:rsid w:val="00F35517"/>
    <w:rsid w:val="00F35D76"/>
    <w:rsid w:val="00F373CF"/>
    <w:rsid w:val="00F422BA"/>
    <w:rsid w:val="00F448FE"/>
    <w:rsid w:val="00F44E47"/>
    <w:rsid w:val="00F458B9"/>
    <w:rsid w:val="00F46B18"/>
    <w:rsid w:val="00F542D9"/>
    <w:rsid w:val="00F54E22"/>
    <w:rsid w:val="00F60183"/>
    <w:rsid w:val="00F60A0D"/>
    <w:rsid w:val="00F60E6F"/>
    <w:rsid w:val="00F60EEF"/>
    <w:rsid w:val="00F6151D"/>
    <w:rsid w:val="00F629FA"/>
    <w:rsid w:val="00F62A67"/>
    <w:rsid w:val="00F63D70"/>
    <w:rsid w:val="00F65796"/>
    <w:rsid w:val="00F66392"/>
    <w:rsid w:val="00F66E1B"/>
    <w:rsid w:val="00F70D69"/>
    <w:rsid w:val="00F70E28"/>
    <w:rsid w:val="00F71184"/>
    <w:rsid w:val="00F749D7"/>
    <w:rsid w:val="00F77365"/>
    <w:rsid w:val="00F83EBC"/>
    <w:rsid w:val="00F8582F"/>
    <w:rsid w:val="00F8689E"/>
    <w:rsid w:val="00F91911"/>
    <w:rsid w:val="00F91DD8"/>
    <w:rsid w:val="00F935E2"/>
    <w:rsid w:val="00F94561"/>
    <w:rsid w:val="00F953E3"/>
    <w:rsid w:val="00FA0AA3"/>
    <w:rsid w:val="00FA1336"/>
    <w:rsid w:val="00FA1EF3"/>
    <w:rsid w:val="00FA426C"/>
    <w:rsid w:val="00FA5D5B"/>
    <w:rsid w:val="00FB02BE"/>
    <w:rsid w:val="00FB2A8F"/>
    <w:rsid w:val="00FB34BA"/>
    <w:rsid w:val="00FB565B"/>
    <w:rsid w:val="00FB592C"/>
    <w:rsid w:val="00FB5D42"/>
    <w:rsid w:val="00FC085F"/>
    <w:rsid w:val="00FC1965"/>
    <w:rsid w:val="00FC1B5E"/>
    <w:rsid w:val="00FC235B"/>
    <w:rsid w:val="00FD0182"/>
    <w:rsid w:val="00FD05C3"/>
    <w:rsid w:val="00FD2064"/>
    <w:rsid w:val="00FD232A"/>
    <w:rsid w:val="00FD3088"/>
    <w:rsid w:val="00FD3B46"/>
    <w:rsid w:val="00FD3BB3"/>
    <w:rsid w:val="00FD43AC"/>
    <w:rsid w:val="00FD4EBD"/>
    <w:rsid w:val="00FE2CCE"/>
    <w:rsid w:val="00FE3446"/>
    <w:rsid w:val="00FE595F"/>
    <w:rsid w:val="00FF16AD"/>
    <w:rsid w:val="00FF21D8"/>
    <w:rsid w:val="00FF2F89"/>
    <w:rsid w:val="00FF5D0B"/>
    <w:rsid w:val="00FF6DF8"/>
    <w:rsid w:val="00FF7334"/>
    <w:rsid w:val="016F02A3"/>
    <w:rsid w:val="064DBC13"/>
    <w:rsid w:val="1027B549"/>
    <w:rsid w:val="14B095E0"/>
    <w:rsid w:val="291BC3EB"/>
    <w:rsid w:val="3FC57283"/>
    <w:rsid w:val="43648170"/>
    <w:rsid w:val="4A90B4C4"/>
    <w:rsid w:val="4EE25A9D"/>
    <w:rsid w:val="59596617"/>
    <w:rsid w:val="5BB5C7C1"/>
    <w:rsid w:val="61E5F1E5"/>
    <w:rsid w:val="7126F33F"/>
    <w:rsid w:val="77ECE6B1"/>
    <w:rsid w:val="7CB4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DF0F71"/>
  <w15:docId w15:val="{80C9E28C-70BD-4079-B346-C67C3972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C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qFormat/>
    <w:rsid w:val="00DD4C87"/>
    <w:pPr>
      <w:keepNext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4A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F65AC"/>
  </w:style>
  <w:style w:type="paragraph" w:styleId="Rodap">
    <w:name w:val="footer"/>
    <w:basedOn w:val="Normal"/>
    <w:link w:val="Rodap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RodapChar">
    <w:name w:val="Rodapé Char"/>
    <w:basedOn w:val="Fontepargpadro"/>
    <w:link w:val="Rodap"/>
    <w:uiPriority w:val="99"/>
    <w:rsid w:val="00EF65AC"/>
  </w:style>
  <w:style w:type="paragraph" w:styleId="Textodebalo">
    <w:name w:val="Balloon Text"/>
    <w:basedOn w:val="Normal"/>
    <w:link w:val="TextodebaloChar"/>
    <w:uiPriority w:val="99"/>
    <w:semiHidden/>
    <w:unhideWhenUsed/>
    <w:rsid w:val="00EF65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5AC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tulo">
    <w:name w:val="Title"/>
    <w:basedOn w:val="Normal"/>
    <w:link w:val="TtuloChar"/>
    <w:qFormat/>
    <w:rsid w:val="00DD4C87"/>
    <w:pPr>
      <w:jc w:val="center"/>
    </w:pPr>
    <w:rPr>
      <w:b/>
      <w:bCs/>
    </w:rPr>
  </w:style>
  <w:style w:type="character" w:customStyle="1" w:styleId="TtuloChar">
    <w:name w:val="Título Char"/>
    <w:basedOn w:val="Fontepargpadro"/>
    <w:link w:val="Ttulo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85947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85947"/>
    <w:rPr>
      <w:rFonts w:ascii="Calibri" w:hAnsi="Calibri"/>
      <w:szCs w:val="21"/>
      <w:lang w:val="pt-BR"/>
    </w:rPr>
  </w:style>
  <w:style w:type="paragraph" w:styleId="Corpodetexto3">
    <w:name w:val="Body Text 3"/>
    <w:basedOn w:val="Normal"/>
    <w:link w:val="Corpodetexto3Char"/>
    <w:rsid w:val="00BF5D99"/>
    <w:rPr>
      <w:rFonts w:ascii="Arial" w:hAnsi="Arial"/>
      <w:sz w:val="22"/>
      <w:szCs w:val="20"/>
    </w:rPr>
  </w:style>
  <w:style w:type="character" w:customStyle="1" w:styleId="Corpodetexto3Char">
    <w:name w:val="Corpo de texto 3 Char"/>
    <w:basedOn w:val="Fontepargpadro"/>
    <w:link w:val="Corpodetexto3"/>
    <w:rsid w:val="00BF5D99"/>
    <w:rPr>
      <w:rFonts w:ascii="Arial" w:eastAsia="Times New Roman" w:hAnsi="Arial" w:cs="Times New Roman"/>
      <w:szCs w:val="20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6E3209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6F5A15"/>
    <w:pPr>
      <w:ind w:left="720"/>
      <w:contextualSpacing/>
    </w:pPr>
  </w:style>
  <w:style w:type="table" w:styleId="Tabelacomgrade">
    <w:name w:val="Table Grid"/>
    <w:basedOn w:val="Tabelanormal"/>
    <w:uiPriority w:val="59"/>
    <w:rsid w:val="00540AA0"/>
    <w:pPr>
      <w:spacing w:after="0" w:line="240" w:lineRule="auto"/>
    </w:pPr>
    <w:rPr>
      <w:rFonts w:eastAsiaTheme="minorEastAsia"/>
      <w:lang w:val="pt-BR" w:eastAsia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rpodetexto">
    <w:name w:val="Body Text"/>
    <w:basedOn w:val="Normal"/>
    <w:link w:val="CorpodetextoChar"/>
    <w:uiPriority w:val="99"/>
    <w:unhideWhenUsed/>
    <w:rsid w:val="001E17C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1E17C0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4A1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BR" w:eastAsia="pt-BR"/>
    </w:rPr>
  </w:style>
  <w:style w:type="paragraph" w:customStyle="1" w:styleId="Default">
    <w:name w:val="Default"/>
    <w:rsid w:val="007366F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pt-BR"/>
    </w:rPr>
  </w:style>
  <w:style w:type="character" w:styleId="Forte">
    <w:name w:val="Strong"/>
    <w:basedOn w:val="Fontepargpadro"/>
    <w:uiPriority w:val="22"/>
    <w:qFormat/>
    <w:rsid w:val="00B95685"/>
    <w:rPr>
      <w:b/>
      <w:bCs/>
    </w:rPr>
  </w:style>
  <w:style w:type="table" w:customStyle="1" w:styleId="TableGrid0">
    <w:name w:val="Table Grid0"/>
    <w:rsid w:val="00FD3B46"/>
    <w:pPr>
      <w:spacing w:after="0" w:line="240" w:lineRule="auto"/>
    </w:pPr>
    <w:rPr>
      <w:rFonts w:eastAsiaTheme="minorEastAsia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next w:val="Normal"/>
    <w:autoRedefine/>
    <w:uiPriority w:val="39"/>
    <w:rsid w:val="002A7407"/>
    <w:pPr>
      <w:tabs>
        <w:tab w:val="left" w:pos="567"/>
        <w:tab w:val="left" w:pos="960"/>
        <w:tab w:val="right" w:leader="dot" w:pos="9062"/>
      </w:tabs>
      <w:spacing w:before="120"/>
    </w:pPr>
    <w:rPr>
      <w:rFonts w:ascii="Calibri" w:hAnsi="Calibri"/>
      <w:bCs/>
      <w:iCs/>
      <w:noProof/>
      <w:sz w:val="20"/>
      <w:szCs w:val="18"/>
    </w:rPr>
  </w:style>
  <w:style w:type="paragraph" w:customStyle="1" w:styleId="PLANO-ParagrafoNormal">
    <w:name w:val="PLANO - Paragrafo Normal"/>
    <w:basedOn w:val="Normal"/>
    <w:link w:val="PLANO-ParagrafoNormalChar"/>
    <w:autoRedefine/>
    <w:qFormat/>
    <w:rsid w:val="002F1C05"/>
    <w:pPr>
      <w:spacing w:before="120" w:after="120" w:line="276" w:lineRule="auto"/>
      <w:ind w:firstLine="851"/>
      <w:jc w:val="both"/>
    </w:pPr>
    <w:rPr>
      <w:rFonts w:ascii="Calibri" w:hAnsi="Calibri" w:cstheme="majorHAnsi"/>
      <w:noProof/>
      <w:sz w:val="22"/>
      <w:szCs w:val="20"/>
    </w:rPr>
  </w:style>
  <w:style w:type="character" w:customStyle="1" w:styleId="PLANO-ParagrafoNormalChar">
    <w:name w:val="PLANO - Paragrafo Normal Char"/>
    <w:link w:val="PLANO-ParagrafoNormal"/>
    <w:rsid w:val="002F1C05"/>
    <w:rPr>
      <w:rFonts w:ascii="Calibri" w:eastAsia="Times New Roman" w:hAnsi="Calibri" w:cstheme="majorHAnsi"/>
      <w:noProof/>
      <w:szCs w:val="20"/>
      <w:lang w:val="pt-BR" w:eastAsia="pt-BR"/>
    </w:rPr>
  </w:style>
  <w:style w:type="paragraph" w:customStyle="1" w:styleId="PLANO-TituloNumerado">
    <w:name w:val="PLANO - Titulo Numerado"/>
    <w:basedOn w:val="Normal"/>
    <w:link w:val="PLANO-TituloNumeradoChar"/>
    <w:qFormat/>
    <w:rsid w:val="002A7407"/>
    <w:pPr>
      <w:numPr>
        <w:numId w:val="12"/>
      </w:numPr>
      <w:spacing w:before="480" w:after="360"/>
    </w:pPr>
    <w:rPr>
      <w:rFonts w:asciiTheme="majorHAnsi" w:hAnsiTheme="majorHAnsi"/>
      <w:b/>
    </w:rPr>
  </w:style>
  <w:style w:type="character" w:customStyle="1" w:styleId="PLANO-TituloNumeradoChar">
    <w:name w:val="PLANO - Titulo Numerado Char"/>
    <w:link w:val="PLANO-TituloNumerado"/>
    <w:rsid w:val="002A7407"/>
    <w:rPr>
      <w:rFonts w:asciiTheme="majorHAnsi" w:eastAsia="Times New Roman" w:hAnsiTheme="majorHAnsi" w:cs="Times New Roman"/>
      <w:b/>
      <w:sz w:val="24"/>
      <w:szCs w:val="24"/>
      <w:lang w:val="pt-BR"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2A7407"/>
    <w:pPr>
      <w:keepLines/>
      <w:spacing w:before="480" w:line="276" w:lineRule="auto"/>
      <w:outlineLvl w:val="9"/>
    </w:pPr>
    <w:rPr>
      <w:rFonts w:ascii="Cambria" w:eastAsia="MS Gothic" w:hAnsi="Cambria"/>
      <w:color w:val="365F91"/>
      <w:sz w:val="28"/>
      <w:szCs w:val="28"/>
      <w:lang w:eastAsia="en-US"/>
    </w:rPr>
  </w:style>
  <w:style w:type="table" w:styleId="ListaClara-nfase2">
    <w:name w:val="Light List Accent 2"/>
    <w:basedOn w:val="Tabelanormal"/>
    <w:uiPriority w:val="61"/>
    <w:rsid w:val="002A74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SemEspaamento">
    <w:name w:val="No Spacing"/>
    <w:link w:val="SemEspaamentoChar"/>
    <w:uiPriority w:val="1"/>
    <w:qFormat/>
    <w:rsid w:val="002A7407"/>
    <w:pPr>
      <w:spacing w:after="0" w:line="240" w:lineRule="auto"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407"/>
    <w:rPr>
      <w:rFonts w:eastAsiaTheme="minorEastAsia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2A7407"/>
    <w:pPr>
      <w:spacing w:before="100" w:beforeAutospacing="1" w:after="100" w:afterAutospacing="1"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05C3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80" w:line="300" w:lineRule="auto"/>
      <w:ind w:left="936" w:right="936"/>
      <w:jc w:val="center"/>
    </w:pPr>
    <w:rPr>
      <w:rFonts w:asciiTheme="majorHAnsi" w:eastAsiaTheme="majorEastAsia" w:hAnsiTheme="majorHAnsi" w:cstheme="minorBidi"/>
      <w:bCs/>
      <w:i/>
      <w:iCs/>
      <w:color w:val="000000"/>
      <w:szCs w:val="22"/>
      <w14:ligatures w14:val="standardContextual"/>
      <w14:cntxtAlt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05C3"/>
    <w:rPr>
      <w:rFonts w:asciiTheme="majorHAnsi" w:eastAsiaTheme="majorEastAsia" w:hAnsiTheme="majorHAnsi"/>
      <w:bCs/>
      <w:i/>
      <w:iCs/>
      <w:color w:val="000000"/>
      <w:sz w:val="24"/>
      <w:shd w:val="clear" w:color="auto" w:fill="4F81BD" w:themeFill="accent1"/>
      <w:lang w:val="pt-BR" w:eastAsia="pt-BR"/>
      <w14:ligatures w14:val="standardContextual"/>
      <w14:cntxtAlt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464DB"/>
    <w:rPr>
      <w:color w:val="605E5C"/>
      <w:shd w:val="clear" w:color="auto" w:fill="E1DFDD"/>
    </w:rPr>
  </w:style>
  <w:style w:type="character" w:customStyle="1" w:styleId="eop">
    <w:name w:val="eop"/>
    <w:basedOn w:val="Fontepargpadro"/>
    <w:rsid w:val="00BA5E6C"/>
  </w:style>
  <w:style w:type="character" w:customStyle="1" w:styleId="normaltextrun">
    <w:name w:val="normaltextrun"/>
    <w:basedOn w:val="Fontepargpadro"/>
    <w:rsid w:val="00D121DD"/>
  </w:style>
  <w:style w:type="paragraph" w:customStyle="1" w:styleId="paragraph">
    <w:name w:val="paragraph"/>
    <w:basedOn w:val="Normal"/>
    <w:rsid w:val="00150C63"/>
    <w:pPr>
      <w:spacing w:before="100" w:beforeAutospacing="1" w:after="100" w:afterAutospacing="1"/>
    </w:pPr>
  </w:style>
  <w:style w:type="character" w:customStyle="1" w:styleId="title-content-style">
    <w:name w:val="title-content-style"/>
    <w:basedOn w:val="Fontepargpadro"/>
    <w:rsid w:val="00356B4B"/>
  </w:style>
  <w:style w:type="character" w:customStyle="1" w:styleId="tab-display-name">
    <w:name w:val="tab-display-name"/>
    <w:basedOn w:val="Fontepargpadro"/>
    <w:rsid w:val="00356B4B"/>
  </w:style>
  <w:style w:type="paragraph" w:customStyle="1" w:styleId="btn-group">
    <w:name w:val="btn-group"/>
    <w:basedOn w:val="Normal"/>
    <w:rsid w:val="00356B4B"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A834BD"/>
    <w:rPr>
      <w:color w:val="605E5C"/>
      <w:shd w:val="clear" w:color="auto" w:fill="E1DFDD"/>
    </w:rPr>
  </w:style>
  <w:style w:type="character" w:customStyle="1" w:styleId="ui-provider">
    <w:name w:val="ui-provider"/>
    <w:basedOn w:val="Fontepargpadro"/>
    <w:rsid w:val="00E728CC"/>
  </w:style>
  <w:style w:type="numbering" w:customStyle="1" w:styleId="Listaatual1">
    <w:name w:val="Lista atual1"/>
    <w:uiPriority w:val="99"/>
    <w:rsid w:val="00DA36EC"/>
    <w:pPr>
      <w:numPr>
        <w:numId w:val="4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3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1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01F45E52EB0046B9F9FE7F71E3907C" ma:contentTypeVersion="14" ma:contentTypeDescription="Crie um novo documento." ma:contentTypeScope="" ma:versionID="d4536bf6c36de537873d0bf6fe076f76">
  <xsd:schema xmlns:xsd="http://www.w3.org/2001/XMLSchema" xmlns:xs="http://www.w3.org/2001/XMLSchema" xmlns:p="http://schemas.microsoft.com/office/2006/metadata/properties" xmlns:ns3="b711ea0d-6eb3-40b7-a058-e2371a0b51fd" xmlns:ns4="299f7c97-26c0-4aa1-94ad-0901e9dc8cf6" targetNamespace="http://schemas.microsoft.com/office/2006/metadata/properties" ma:root="true" ma:fieldsID="454de1c4710659fe25cb94797864688c" ns3:_="" ns4:_="">
    <xsd:import namespace="b711ea0d-6eb3-40b7-a058-e2371a0b51fd"/>
    <xsd:import namespace="299f7c97-26c0-4aa1-94ad-0901e9dc8c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1ea0d-6eb3-40b7-a058-e2371a0b51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9f7c97-26c0-4aa1-94ad-0901e9dc8cf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11ea0d-6eb3-40b7-a058-e2371a0b51f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7E5AB-E27D-45D7-ACA3-C81D9CDE0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11ea0d-6eb3-40b7-a058-e2371a0b51fd"/>
    <ds:schemaRef ds:uri="299f7c97-26c0-4aa1-94ad-0901e9dc8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CE9039-8D13-4EE7-B3EC-6E6C87C7ED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18E204-5EAF-41A8-9E71-C28805662442}">
  <ds:schemaRefs>
    <ds:schemaRef ds:uri="http://schemas.microsoft.com/office/2006/metadata/properties"/>
    <ds:schemaRef ds:uri="http://schemas.microsoft.com/office/infopath/2007/PartnerControls"/>
    <ds:schemaRef ds:uri="b711ea0d-6eb3-40b7-a058-e2371a0b51fd"/>
  </ds:schemaRefs>
</ds:datastoreItem>
</file>

<file path=customXml/itemProps4.xml><?xml version="1.0" encoding="utf-8"?>
<ds:datastoreItem xmlns:ds="http://schemas.openxmlformats.org/officeDocument/2006/customXml" ds:itemID="{22832154-AA96-4D6B-AB31-EBF7B6B0E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539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Ramirez Garcia Cano</dc:creator>
  <cp:lastModifiedBy>Maurício Cavalcante</cp:lastModifiedBy>
  <cp:revision>33</cp:revision>
  <cp:lastPrinted>2021-04-19T12:34:00Z</cp:lastPrinted>
  <dcterms:created xsi:type="dcterms:W3CDTF">2024-05-15T13:43:00Z</dcterms:created>
  <dcterms:modified xsi:type="dcterms:W3CDTF">2025-05-12T13:19:00Z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0x0101005D01F45E52EB0046B9F9FE7F71E3907C</vt:lpwstr>
  </property>
  <property fmtid="{D5CDD505-2E9C-101B-9397-08002B2CF9AE}" pid="3" name="MediaServiceImageTags">
    <vt:lpwstr/>
  </property>
</Properties>
</file>