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B7D" w:rsidRPr="00F94F87" w:rsidRDefault="00F94F87" w:rsidP="00F94F87">
      <w:pPr>
        <w:pStyle w:val="Prrafodelista"/>
        <w:numPr>
          <w:ilvl w:val="0"/>
          <w:numId w:val="1"/>
        </w:numPr>
        <w:rPr>
          <w:b/>
        </w:rPr>
      </w:pPr>
      <w:r w:rsidRPr="00F94F87">
        <w:rPr>
          <w:b/>
        </w:rPr>
        <w:t xml:space="preserve">Descripción de archivos </w:t>
      </w:r>
      <w:r>
        <w:rPr>
          <w:b/>
        </w:rPr>
        <w:t>R</w:t>
      </w:r>
      <w:r w:rsidRPr="00F94F87">
        <w:rPr>
          <w:b/>
        </w:rPr>
        <w:t xml:space="preserve"> año 2017</w:t>
      </w:r>
    </w:p>
    <w:p w:rsidR="0079794C" w:rsidRDefault="00F94F87">
      <w:r w:rsidRPr="00F94F87">
        <w:rPr>
          <w:b/>
        </w:rPr>
        <w:t>file_1.R:</w:t>
      </w:r>
      <w:r>
        <w:t xml:space="preserve"> </w:t>
      </w:r>
      <w:r w:rsidR="0079794C">
        <w:t>Corresponde a</w:t>
      </w:r>
      <w:r w:rsidR="00DF4B4E">
        <w:t xml:space="preserve"> la función necesaria</w:t>
      </w:r>
      <w:r w:rsidR="0079794C">
        <w:t xml:space="preserve"> para leer los reportes arrojados por el modelo de evaluación de stock.</w:t>
      </w:r>
    </w:p>
    <w:p w:rsidR="0079794C" w:rsidRDefault="00F94F87" w:rsidP="0079794C">
      <w:r w:rsidRPr="00F94F87">
        <w:rPr>
          <w:b/>
        </w:rPr>
        <w:t xml:space="preserve">file_2.R: </w:t>
      </w:r>
      <w:r w:rsidR="0079794C">
        <w:t>Corresponde al script de construcción de las figuras de biomasa total, desovante, reclutamiento y mortalidad por pesca.</w:t>
      </w:r>
    </w:p>
    <w:p w:rsidR="008B62E2" w:rsidRDefault="008B62E2" w:rsidP="008B62E2">
      <w:r w:rsidRPr="00F94F87">
        <w:rPr>
          <w:b/>
        </w:rPr>
        <w:t>file_</w:t>
      </w:r>
      <w:r>
        <w:rPr>
          <w:b/>
        </w:rPr>
        <w:t>3</w:t>
      </w:r>
      <w:r w:rsidRPr="00F94F87">
        <w:rPr>
          <w:b/>
        </w:rPr>
        <w:t xml:space="preserve">.R: </w:t>
      </w:r>
      <w:r>
        <w:t xml:space="preserve">Corresponde al script de construcción de la figuras de </w:t>
      </w:r>
      <w:r w:rsidR="00252A93">
        <w:t>densidad de Ro</w:t>
      </w:r>
    </w:p>
    <w:p w:rsidR="00252A93" w:rsidRDefault="00252A93" w:rsidP="00252A93">
      <w:r w:rsidRPr="00F94F87">
        <w:rPr>
          <w:b/>
        </w:rPr>
        <w:t>file_</w:t>
      </w:r>
      <w:r>
        <w:rPr>
          <w:b/>
        </w:rPr>
        <w:t>4</w:t>
      </w:r>
      <w:r w:rsidRPr="00F94F87">
        <w:rPr>
          <w:b/>
        </w:rPr>
        <w:t xml:space="preserve">.R: </w:t>
      </w:r>
      <w:r>
        <w:t>Corresponde al script de construcción de la figuras de densidad de la biomasa desovante virginal.</w:t>
      </w:r>
    </w:p>
    <w:p w:rsidR="00252A93" w:rsidRDefault="00252A93" w:rsidP="00252A93">
      <w:r w:rsidRPr="00F94F87">
        <w:rPr>
          <w:b/>
        </w:rPr>
        <w:t>file_</w:t>
      </w:r>
      <w:r>
        <w:rPr>
          <w:b/>
        </w:rPr>
        <w:t>5</w:t>
      </w:r>
      <w:r w:rsidRPr="00F94F87">
        <w:rPr>
          <w:b/>
        </w:rPr>
        <w:t xml:space="preserve">.R: </w:t>
      </w:r>
      <w:r>
        <w:t>Corresponde al script de construcción de la figuras de densidad de la biomasa desovante virginal junto con el valor de 40%BDo.</w:t>
      </w:r>
    </w:p>
    <w:p w:rsidR="00480C41" w:rsidRDefault="00480C41" w:rsidP="00480C41">
      <w:r w:rsidRPr="00F94F87">
        <w:rPr>
          <w:b/>
        </w:rPr>
        <w:t>file_</w:t>
      </w:r>
      <w:r>
        <w:rPr>
          <w:b/>
        </w:rPr>
        <w:t>6</w:t>
      </w:r>
      <w:r w:rsidRPr="00F94F87">
        <w:rPr>
          <w:b/>
        </w:rPr>
        <w:t xml:space="preserve">.R: </w:t>
      </w:r>
      <w:r>
        <w:t>Corresponde al script de construcción de la figura de comparación de los rangos de CBA para cada año.</w:t>
      </w:r>
    </w:p>
    <w:p w:rsidR="00820D46" w:rsidRDefault="00820D46" w:rsidP="00820D46">
      <w:r w:rsidRPr="00F94F87">
        <w:rPr>
          <w:b/>
        </w:rPr>
        <w:t>file_</w:t>
      </w:r>
      <w:r>
        <w:rPr>
          <w:b/>
        </w:rPr>
        <w:t>7</w:t>
      </w:r>
      <w:r w:rsidRPr="00F94F87">
        <w:rPr>
          <w:b/>
        </w:rPr>
        <w:t xml:space="preserve">.R: </w:t>
      </w:r>
      <w:r>
        <w:t>Corresponde al script de construcción de la figura de comparación de biomasa desovante, mortalidad total, mortalidad por pesca y reclutamientos.</w:t>
      </w:r>
    </w:p>
    <w:p w:rsidR="008C7F42" w:rsidRDefault="008C7F42" w:rsidP="008C7F42">
      <w:r w:rsidRPr="00F94F87">
        <w:rPr>
          <w:b/>
        </w:rPr>
        <w:t>file_</w:t>
      </w:r>
      <w:r>
        <w:rPr>
          <w:b/>
        </w:rPr>
        <w:t>8</w:t>
      </w:r>
      <w:r w:rsidRPr="00F94F87">
        <w:rPr>
          <w:b/>
        </w:rPr>
        <w:t xml:space="preserve">.R: </w:t>
      </w:r>
      <w:r>
        <w:t xml:space="preserve">Corresponde al script de construcción de la figura de comparación de </w:t>
      </w:r>
      <w:r>
        <w:t>las densidades del reclutamiento</w:t>
      </w:r>
      <w:r>
        <w:t>.</w:t>
      </w:r>
    </w:p>
    <w:p w:rsidR="008C7F42" w:rsidRDefault="008C7F42" w:rsidP="008C7F42">
      <w:r w:rsidRPr="00F94F87">
        <w:rPr>
          <w:b/>
        </w:rPr>
        <w:t>file_</w:t>
      </w:r>
      <w:r>
        <w:rPr>
          <w:b/>
        </w:rPr>
        <w:t>9</w:t>
      </w:r>
      <w:r w:rsidRPr="00F94F87">
        <w:rPr>
          <w:b/>
        </w:rPr>
        <w:t xml:space="preserve">.R: </w:t>
      </w:r>
      <w:r>
        <w:t xml:space="preserve">Corresponde al script de construcción de la figura de comparación de las densidades de </w:t>
      </w:r>
      <w:r>
        <w:t>la biomasa desovante virgen</w:t>
      </w:r>
      <w:bookmarkStart w:id="0" w:name="_GoBack"/>
      <w:bookmarkEnd w:id="0"/>
      <w:r>
        <w:t>.</w:t>
      </w:r>
    </w:p>
    <w:p w:rsidR="00252A93" w:rsidRDefault="00252A93" w:rsidP="008B62E2"/>
    <w:p w:rsidR="00DF4B4E" w:rsidRDefault="00DF4B4E" w:rsidP="0079794C"/>
    <w:p w:rsidR="00F94F87" w:rsidRPr="00F94F87" w:rsidRDefault="00F94F87">
      <w:pPr>
        <w:rPr>
          <w:b/>
        </w:rPr>
      </w:pPr>
    </w:p>
    <w:p w:rsidR="00F94F87" w:rsidRDefault="00F94F87"/>
    <w:p w:rsidR="00F94F87" w:rsidRDefault="00F94F87"/>
    <w:sectPr w:rsidR="00F94F87" w:rsidSect="004E5508">
      <w:pgSz w:w="12240" w:h="15840" w:code="1"/>
      <w:pgMar w:top="1417" w:right="1701" w:bottom="1417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E2DE3"/>
    <w:multiLevelType w:val="hybridMultilevel"/>
    <w:tmpl w:val="616A91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80"/>
    <w:rsid w:val="001E5CF9"/>
    <w:rsid w:val="00252A93"/>
    <w:rsid w:val="00324B7D"/>
    <w:rsid w:val="00480C41"/>
    <w:rsid w:val="004C5A0E"/>
    <w:rsid w:val="004E5508"/>
    <w:rsid w:val="00521007"/>
    <w:rsid w:val="0079794C"/>
    <w:rsid w:val="00820D46"/>
    <w:rsid w:val="008B62E2"/>
    <w:rsid w:val="008C7F42"/>
    <w:rsid w:val="009E29E7"/>
    <w:rsid w:val="00A74F59"/>
    <w:rsid w:val="00C51880"/>
    <w:rsid w:val="00DF4B4E"/>
    <w:rsid w:val="00F9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EAD2"/>
  <w15:chartTrackingRefBased/>
  <w15:docId w15:val="{BB3AEF04-AEBF-4DF7-9FC9-21151291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Ibarra</dc:creator>
  <cp:keywords/>
  <dc:description/>
  <cp:lastModifiedBy>Mauricio Ibarra</cp:lastModifiedBy>
  <cp:revision>6</cp:revision>
  <dcterms:created xsi:type="dcterms:W3CDTF">2020-12-01T15:51:00Z</dcterms:created>
  <dcterms:modified xsi:type="dcterms:W3CDTF">2020-12-03T18:35:00Z</dcterms:modified>
</cp:coreProperties>
</file>