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36E0D" w14:textId="44AFE3B0" w:rsidR="004375F2" w:rsidRPr="00F02850" w:rsidRDefault="004375F2">
      <w:pPr>
        <w:rPr>
          <w:b/>
          <w:bCs/>
        </w:rPr>
      </w:pPr>
      <w:r w:rsidRPr="00F02850">
        <w:rPr>
          <w:b/>
          <w:bCs/>
        </w:rPr>
        <w:t>Etapas</w:t>
      </w:r>
    </w:p>
    <w:p w14:paraId="712EACD9" w14:textId="04A58158" w:rsidR="004375F2" w:rsidRDefault="0007257D">
      <w:r>
        <w:t>1-</w:t>
      </w:r>
      <w:r w:rsidR="004375F2">
        <w:t xml:space="preserve">Definição do Problema </w:t>
      </w:r>
    </w:p>
    <w:p w14:paraId="15F34D58" w14:textId="619D191E" w:rsidR="004375F2" w:rsidRDefault="0007257D">
      <w:r>
        <w:t>2-</w:t>
      </w:r>
      <w:r w:rsidR="004375F2">
        <w:t>Análise Exploratória</w:t>
      </w:r>
    </w:p>
    <w:p w14:paraId="4049BD67" w14:textId="4C8CE3BA" w:rsidR="004375F2" w:rsidRDefault="0007257D">
      <w:r>
        <w:t>3-</w:t>
      </w:r>
      <w:r w:rsidR="004375F2">
        <w:t>Modelagem</w:t>
      </w:r>
    </w:p>
    <w:p w14:paraId="60D260CE" w14:textId="7DF51070" w:rsidR="004375F2" w:rsidRDefault="0007257D">
      <w:r>
        <w:t>4-</w:t>
      </w:r>
      <w:r w:rsidR="004375F2">
        <w:t>Resultados</w:t>
      </w:r>
    </w:p>
    <w:p w14:paraId="48691796" w14:textId="1FCB1888" w:rsidR="004375F2" w:rsidRDefault="0007257D">
      <w:r>
        <w:t>5-</w:t>
      </w:r>
      <w:r w:rsidR="004375F2">
        <w:t>Processos</w:t>
      </w:r>
    </w:p>
    <w:p w14:paraId="543A5E7D" w14:textId="77777777" w:rsidR="004375F2" w:rsidRDefault="004375F2"/>
    <w:p w14:paraId="01DBACEF" w14:textId="28AD7161" w:rsidR="004375F2" w:rsidRPr="00F02850" w:rsidRDefault="004375F2">
      <w:pPr>
        <w:rPr>
          <w:b/>
          <w:bCs/>
        </w:rPr>
      </w:pPr>
      <w:r w:rsidRPr="00F02850">
        <w:rPr>
          <w:b/>
          <w:bCs/>
        </w:rPr>
        <w:t>Conceitos Iniciais</w:t>
      </w:r>
    </w:p>
    <w:p w14:paraId="7A443436" w14:textId="5E47C19E" w:rsidR="004375F2" w:rsidRDefault="004375F2">
      <w:proofErr w:type="spellStart"/>
      <w:r>
        <w:t>Estacionariedade</w:t>
      </w:r>
      <w:proofErr w:type="spellEnd"/>
    </w:p>
    <w:p w14:paraId="0CFF274D" w14:textId="77777777" w:rsidR="004375F2" w:rsidRDefault="004375F2">
      <w:r>
        <w:t xml:space="preserve">Médias, Variâncias </w:t>
      </w:r>
    </w:p>
    <w:p w14:paraId="38E5BC66" w14:textId="3B25FDEA" w:rsidR="004375F2" w:rsidRDefault="004375F2">
      <w:r>
        <w:t>Devem ser constantes ao longo do tempo para a série ser considerada estacionária.</w:t>
      </w:r>
    </w:p>
    <w:p w14:paraId="54B222C0" w14:textId="77777777" w:rsidR="004375F2" w:rsidRDefault="004375F2">
      <w:proofErr w:type="spellStart"/>
      <w:r>
        <w:t>Autocovariância</w:t>
      </w:r>
      <w:proofErr w:type="spellEnd"/>
      <w:r>
        <w:t xml:space="preserve"> </w:t>
      </w:r>
    </w:p>
    <w:p w14:paraId="2A6FA6A7" w14:textId="0765AC72" w:rsidR="004375F2" w:rsidRDefault="004375F2">
      <w:r>
        <w:t xml:space="preserve">Deve se considerar uma mesma janela de intervalo, se refere a dependência linear entre os valores de uma série temporal em diferentes momentos no tempo, </w:t>
      </w:r>
      <w:proofErr w:type="gramStart"/>
      <w:r>
        <w:t>ou seja</w:t>
      </w:r>
      <w:proofErr w:type="gramEnd"/>
      <w:r>
        <w:t xml:space="preserve"> quando aumenta o tempo o grau de relação entre valores se mantém o mesmo</w:t>
      </w:r>
    </w:p>
    <w:p w14:paraId="2692AB0B" w14:textId="49F9BB98" w:rsidR="004375F2" w:rsidRDefault="004375F2" w:rsidP="004375F2">
      <w:pPr>
        <w:jc w:val="center"/>
      </w:pPr>
      <w:r w:rsidRPr="004375F2">
        <w:rPr>
          <w:noProof/>
        </w:rPr>
        <w:drawing>
          <wp:inline distT="0" distB="0" distL="0" distR="0" wp14:anchorId="0C9E92C2" wp14:editId="744E59F5">
            <wp:extent cx="2903708" cy="165843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7354" cy="1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39FB" w14:textId="77777777" w:rsidR="004375F2" w:rsidRDefault="004375F2"/>
    <w:p w14:paraId="7EAC9E1E" w14:textId="77777777" w:rsidR="00571341" w:rsidRDefault="00571341"/>
    <w:p w14:paraId="106D1E9E" w14:textId="77777777" w:rsidR="00571341" w:rsidRDefault="00571341"/>
    <w:p w14:paraId="36749A28" w14:textId="77777777" w:rsidR="00571341" w:rsidRDefault="00571341"/>
    <w:p w14:paraId="7A1D11DD" w14:textId="77777777" w:rsidR="00571341" w:rsidRDefault="00571341"/>
    <w:p w14:paraId="552A54D2" w14:textId="77777777" w:rsidR="00571341" w:rsidRDefault="00571341"/>
    <w:p w14:paraId="5797AD2B" w14:textId="77777777" w:rsidR="00571341" w:rsidRDefault="00571341"/>
    <w:p w14:paraId="5048F5A4" w14:textId="5404CF75" w:rsidR="00571341" w:rsidRDefault="00571341">
      <w:r>
        <w:lastRenderedPageBreak/>
        <w:t>Ruído Branco</w:t>
      </w:r>
    </w:p>
    <w:p w14:paraId="19A0C291" w14:textId="3E544425" w:rsidR="00571341" w:rsidRDefault="00571341" w:rsidP="00571341">
      <w:pPr>
        <w:jc w:val="center"/>
      </w:pPr>
      <w:r w:rsidRPr="00571341">
        <w:rPr>
          <w:noProof/>
        </w:rPr>
        <w:drawing>
          <wp:inline distT="0" distB="0" distL="0" distR="0" wp14:anchorId="41C7099F" wp14:editId="31C493AC">
            <wp:extent cx="2761615" cy="1547725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77" cy="154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5033" w14:textId="430C5BAC" w:rsidR="00571341" w:rsidRDefault="00C35891" w:rsidP="00571341">
      <w:r>
        <w:t xml:space="preserve">Média em torno de 0 e variância constante ao longo do tempo </w:t>
      </w:r>
    </w:p>
    <w:p w14:paraId="5C67D8F6" w14:textId="77777777" w:rsidR="00C35891" w:rsidRDefault="00C35891" w:rsidP="00571341"/>
    <w:p w14:paraId="3FC179BC" w14:textId="48918355" w:rsidR="00C35891" w:rsidRDefault="00B16F76" w:rsidP="00571341">
      <w:r>
        <w:t>Séries podem ser estacionárias por determinados períodos e em seguida mudar de comportamento.</w:t>
      </w:r>
    </w:p>
    <w:p w14:paraId="0D2A2624" w14:textId="77777777" w:rsidR="00B41A1A" w:rsidRDefault="00B41A1A" w:rsidP="00571341"/>
    <w:p w14:paraId="278F5101" w14:textId="74498884" w:rsidR="00B41A1A" w:rsidRDefault="00B41A1A" w:rsidP="00571341">
      <w:r>
        <w:t>Modelos ARIMA podem ser usados para séries estacionárias ou não estacionárias, mas não podem ter um comportamento explosivo</w:t>
      </w:r>
      <w:r w:rsidR="0012640D">
        <w:t xml:space="preserve"> (cresçam ou caiam muito rápido)</w:t>
      </w:r>
      <w:r w:rsidR="00921E0B">
        <w:t xml:space="preserve">, são chamadas de </w:t>
      </w:r>
      <w:proofErr w:type="spellStart"/>
      <w:r w:rsidR="00921E0B">
        <w:t>estacionaridade</w:t>
      </w:r>
      <w:proofErr w:type="spellEnd"/>
      <w:r w:rsidR="00921E0B">
        <w:t xml:space="preserve"> homogênea</w:t>
      </w:r>
    </w:p>
    <w:p w14:paraId="374EC6A2" w14:textId="77777777" w:rsidR="00766B8D" w:rsidRDefault="00766B8D" w:rsidP="00571341"/>
    <w:p w14:paraId="4574BBA0" w14:textId="2AEEA3CF" w:rsidR="00766B8D" w:rsidRDefault="00766B8D" w:rsidP="00571341">
      <w:r>
        <w:t xml:space="preserve">Série não estacionária transformo em estacionária e depois </w:t>
      </w:r>
      <w:proofErr w:type="spellStart"/>
      <w:r>
        <w:t>destransformo</w:t>
      </w:r>
      <w:proofErr w:type="spellEnd"/>
      <w:r>
        <w:t xml:space="preserve"> ela </w:t>
      </w:r>
    </w:p>
    <w:p w14:paraId="64B73903" w14:textId="77777777" w:rsidR="00D237C6" w:rsidRDefault="00D237C6" w:rsidP="00571341"/>
    <w:p w14:paraId="4D681DA4" w14:textId="48F0FC83" w:rsidR="00D237C6" w:rsidRDefault="00D237C6" w:rsidP="00571341">
      <w:r>
        <w:t>Séries Temporais são processos estocásticos (aleatórios) podendo ser contínuos ou discretos, para o computador ele é discreto em parâmetro.</w:t>
      </w:r>
    </w:p>
    <w:p w14:paraId="532AF20C" w14:textId="77777777" w:rsidR="004A08B2" w:rsidRDefault="004A08B2" w:rsidP="00571341"/>
    <w:p w14:paraId="2A1F5534" w14:textId="231A4735" w:rsidR="004A08B2" w:rsidRDefault="004A08B2" w:rsidP="00571341">
      <w:r>
        <w:t>Para efeito de modelagem a data é transformada em index</w:t>
      </w:r>
    </w:p>
    <w:p w14:paraId="4EE4367F" w14:textId="77777777" w:rsidR="004A08B2" w:rsidRDefault="004A08B2" w:rsidP="00571341"/>
    <w:p w14:paraId="675095F7" w14:textId="53A1DBE7" w:rsidR="004A08B2" w:rsidRDefault="004A08B2" w:rsidP="004A08B2">
      <w:pPr>
        <w:jc w:val="center"/>
      </w:pPr>
      <w:r w:rsidRPr="004A08B2">
        <w:rPr>
          <w:noProof/>
        </w:rPr>
        <w:drawing>
          <wp:inline distT="0" distB="0" distL="0" distR="0" wp14:anchorId="037DFD3F" wp14:editId="5535428A">
            <wp:extent cx="3578286" cy="2020570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8286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B79A" w14:textId="5CDDB763" w:rsidR="0012640D" w:rsidRDefault="00091EFA" w:rsidP="00571341">
      <w:proofErr w:type="spellStart"/>
      <w:r>
        <w:lastRenderedPageBreak/>
        <w:t>Estacionariedade</w:t>
      </w:r>
      <w:proofErr w:type="spellEnd"/>
    </w:p>
    <w:p w14:paraId="5FB42068" w14:textId="344A1665" w:rsidR="00091EFA" w:rsidRDefault="00091EFA" w:rsidP="00571341">
      <w:r>
        <w:t xml:space="preserve">Todas as distribuições de probabilidade de todas as ordens são iguais, </w:t>
      </w:r>
      <w:proofErr w:type="gramStart"/>
      <w:r>
        <w:t>ou seja</w:t>
      </w:r>
      <w:proofErr w:type="gramEnd"/>
      <w:r>
        <w:t xml:space="preserve"> a probabilidade de em determinado tempo a previsão ser x é igual em todos os tempos</w:t>
      </w:r>
    </w:p>
    <w:p w14:paraId="381B8BC9" w14:textId="77777777" w:rsidR="0094320C" w:rsidRDefault="0094320C" w:rsidP="00571341"/>
    <w:p w14:paraId="70AB5DAE" w14:textId="33333E12" w:rsidR="0094320C" w:rsidRDefault="0094320C" w:rsidP="00571341">
      <w:proofErr w:type="spellStart"/>
      <w:r>
        <w:t>Estacionariedade</w:t>
      </w:r>
      <w:proofErr w:type="spellEnd"/>
      <w:r>
        <w:t xml:space="preserve"> de 1º ordem, é caracterizado por </w:t>
      </w:r>
      <w:proofErr w:type="gramStart"/>
      <w:r>
        <w:t>uma  única</w:t>
      </w:r>
      <w:proofErr w:type="gramEnd"/>
      <w:r>
        <w:t xml:space="preserve"> variável, esperança e variância constantes</w:t>
      </w:r>
    </w:p>
    <w:p w14:paraId="75909336" w14:textId="77777777" w:rsidR="00D03AC2" w:rsidRDefault="00D03AC2" w:rsidP="00571341"/>
    <w:p w14:paraId="75DB5F18" w14:textId="07D35E76" w:rsidR="00D03AC2" w:rsidRDefault="00D03AC2" w:rsidP="00D03AC2">
      <w:proofErr w:type="spellStart"/>
      <w:r>
        <w:t>Estacionariedade</w:t>
      </w:r>
      <w:proofErr w:type="spellEnd"/>
      <w:r>
        <w:t xml:space="preserve"> de 2º ordem, correlação ou covariância dependem apenas do intervalo entre as amostras e não da posição específica do vetor</w:t>
      </w:r>
    </w:p>
    <w:p w14:paraId="30FB4974" w14:textId="77777777" w:rsidR="00F05276" w:rsidRDefault="00F05276" w:rsidP="00D03AC2"/>
    <w:p w14:paraId="5FE5541A" w14:textId="0E067453" w:rsidR="00F05276" w:rsidRDefault="00F05276" w:rsidP="00D03AC2">
      <w:r>
        <w:t>Covariância: quanto uma variável está relacionada a outra, se der 0 não estão correlacionadas</w:t>
      </w:r>
    </w:p>
    <w:p w14:paraId="538A7319" w14:textId="32C51635" w:rsidR="00307738" w:rsidRDefault="00F05276" w:rsidP="00D03AC2">
      <w:proofErr w:type="spellStart"/>
      <w:r>
        <w:t>Autocovariância</w:t>
      </w:r>
      <w:proofErr w:type="spellEnd"/>
      <w:r>
        <w:t>: mede o grau de covariância entre duas células e se eles pertencem ao mesmo processo estocástico</w:t>
      </w:r>
    </w:p>
    <w:p w14:paraId="340F39D5" w14:textId="77777777" w:rsidR="006C572A" w:rsidRDefault="006C572A" w:rsidP="00D03AC2"/>
    <w:p w14:paraId="43CAA613" w14:textId="2A4FD0E4" w:rsidR="006C572A" w:rsidRDefault="006C572A" w:rsidP="00D03AC2">
      <w:r>
        <w:t>Quero sempre saber quanto as amostras são dependentes umas das outras... e se sim se esta tendência se mantém ao longo do tempo</w:t>
      </w:r>
    </w:p>
    <w:p w14:paraId="1AEC2289" w14:textId="77777777" w:rsidR="008D6AAA" w:rsidRDefault="008D6AAA" w:rsidP="00D03AC2"/>
    <w:p w14:paraId="3D6B0C8A" w14:textId="78763A4E" w:rsidR="008D6AAA" w:rsidRDefault="008D6AAA" w:rsidP="00D03AC2">
      <w:r>
        <w:t>A correlação, pode ser não só da 1, com a 2, mas pode ser da 1 com a 9</w:t>
      </w:r>
    </w:p>
    <w:p w14:paraId="1BF088A1" w14:textId="77777777" w:rsidR="00042904" w:rsidRDefault="00042904" w:rsidP="00D03AC2"/>
    <w:p w14:paraId="6E380118" w14:textId="47679395" w:rsidR="00042904" w:rsidRDefault="00042904" w:rsidP="00D03AC2">
      <w:r>
        <w:t xml:space="preserve">Função de </w:t>
      </w:r>
      <w:proofErr w:type="spellStart"/>
      <w:r>
        <w:t>autocovariância</w:t>
      </w:r>
      <w:proofErr w:type="spellEnd"/>
      <w:r>
        <w:t xml:space="preserve"> entre o tempo 1 e o tempo 2</w:t>
      </w:r>
    </w:p>
    <w:p w14:paraId="690F7A86" w14:textId="77777777" w:rsidR="00042904" w:rsidRDefault="00042904" w:rsidP="00D03AC2"/>
    <w:p w14:paraId="4C336280" w14:textId="38E121E9" w:rsidR="00042904" w:rsidRDefault="00042904" w:rsidP="00042904">
      <w:pPr>
        <w:jc w:val="center"/>
      </w:pPr>
      <w:r w:rsidRPr="00042904">
        <w:drawing>
          <wp:inline distT="0" distB="0" distL="0" distR="0" wp14:anchorId="2FDEC515" wp14:editId="073F7F6E">
            <wp:extent cx="3809365" cy="2160910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778" cy="216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CECA" w14:textId="5DE8983E" w:rsidR="000D77BB" w:rsidRDefault="006135DF" w:rsidP="000D77BB">
      <w:r w:rsidRPr="006135DF">
        <w:lastRenderedPageBreak/>
        <w:drawing>
          <wp:inline distT="0" distB="0" distL="0" distR="0" wp14:anchorId="3F257743" wp14:editId="22D17EB1">
            <wp:extent cx="3648878" cy="206429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625" cy="206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2EB" w14:textId="38A00FF7" w:rsidR="006135DF" w:rsidRDefault="006135DF" w:rsidP="000D77BB">
      <w:r>
        <w:t>Neste caso acima o modelo não é estacionário, pois em um mesmo intervalo a covariância é diferente</w:t>
      </w:r>
    </w:p>
    <w:p w14:paraId="3584BA6F" w14:textId="77777777" w:rsidR="006135DF" w:rsidRDefault="006135DF" w:rsidP="000D77BB"/>
    <w:p w14:paraId="1E65AB2C" w14:textId="040D1BB6" w:rsidR="006135DF" w:rsidRDefault="006135DF" w:rsidP="006135DF">
      <w:pPr>
        <w:jc w:val="center"/>
      </w:pPr>
      <w:r w:rsidRPr="006135DF">
        <w:drawing>
          <wp:inline distT="0" distB="0" distL="0" distR="0" wp14:anchorId="05ECD46F" wp14:editId="5898EC42">
            <wp:extent cx="4243113" cy="2401970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975" cy="24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F2A3" w14:textId="77777777" w:rsidR="008D6AAA" w:rsidRDefault="008D6AAA" w:rsidP="00D03AC2"/>
    <w:p w14:paraId="75E92028" w14:textId="1197ED63" w:rsidR="00110EBF" w:rsidRDefault="00110EBF" w:rsidP="00D03AC2">
      <w:r>
        <w:t>A covariância de t1 com t1 é o mesmo que a variância dele, por isso na diagonal principal substituímos a letra gama pela variância</w:t>
      </w:r>
    </w:p>
    <w:p w14:paraId="1E4591AE" w14:textId="77777777" w:rsidR="00173DE1" w:rsidRDefault="00173DE1" w:rsidP="00D03AC2"/>
    <w:p w14:paraId="0DCDA4C1" w14:textId="1DDF6DDF" w:rsidR="00173DE1" w:rsidRDefault="00173DE1" w:rsidP="00D03AC2">
      <w:r>
        <w:t>É uma matriz simétrica a covariância de 1 com 3 é igual de 3 com 1 e assim por diante</w:t>
      </w:r>
    </w:p>
    <w:p w14:paraId="48BA7290" w14:textId="77777777" w:rsidR="001A5CE3" w:rsidRDefault="001A5CE3" w:rsidP="00D03AC2"/>
    <w:p w14:paraId="60B86A60" w14:textId="6F0389D5" w:rsidR="001A5CE3" w:rsidRDefault="001A5CE3" w:rsidP="00D03AC2">
      <w:r>
        <w:t xml:space="preserve">Do ponto de vista de uma série não estacionária a matriz de </w:t>
      </w:r>
      <w:proofErr w:type="spellStart"/>
      <w:r>
        <w:t>autocovariância</w:t>
      </w:r>
      <w:proofErr w:type="spellEnd"/>
      <w:r>
        <w:t xml:space="preserve"> é quase impossível de fazer pois são muitos dados na matriz</w:t>
      </w:r>
    </w:p>
    <w:p w14:paraId="7225CD8A" w14:textId="77777777" w:rsidR="008D6AAA" w:rsidRDefault="008D6AAA" w:rsidP="00D03AC2"/>
    <w:p w14:paraId="075E6EEC" w14:textId="2F967364" w:rsidR="001069B9" w:rsidRDefault="001069B9" w:rsidP="00D03AC2">
      <w:r w:rsidRPr="001069B9">
        <w:lastRenderedPageBreak/>
        <w:drawing>
          <wp:inline distT="0" distB="0" distL="0" distR="0" wp14:anchorId="39D58232" wp14:editId="3AA70EF7">
            <wp:extent cx="5400040" cy="304673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A963" w14:textId="77777777" w:rsidR="008847DA" w:rsidRDefault="008847DA" w:rsidP="00D03AC2"/>
    <w:p w14:paraId="72666F04" w14:textId="6F71536B" w:rsidR="008847DA" w:rsidRDefault="008847DA" w:rsidP="008847DA">
      <w:pPr>
        <w:jc w:val="center"/>
      </w:pPr>
      <w:r w:rsidRPr="008847DA">
        <w:drawing>
          <wp:inline distT="0" distB="0" distL="0" distR="0" wp14:anchorId="042173E2" wp14:editId="015AA7E1">
            <wp:extent cx="4408002" cy="2512934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343" cy="25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D749" w14:textId="1FCD6DAE" w:rsidR="008847DA" w:rsidRDefault="008847DA" w:rsidP="008847DA">
      <w:r>
        <w:t>A correlação é basicamente a covariância normalizada</w:t>
      </w:r>
      <w:r w:rsidR="00973DB7">
        <w:t xml:space="preserve"> dividir a covariância das duas variáveis </w:t>
      </w:r>
      <w:proofErr w:type="gramStart"/>
      <w:r w:rsidR="00973DB7">
        <w:t>pelos desvio</w:t>
      </w:r>
      <w:proofErr w:type="gramEnd"/>
      <w:r w:rsidR="00973DB7">
        <w:t xml:space="preserve"> padrão das variáveis</w:t>
      </w:r>
    </w:p>
    <w:p w14:paraId="57B35C1B" w14:textId="77777777" w:rsidR="00703C8F" w:rsidRDefault="00703C8F" w:rsidP="008847DA"/>
    <w:p w14:paraId="61222FA4" w14:textId="6555D49E" w:rsidR="00703C8F" w:rsidRDefault="00703C8F" w:rsidP="008847DA">
      <w:r>
        <w:t>A correlação assim como a covariância depende da posição em relação no tempo</w:t>
      </w:r>
    </w:p>
    <w:p w14:paraId="0300B323" w14:textId="77777777" w:rsidR="00703C8F" w:rsidRDefault="00703C8F" w:rsidP="008847DA"/>
    <w:p w14:paraId="099FC2CE" w14:textId="1C6E3AAE" w:rsidR="00703C8F" w:rsidRDefault="00703C8F" w:rsidP="00703C8F">
      <w:pPr>
        <w:jc w:val="center"/>
      </w:pPr>
    </w:p>
    <w:p w14:paraId="6BBA354D" w14:textId="7EBDBB3C" w:rsidR="00703C8F" w:rsidRDefault="00703C8F" w:rsidP="00703C8F">
      <w:pPr>
        <w:jc w:val="center"/>
      </w:pPr>
      <w:r>
        <w:t>A única diferença é que a covariância entre variáveis iguais agora se torna a correlação entre elas que é igual a 1 na matriz diagonal</w:t>
      </w:r>
    </w:p>
    <w:p w14:paraId="275D6E05" w14:textId="35A92ADF" w:rsidR="00703C8F" w:rsidRDefault="001069B9" w:rsidP="001069B9">
      <w:pPr>
        <w:jc w:val="center"/>
      </w:pPr>
      <w:r w:rsidRPr="00703C8F">
        <w:lastRenderedPageBreak/>
        <w:drawing>
          <wp:inline distT="0" distB="0" distL="0" distR="0" wp14:anchorId="35DE8C3F" wp14:editId="35B7218F">
            <wp:extent cx="3785180" cy="2156092"/>
            <wp:effectExtent l="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9624" cy="215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BC76" w14:textId="28C028D9" w:rsidR="001069B9" w:rsidRDefault="00A74CF7" w:rsidP="00A74CF7">
      <w:pPr>
        <w:jc w:val="center"/>
      </w:pPr>
      <w:r w:rsidRPr="00A74CF7">
        <w:drawing>
          <wp:inline distT="0" distB="0" distL="0" distR="0" wp14:anchorId="37CFFF71" wp14:editId="08831B6F">
            <wp:extent cx="3788061" cy="2122098"/>
            <wp:effectExtent l="0" t="0" r="317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922" cy="212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AA20ED" w14:textId="0444494F" w:rsidR="00A74CF7" w:rsidRDefault="00A74CF7" w:rsidP="00A74CF7">
      <w:r>
        <w:t>Se a minha série é estacionária, e visto que p12 = p21=p23=p32... visto que só depende da janela de intervalos podemos escrever a matriz de correlação como um vetor</w:t>
      </w:r>
    </w:p>
    <w:p w14:paraId="016E5D67" w14:textId="77777777" w:rsidR="00307738" w:rsidRDefault="00307738" w:rsidP="00D03AC2"/>
    <w:p w14:paraId="4F0B7803" w14:textId="2F2EE784" w:rsidR="00DE7F8D" w:rsidRDefault="00DE7F8D" w:rsidP="00DE7F8D">
      <w:pPr>
        <w:jc w:val="center"/>
      </w:pPr>
      <w:r w:rsidRPr="00DE7F8D">
        <w:drawing>
          <wp:inline distT="0" distB="0" distL="0" distR="0" wp14:anchorId="35748F1E" wp14:editId="2F3BD477">
            <wp:extent cx="4157836" cy="233364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971" cy="23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A1F8" w14:textId="402AE6A1" w:rsidR="00DE7F8D" w:rsidRDefault="00DE7F8D" w:rsidP="00DE7F8D">
      <w:proofErr w:type="spellStart"/>
      <w:r>
        <w:t>Obs</w:t>
      </w:r>
      <w:proofErr w:type="spellEnd"/>
      <w:r>
        <w:t>: Covariância em 0 é a própria variância</w:t>
      </w:r>
    </w:p>
    <w:p w14:paraId="1A748376" w14:textId="77777777" w:rsidR="00DE7F8D" w:rsidRDefault="00DE7F8D" w:rsidP="00DE7F8D"/>
    <w:p w14:paraId="7ED8D706" w14:textId="6DA71ECA" w:rsidR="00DE7F8D" w:rsidRDefault="00DE7F8D" w:rsidP="00DE7F8D">
      <w:pPr>
        <w:jc w:val="center"/>
      </w:pPr>
      <w:r w:rsidRPr="00DE7F8D">
        <w:lastRenderedPageBreak/>
        <w:drawing>
          <wp:inline distT="0" distB="0" distL="0" distR="0" wp14:anchorId="3F55193A" wp14:editId="1F047CFA">
            <wp:extent cx="3864538" cy="2181301"/>
            <wp:effectExtent l="0" t="0" r="317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6811" cy="218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FB82" w14:textId="77777777" w:rsidR="006C34F1" w:rsidRDefault="006C34F1" w:rsidP="00DE7F8D">
      <w:pPr>
        <w:jc w:val="center"/>
      </w:pPr>
    </w:p>
    <w:p w14:paraId="386BF6B1" w14:textId="72419C19" w:rsidR="006C34F1" w:rsidRDefault="006C34F1" w:rsidP="00DE7F8D">
      <w:pPr>
        <w:jc w:val="center"/>
      </w:pPr>
      <w:r w:rsidRPr="006C34F1">
        <w:drawing>
          <wp:inline distT="0" distB="0" distL="0" distR="0" wp14:anchorId="5A0E5CEF" wp14:editId="2539513C">
            <wp:extent cx="5400040" cy="30391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D031" w14:textId="77777777" w:rsidR="006C34F1" w:rsidRDefault="006C34F1" w:rsidP="00DE7F8D">
      <w:pPr>
        <w:jc w:val="center"/>
      </w:pPr>
    </w:p>
    <w:p w14:paraId="0235B71E" w14:textId="5A7E3C4C" w:rsidR="006C34F1" w:rsidRDefault="006C34F1" w:rsidP="006C34F1">
      <w:r w:rsidRPr="006C34F1">
        <w:lastRenderedPageBreak/>
        <w:drawing>
          <wp:inline distT="0" distB="0" distL="0" distR="0" wp14:anchorId="37DC1EA7" wp14:editId="46736003">
            <wp:extent cx="5400040" cy="3042285"/>
            <wp:effectExtent l="0" t="0" r="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FCA9" w14:textId="46894BA3" w:rsidR="006C34F1" w:rsidRDefault="006C34F1" w:rsidP="006C34F1">
      <w:r>
        <w:t>A auto correlação para o processo estocástico dá um valor exato,</w:t>
      </w:r>
    </w:p>
    <w:p w14:paraId="34908A46" w14:textId="77777777" w:rsidR="00EB0FD6" w:rsidRDefault="00EB0FD6" w:rsidP="006C34F1"/>
    <w:p w14:paraId="5A9AE095" w14:textId="6C9E2793" w:rsidR="00EB0FD6" w:rsidRDefault="00EB0FD6" w:rsidP="006C34F1">
      <w:r w:rsidRPr="00EB0FD6">
        <w:drawing>
          <wp:inline distT="0" distB="0" distL="0" distR="0" wp14:anchorId="0A611AB5" wp14:editId="1B7E9D89">
            <wp:extent cx="5400040" cy="302133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781D" w14:textId="1C0CBE3A" w:rsidR="00EB0FD6" w:rsidRDefault="00EB0FD6" w:rsidP="006C34F1">
      <w:r>
        <w:t>O segundo gráfico mostra que o primeiro ponto tem a autocorrelação igual a 1 ou seja ele tem total influência sobre ele mesmo, no segundo ponto mostra que no próximo período o ponto anterior tem uma influência sobre ele de 0.5, o terceiro ponto diz que o ponto 3 depende em um valor de 0.3 do primeiro ponto.</w:t>
      </w:r>
    </w:p>
    <w:p w14:paraId="4FF203ED" w14:textId="77777777" w:rsidR="00EB0FD6" w:rsidRDefault="00EB0FD6" w:rsidP="006C34F1"/>
    <w:p w14:paraId="58D460F6" w14:textId="4B461B26" w:rsidR="00EB0FD6" w:rsidRDefault="00EB0FD6" w:rsidP="006C34F1">
      <w:r>
        <w:t xml:space="preserve">Gráficos de autocorrelação que decaem rápido tem grande chance de serem estacionários, há também a subida e descida em o que parece serem ciclos, mostrando algum ciclo </w:t>
      </w:r>
      <w:proofErr w:type="gramStart"/>
      <w:r>
        <w:t>ai</w:t>
      </w:r>
      <w:proofErr w:type="gramEnd"/>
      <w:r>
        <w:t xml:space="preserve"> que precisa ser investigado</w:t>
      </w:r>
    </w:p>
    <w:p w14:paraId="33BA169B" w14:textId="62BD9CE1" w:rsidR="00A9362B" w:rsidRDefault="00A9362B" w:rsidP="00A9362B">
      <w:pPr>
        <w:jc w:val="center"/>
      </w:pPr>
      <w:r w:rsidRPr="00A9362B">
        <w:lastRenderedPageBreak/>
        <w:drawing>
          <wp:inline distT="0" distB="0" distL="0" distR="0" wp14:anchorId="1F383F14" wp14:editId="1F15F3E8">
            <wp:extent cx="5400040" cy="304228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4EC9" w14:textId="79DEC9D3" w:rsidR="00A9362B" w:rsidRDefault="00A9362B" w:rsidP="00A9362B">
      <w:r>
        <w:t xml:space="preserve">Toda a amostra é muito importante, existe um padrão linear, uma amostra depende da próxima, isto é uma </w:t>
      </w:r>
      <w:proofErr w:type="spellStart"/>
      <w:r>
        <w:t>uma</w:t>
      </w:r>
      <w:proofErr w:type="spellEnd"/>
      <w:r>
        <w:t xml:space="preserve"> característica de uma função não estacionária.</w:t>
      </w:r>
    </w:p>
    <w:p w14:paraId="3A9B665A" w14:textId="77777777" w:rsidR="00B60B15" w:rsidRDefault="00B60B15" w:rsidP="00A9362B"/>
    <w:p w14:paraId="353D8824" w14:textId="64770947" w:rsidR="00B60B15" w:rsidRDefault="00B60B15" w:rsidP="00A9362B">
      <w:r w:rsidRPr="00B60B15">
        <w:drawing>
          <wp:inline distT="0" distB="0" distL="0" distR="0" wp14:anchorId="45ABE001" wp14:editId="186A0B7A">
            <wp:extent cx="5400040" cy="306324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4515" w14:textId="0ABF6D04" w:rsidR="00407AA7" w:rsidRDefault="00407AA7" w:rsidP="00A9362B">
      <w:r w:rsidRPr="00407AA7">
        <w:lastRenderedPageBreak/>
        <w:drawing>
          <wp:inline distT="0" distB="0" distL="0" distR="0" wp14:anchorId="6CC5F8CF" wp14:editId="7508B3C5">
            <wp:extent cx="5400040" cy="306197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AEA9" w14:textId="4F288CC1" w:rsidR="00407AA7" w:rsidRDefault="00407AA7" w:rsidP="00A9362B">
      <w:r>
        <w:t xml:space="preserve">São quase que não correlacionadas, no </w:t>
      </w:r>
      <w:proofErr w:type="spellStart"/>
      <w:r>
        <w:t>lag</w:t>
      </w:r>
      <w:proofErr w:type="spellEnd"/>
      <w:r>
        <w:t xml:space="preserve"> 12 vemos uma correlação forte e ela indica que entre valores que estão a 12 medidas de distância a série apresenta uma correlação forte negativa</w:t>
      </w:r>
      <w:r w:rsidR="00381906">
        <w:t>, ou seja, caso eu queira saber a venda de um produto no mês que vem o ideal é olhar pras vendas a 12 meses atrás</w:t>
      </w:r>
    </w:p>
    <w:p w14:paraId="1D6E95B5" w14:textId="77777777" w:rsidR="00D73885" w:rsidRDefault="00D73885" w:rsidP="00A9362B"/>
    <w:p w14:paraId="512B59A2" w14:textId="015D28B0" w:rsidR="00D73885" w:rsidRDefault="00D73885" w:rsidP="00A9362B">
      <w:r w:rsidRPr="00D73885">
        <w:drawing>
          <wp:inline distT="0" distB="0" distL="0" distR="0" wp14:anchorId="6DEE9484" wp14:editId="677A0352">
            <wp:extent cx="5400040" cy="30245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357E" w14:textId="218867E9" w:rsidR="00941E7A" w:rsidRDefault="00941E7A" w:rsidP="00A9362B">
      <w:r>
        <w:t xml:space="preserve">Praticamente não há relação entre pontos em períodos diferentes, </w:t>
      </w:r>
      <w:proofErr w:type="gramStart"/>
      <w:r>
        <w:t>as amostras não diz</w:t>
      </w:r>
      <w:proofErr w:type="gramEnd"/>
      <w:r>
        <w:t xml:space="preserve"> nada sobre a outra</w:t>
      </w:r>
      <w:r w:rsidR="00EE7705">
        <w:t>, não há nada para modelar, no entanto ela é estacionária, e faz sentido fazer um histograma, calcular uma média, mediana</w:t>
      </w:r>
    </w:p>
    <w:p w14:paraId="1E7D770B" w14:textId="13CC09B3" w:rsidR="009741C0" w:rsidRDefault="009741C0" w:rsidP="00A9362B">
      <w:r w:rsidRPr="009741C0">
        <w:lastRenderedPageBreak/>
        <w:drawing>
          <wp:inline distT="0" distB="0" distL="0" distR="0" wp14:anchorId="159CE31C" wp14:editId="4BC05B3F">
            <wp:extent cx="5400040" cy="3022600"/>
            <wp:effectExtent l="0" t="0" r="0" b="63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2880" w14:textId="77777777" w:rsidR="009741C0" w:rsidRDefault="009741C0" w:rsidP="00A9362B"/>
    <w:p w14:paraId="2A835ADF" w14:textId="77777777" w:rsidR="009741C0" w:rsidRDefault="009741C0" w:rsidP="00A9362B"/>
    <w:p w14:paraId="31352D0A" w14:textId="77777777" w:rsidR="009741C0" w:rsidRDefault="009741C0" w:rsidP="00A9362B"/>
    <w:p w14:paraId="08062353" w14:textId="77777777" w:rsidR="009741C0" w:rsidRDefault="009741C0" w:rsidP="00A9362B"/>
    <w:p w14:paraId="470E0843" w14:textId="77777777" w:rsidR="00EE7705" w:rsidRDefault="00EE7705" w:rsidP="00A9362B"/>
    <w:p w14:paraId="78705820" w14:textId="2DFE81D1" w:rsidR="00EE7705" w:rsidRDefault="00EE7705" w:rsidP="00A9362B"/>
    <w:p w14:paraId="1F72E57A" w14:textId="77777777" w:rsidR="00307738" w:rsidRDefault="00307738" w:rsidP="00D03AC2"/>
    <w:p w14:paraId="480B557C" w14:textId="77777777" w:rsidR="00D03AC2" w:rsidRDefault="00D03AC2" w:rsidP="00571341"/>
    <w:p w14:paraId="042EF129" w14:textId="77777777" w:rsidR="00D03AC2" w:rsidRDefault="00D03AC2" w:rsidP="00571341"/>
    <w:p w14:paraId="7C6443D6" w14:textId="77777777" w:rsidR="00D03AC2" w:rsidRDefault="00D03AC2" w:rsidP="00571341"/>
    <w:p w14:paraId="3B5EA92C" w14:textId="77777777" w:rsidR="0012640D" w:rsidRDefault="0012640D" w:rsidP="00571341"/>
    <w:p w14:paraId="110A94B4" w14:textId="77777777" w:rsidR="004375F2" w:rsidRDefault="004375F2"/>
    <w:sectPr w:rsidR="00437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F2"/>
    <w:rsid w:val="00042904"/>
    <w:rsid w:val="0007257D"/>
    <w:rsid w:val="00091EFA"/>
    <w:rsid w:val="000D77BB"/>
    <w:rsid w:val="001069B9"/>
    <w:rsid w:val="00110EBF"/>
    <w:rsid w:val="0012640D"/>
    <w:rsid w:val="00173DE1"/>
    <w:rsid w:val="001A5CE3"/>
    <w:rsid w:val="00242A59"/>
    <w:rsid w:val="002A160C"/>
    <w:rsid w:val="00307738"/>
    <w:rsid w:val="00381906"/>
    <w:rsid w:val="003F2EF5"/>
    <w:rsid w:val="00407AA7"/>
    <w:rsid w:val="004375F2"/>
    <w:rsid w:val="004A08B2"/>
    <w:rsid w:val="00571341"/>
    <w:rsid w:val="005F5008"/>
    <w:rsid w:val="006135DF"/>
    <w:rsid w:val="006C34F1"/>
    <w:rsid w:val="006C572A"/>
    <w:rsid w:val="00703C8F"/>
    <w:rsid w:val="00766B8D"/>
    <w:rsid w:val="007833F6"/>
    <w:rsid w:val="008847DA"/>
    <w:rsid w:val="008D6AAA"/>
    <w:rsid w:val="0091212B"/>
    <w:rsid w:val="00921E0B"/>
    <w:rsid w:val="00941E7A"/>
    <w:rsid w:val="0094320C"/>
    <w:rsid w:val="00973DB7"/>
    <w:rsid w:val="009741C0"/>
    <w:rsid w:val="00A74CF7"/>
    <w:rsid w:val="00A9362B"/>
    <w:rsid w:val="00B16F76"/>
    <w:rsid w:val="00B41A1A"/>
    <w:rsid w:val="00B60B15"/>
    <w:rsid w:val="00C35891"/>
    <w:rsid w:val="00D03AC2"/>
    <w:rsid w:val="00D237C6"/>
    <w:rsid w:val="00D73885"/>
    <w:rsid w:val="00DE7F8D"/>
    <w:rsid w:val="00EB0FD6"/>
    <w:rsid w:val="00EE7705"/>
    <w:rsid w:val="00F02850"/>
    <w:rsid w:val="00F0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C7942"/>
  <w15:chartTrackingRefBased/>
  <w15:docId w15:val="{EC3DF847-A0F2-4D65-A279-51B31B2F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5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5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5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5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5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5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11</Pages>
  <Words>679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de Araújo Marques</dc:creator>
  <cp:keywords/>
  <dc:description/>
  <cp:lastModifiedBy>Maurício de Araújo Marques</cp:lastModifiedBy>
  <cp:revision>48</cp:revision>
  <dcterms:created xsi:type="dcterms:W3CDTF">2025-03-04T01:53:00Z</dcterms:created>
  <dcterms:modified xsi:type="dcterms:W3CDTF">2025-03-04T22:39:00Z</dcterms:modified>
</cp:coreProperties>
</file>