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Mauricio Perin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7º Fase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Seminário de Rede Semântica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filósofo e fundador da fenomenologia, que </w:t>
      </w:r>
      <w:r w:rsidDel="00000000" w:rsidR="00000000" w:rsidRPr="00000000">
        <w:rPr>
          <w:b w:val="1"/>
          <w:rtl w:val="0"/>
        </w:rPr>
        <w:t xml:space="preserve">propôs uma forma de representação do conhecimento</w:t>
      </w:r>
      <w:r w:rsidDel="00000000" w:rsidR="00000000" w:rsidRPr="00000000">
        <w:rPr>
          <w:rtl w:val="0"/>
        </w:rPr>
        <w:t xml:space="preserve"> conhecida como "rede semântica" em seu livro "Ideias para uma Fenomenologia Pura e para uma Filosofia Fenomenológica" publicado em 1913.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Embora o termo "rede semântica" não tenha sido usado explicitamente por Husserl, ele discutiu a ideia de </w:t>
      </w:r>
      <w:r w:rsidDel="00000000" w:rsidR="00000000" w:rsidRPr="00000000">
        <w:rPr>
          <w:b w:val="1"/>
          <w:rtl w:val="0"/>
        </w:rPr>
        <w:t xml:space="preserve">estruturar o conhecimento em uma rede de significados interconectados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Essa abordagem de representação do conhecimento influenciou o desenvolvimento posterior de redes semânticas na psicologia cognitiva e na inteligência artificial. A proposta de Husserl foi uma das primeiras a destacar a importância das relações e da estrutura do conhecimento na sua representação.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==== slide 2 =====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história da rede semântica remonta às décadas de 1960 e 1970, quando pesquisadores da área de inteligência artificial e psicologia cognitiva começaram a explorar formas de representar o conhecimento de maneira estruturada e organizada.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Uma das primeiras contribuições importantes nesse campo foi feita por Ross Quillian, que </w:t>
      </w:r>
      <w:r w:rsidDel="00000000" w:rsidR="00000000" w:rsidRPr="00000000">
        <w:rPr>
          <w:b w:val="1"/>
          <w:rtl w:val="0"/>
        </w:rPr>
        <w:t xml:space="preserve">propôs o modelo de redes semânticas</w:t>
      </w:r>
      <w:r w:rsidDel="00000000" w:rsidR="00000000" w:rsidRPr="00000000">
        <w:rPr>
          <w:rtl w:val="0"/>
        </w:rPr>
        <w:t xml:space="preserve"> em 1967. Quillian introduziu o conceito de rede semântica como uma forma de r</w:t>
      </w:r>
      <w:r w:rsidDel="00000000" w:rsidR="00000000" w:rsidRPr="00000000">
        <w:rPr>
          <w:b w:val="1"/>
          <w:rtl w:val="0"/>
        </w:rPr>
        <w:t xml:space="preserve">epresentar o conhecimento em uma estrutura gráfica</w:t>
      </w:r>
      <w:r w:rsidDel="00000000" w:rsidR="00000000" w:rsidRPr="00000000">
        <w:rPr>
          <w:rtl w:val="0"/>
        </w:rPr>
        <w:t xml:space="preserve">, onde os conceitos eram representados </w:t>
      </w:r>
      <w:r w:rsidDel="00000000" w:rsidR="00000000" w:rsidRPr="00000000">
        <w:rPr>
          <w:b w:val="1"/>
          <w:rtl w:val="0"/>
        </w:rPr>
        <w:t xml:space="preserve">por nós e as relações semânticas eram representadas por arcos direcionados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==== slide 3 ====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Posteriormente, outros pesquisadores expandiram e refinaram o conceito de rede semântica.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Allan M. Collins e M. Ross Quillian introduziram o conceito de </w:t>
      </w:r>
      <w:r w:rsidDel="00000000" w:rsidR="00000000" w:rsidRPr="00000000">
        <w:rPr>
          <w:b w:val="1"/>
          <w:rtl w:val="0"/>
        </w:rPr>
        <w:t xml:space="preserve">"propagação de ativação</w:t>
      </w:r>
      <w:r w:rsidDel="00000000" w:rsidR="00000000" w:rsidRPr="00000000">
        <w:rPr>
          <w:rtl w:val="0"/>
        </w:rPr>
        <w:t xml:space="preserve">" na década de 1970, onde a ativação de um nó em uma rede poderia se propagar para outros nós conectados por arcos, permitindo inferências e associações.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Além disso, outros modelos e técnicas de representação do conhecimento surgiram ao longo do tempo, como </w:t>
      </w:r>
      <w:r w:rsidDel="00000000" w:rsidR="00000000" w:rsidRPr="00000000">
        <w:rPr>
          <w:b w:val="1"/>
          <w:rtl w:val="0"/>
        </w:rPr>
        <w:t xml:space="preserve">ontologias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lógica formal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grafos de conhecimento</w:t>
      </w:r>
      <w:r w:rsidDel="00000000" w:rsidR="00000000" w:rsidRPr="00000000">
        <w:rPr>
          <w:rtl w:val="0"/>
        </w:rPr>
        <w:t xml:space="preserve">. Cada abordagem tem suas próprias características e utilizações específicas, mas a rede semântica continua sendo uma importante ferramenta para a representação e organização do conhecimento, especialmente em áreas como processamento de linguagem natural, sistemas de informações e inteligência artificial.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=== slide 4 ===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Redes Semânticas são uma forma de representar o conhecimento de uma maneira estruturada e organizada. Elas capturam as relações e interconexões entre os conceitos, objetos ou situações em um domínio específico.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redes semânticas são compostas por nós e links rotulados. Os nós representam os elementos do conhecimento, como objetos, conceitos ou propriedades. Os links (ou arcos) representam as relações entre esses nós, estabelecendo conexões semânticas entre eles.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nó em uma rede semântica representa um objeto específico ou uma propriedade de um objeto. 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links (arcos) na rede semântica representam os relacionamentos </w:t>
      </w:r>
      <w:r w:rsidDel="00000000" w:rsidR="00000000" w:rsidRPr="00000000">
        <w:rPr>
          <w:rtl w:val="0"/>
        </w:rPr>
        <w:t xml:space="preserve">entre os nós.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estrutura da rede semântica e as relações estabelecidas entre os nós refletem como o conhecimento é organizado na memória. Essa organização pode ser influenciada por fatores culturais, experiências individuais e associações pessoais.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Redes semânticas têm sido utilizadas em diversas áreas, como inteligência artificial, processamento de linguagem natural, sistemas de informação e psicologia cognitiva. Elas permitem a representação e o processamento do conhecimento de forma mais intuitiva e semântica, permitindo inferências e consultas sobre o conhecimento representado.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====== slide busca =====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Busca em Redes Semânticas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Busca em Redes Semânticas pode ser usada de várias maneiras para se extrair informações 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exemplo, a busca pode ser usada: como uma </w:t>
      </w:r>
      <w:r w:rsidDel="00000000" w:rsidR="00000000" w:rsidRPr="00000000">
        <w:rPr>
          <w:b w:val="1"/>
          <w:rtl w:val="0"/>
        </w:rPr>
        <w:t xml:space="preserve">ferramenta explicativa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explorar um tópico</w:t>
      </w:r>
      <w:r w:rsidDel="00000000" w:rsidR="00000000" w:rsidRPr="00000000">
        <w:rPr>
          <w:rtl w:val="0"/>
        </w:rPr>
        <w:t xml:space="preserve"> exaustivamente para</w:t>
      </w:r>
      <w:r w:rsidDel="00000000" w:rsidR="00000000" w:rsidRPr="00000000">
        <w:rPr>
          <w:b w:val="1"/>
          <w:rtl w:val="0"/>
        </w:rPr>
        <w:t xml:space="preserve"> encontrar o relacionamento</w:t>
      </w:r>
      <w:r w:rsidDel="00000000" w:rsidR="00000000" w:rsidRPr="00000000">
        <w:rPr>
          <w:rtl w:val="0"/>
        </w:rPr>
        <w:t xml:space="preserve"> entre dois objetos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 2 animal comer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Animal” e “Comer” são representados por nós  O relacionamento entre eles (este animal come) é representado pelo link rotulado “faz”  Simploriamente, pode-se ler como “Animal faz Comer” 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Podemos concluir da rede desenvolvida que se “Cão é um Mamífero” e “Mamífero é um Animal” então “Cão é um Animal”  Entretanto, não é possível concluir que: “Cão é um Pássaro” “Pássaro tem pelos”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Podemos supor que cães comem, e usar busca sobre a rede para explicar isto (se ele pode) Buscando à partir do nó “Cão” , podemos dizer que “Cão é um Mamífero”, “Mamífero é um Animal” e “Animal faz Comer”. Isto é uma explicação para “cães comem”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buscar 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Se quisermos encontrar se “Cães” e “Pássaros” estão relacionados, então podemos executar, à partir de ambos os nós, uma busca em largura (busca bidirecional)  A intersecção nos dá uma pista sobre o relacionamento entre os nós  Isto é chamado ativação distribuída ou intersecção de busca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Vantagens das redes semânticas: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Representação intuitiva</w:t>
      </w:r>
      <w:r w:rsidDel="00000000" w:rsidR="00000000" w:rsidRPr="00000000">
        <w:rPr>
          <w:rtl w:val="0"/>
        </w:rPr>
        <w:t xml:space="preserve">: As redes semânticas fornecem uma representação visual e intuitiva do conhecimento, com nós e links que refletem as relações entre os conceitos.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Captura de relações complexas</w:t>
      </w:r>
      <w:r w:rsidDel="00000000" w:rsidR="00000000" w:rsidRPr="00000000">
        <w:rPr>
          <w:rtl w:val="0"/>
        </w:rPr>
        <w:t xml:space="preserve">: As redes semânticas permitem representar e capturar relações complexas e interconexões entre os conceitos, proporcionando uma visão abrangente do conhecimento.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Inferência e raciocínio</w:t>
      </w:r>
      <w:r w:rsidDel="00000000" w:rsidR="00000000" w:rsidRPr="00000000">
        <w:rPr>
          <w:rtl w:val="0"/>
        </w:rPr>
        <w:t xml:space="preserve">: Com base nas relações estabelecidas nas redes semânticas, é possível realizar inferências e raciocínio sobre o conhecimento representado, permitindo respostas a consultas ou tomadas de decisão.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Flexibilidade</w:t>
      </w:r>
      <w:r w:rsidDel="00000000" w:rsidR="00000000" w:rsidRPr="00000000">
        <w:rPr>
          <w:rtl w:val="0"/>
        </w:rPr>
        <w:t xml:space="preserve">: As redes semânticas podem ser facilmente expandidas ou modificadas para incluir novos conceitos, relações ou propriedades, tornando-as flexíveis e adaptáveis a diferentes domínios.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Representação natural</w:t>
      </w:r>
      <w:r w:rsidDel="00000000" w:rsidR="00000000" w:rsidRPr="00000000">
        <w:rPr>
          <w:rtl w:val="0"/>
        </w:rPr>
        <w:t xml:space="preserve">: As redes semânticas proporcionam uma representação natural do conhecimento, refletindo as relações e conexões entre os conceitos de forma intuitiva.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Visão global do problema</w:t>
      </w:r>
      <w:r w:rsidDel="00000000" w:rsidR="00000000" w:rsidRPr="00000000">
        <w:rPr>
          <w:rtl w:val="0"/>
        </w:rPr>
        <w:t xml:space="preserve">: Ao visualizar a rede semântica, é possível obter uma visão global e abrangente do problema representado, facilitando a compreensão do contexto e das interações entre os conceitos.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Desvantagens das redes semânticas: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Complexidade computacional</w:t>
      </w:r>
      <w:r w:rsidDel="00000000" w:rsidR="00000000" w:rsidRPr="00000000">
        <w:rPr>
          <w:rtl w:val="0"/>
        </w:rPr>
        <w:t xml:space="preserve">: O processamento e a manipulação de redes semânticas podem ser computacionalmente intensivos, especialmente quando a rede é grande e possui muitas relações e nós.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Ambiguidade</w:t>
      </w:r>
      <w:r w:rsidDel="00000000" w:rsidR="00000000" w:rsidRPr="00000000">
        <w:rPr>
          <w:rtl w:val="0"/>
        </w:rPr>
        <w:t xml:space="preserve">: As redes semânticas podem ser suscetíveis a ambiguidades, uma vez que as relações entre os conceitos podem ser interpretadas de diferentes maneiras, dependendo do contexto.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Dificuldade na captura de conhecimento implícito</w:t>
      </w:r>
      <w:r w:rsidDel="00000000" w:rsidR="00000000" w:rsidRPr="00000000">
        <w:rPr>
          <w:rtl w:val="0"/>
        </w:rPr>
        <w:t xml:space="preserve">: As redes semânticas podem ter dificuldade em capturar conhecimento implícito, ou seja, o conhecimento que está implícito nas relações entre os conceitos, mas não é explicitamente representado nos nós ou links.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Limitação na representação de incerteza</w:t>
      </w:r>
      <w:r w:rsidDel="00000000" w:rsidR="00000000" w:rsidRPr="00000000">
        <w:rPr>
          <w:rtl w:val="0"/>
        </w:rPr>
        <w:t xml:space="preserve">: As redes semânticas geralmente não lidam bem com a representação de incerteza ou probabilidade, o que pode ser uma limitação em domínios onde a incerteza é relevante.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Crescimento excessivo do número de nós</w:t>
      </w:r>
      <w:r w:rsidDel="00000000" w:rsidR="00000000" w:rsidRPr="00000000">
        <w:rPr>
          <w:rtl w:val="0"/>
        </w:rPr>
        <w:t xml:space="preserve">: Em casos em que a rede semântica precisa representar uma ideia simples, pode ocorrer um crescimento excessivo do número de nós, o que pode tornar a representação mais complexa e difícil de gerenciar.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Dificuldade em representar ideias, crenças e tempo</w:t>
      </w:r>
      <w:r w:rsidDel="00000000" w:rsidR="00000000" w:rsidRPr="00000000">
        <w:rPr>
          <w:rtl w:val="0"/>
        </w:rPr>
        <w:t xml:space="preserve">: As redes semânticas podem ter dificuldade em representar conceitos abstratos, como ideias, crenças e o aspecto temporal do conhecimento. Elas são mais adequadas para representar fatos concretos e relações diretas.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Representação não estruturada</w:t>
      </w:r>
      <w:r w:rsidDel="00000000" w:rsidR="00000000" w:rsidRPr="00000000">
        <w:rPr>
          <w:rtl w:val="0"/>
        </w:rPr>
        <w:t xml:space="preserve">: As redes semânticas não possuem uma estrutura rígida ou formal para representar o conhecimento. Isso pode levar a uma representação mais livre e menos restritiva, mas também pode resultar em ambiguidades e dificuldades na manipulação do conhecimento.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Atualmente</w:t>
      </w:r>
      <w:r w:rsidDel="00000000" w:rsidR="00000000" w:rsidRPr="00000000">
        <w:rPr>
          <w:b w:val="1"/>
          <w:highlight w:val="yellow"/>
          <w:rtl w:val="0"/>
        </w:rPr>
        <w:t xml:space="preserve"> a rede semântica é vista de boa forma ? ou já está ultrapassada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Atualmente, a rede semântica ainda é considerada uma abordagem válida para a representação do conhecimento em certos contextos, embora tenha sido superada por outras abordagens mais avançadas em alguns aspectos. É importante notar que a utilidade e a relevância de uma rede semântica dependem do problema específico e do domínio de aplicação.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Embora as redes semânticas tenham sido propostas há bastante tempo, elas continuam sendo usadas e estudadas em diferentes áreas, como inteligência artificial, processamento de linguagem natural e sistemas de gerenciamento de conhecimento. Essa abordagem é valorizada por sua capacidade de representar relações complexas e interconexões entre os conceitos, além de proporcionar uma visão global do conhecimento.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atualmente, a rede semantica é subistituida por quem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b w:val="1"/>
          <w:rtl w:val="0"/>
        </w:rPr>
        <w:t xml:space="preserve">Ontologias</w:t>
      </w:r>
      <w:r w:rsidDel="00000000" w:rsidR="00000000" w:rsidRPr="00000000">
        <w:rPr>
          <w:rtl w:val="0"/>
        </w:rPr>
        <w:t xml:space="preserve">: As ontologias são </w:t>
      </w:r>
      <w:r w:rsidDel="00000000" w:rsidR="00000000" w:rsidRPr="00000000">
        <w:rPr>
          <w:b w:val="1"/>
          <w:rtl w:val="0"/>
        </w:rPr>
        <w:t xml:space="preserve">estruturas formais que representam conceitos</w:t>
      </w:r>
      <w:r w:rsidDel="00000000" w:rsidR="00000000" w:rsidRPr="00000000">
        <w:rPr>
          <w:rtl w:val="0"/>
        </w:rPr>
        <w:t xml:space="preserve">, suas propriedades e suas relações de maneira mais precisa e semântica. Elas permitem a criação de modelos de conhecimento mais estruturados, com regras de inferência e mecanismos para a dedução lógica.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b w:val="1"/>
          <w:rtl w:val="0"/>
        </w:rPr>
        <w:t xml:space="preserve">Grafos de Conhecimento</w:t>
      </w:r>
      <w:r w:rsidDel="00000000" w:rsidR="00000000" w:rsidRPr="00000000">
        <w:rPr>
          <w:rtl w:val="0"/>
        </w:rPr>
        <w:t xml:space="preserve">: Os grafos de conhecimento são </w:t>
      </w:r>
      <w:r w:rsidDel="00000000" w:rsidR="00000000" w:rsidRPr="00000000">
        <w:rPr>
          <w:b w:val="1"/>
          <w:rtl w:val="0"/>
        </w:rPr>
        <w:t xml:space="preserve">estruturas que representam o conhecimento em termos de entidades</w:t>
      </w:r>
      <w:r w:rsidDel="00000000" w:rsidR="00000000" w:rsidRPr="00000000">
        <w:rPr>
          <w:rtl w:val="0"/>
        </w:rPr>
        <w:t xml:space="preserve">, relacionamentos e atributos, permitindo uma representação mais flexível e escalável. Exemplos de grafos de conhecimento incluem o GraphDB, Neo4j e o Knowledge Graph do Google.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b w:val="1"/>
          <w:rtl w:val="0"/>
        </w:rPr>
        <w:t xml:space="preserve">Modelos de Linguagem Pré-Treinados:</w:t>
      </w:r>
      <w:r w:rsidDel="00000000" w:rsidR="00000000" w:rsidRPr="00000000">
        <w:rPr>
          <w:rtl w:val="0"/>
        </w:rPr>
        <w:t xml:space="preserve"> Com o sucesso dos modelos de linguagem pré-treinados, como o </w:t>
      </w:r>
      <w:r w:rsidDel="00000000" w:rsidR="00000000" w:rsidRPr="00000000">
        <w:rPr>
          <w:b w:val="1"/>
          <w:rtl w:val="0"/>
        </w:rPr>
        <w:t xml:space="preserve">GPT</w:t>
      </w:r>
      <w:r w:rsidDel="00000000" w:rsidR="00000000" w:rsidRPr="00000000">
        <w:rPr>
          <w:rtl w:val="0"/>
        </w:rPr>
        <w:t xml:space="preserve"> (Generative Pre-trained Transformer), BERT (Bidirectional Encoder Representations from Transformers) e outros, houve um avanço significativo na representação do conhecimento em larga escala. Esses modelos capturam relações semânticas complexas em grandes quantidades de dados textuais.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b w:val="1"/>
          <w:rtl w:val="0"/>
        </w:rPr>
        <w:t xml:space="preserve">Aprendizado de Máquina e Aprendizado Profundo</w:t>
      </w:r>
      <w:r w:rsidDel="00000000" w:rsidR="00000000" w:rsidRPr="00000000">
        <w:rPr>
          <w:rtl w:val="0"/>
        </w:rPr>
        <w:t xml:space="preserve">: As técnicas de aprendizado de máquina e aprendizado profundo têm sido amplamente utilizadas para inferência, classificação e extração de informações de dados não estruturados. Essas abordagens permitem a descoberta automática de padrões e relações ocultas nos dados.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Portanto, ao invés de ser substituída por uma única abordagem, a rede semântica está sendo integrada com essas técnicas mais avançadas para melhorar a representação do conhecimento. A combinação de diferentes abordagens permite capturar a complexidade do conhecimento em diferentes contextos e domínios de aplicação.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