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D4CB" w14:textId="56551124" w:rsidR="004C0FC4" w:rsidRPr="00003139" w:rsidRDefault="004C0FC4" w:rsidP="00614962">
      <w:pPr>
        <w:spacing w:line="360" w:lineRule="auto"/>
        <w:jc w:val="center"/>
        <w:rPr>
          <w:rFonts w:ascii="Times New Roman" w:hAnsi="Times New Roman" w:cs="Times New Roman"/>
          <w:b/>
          <w:bCs/>
        </w:rPr>
      </w:pPr>
      <w:r w:rsidRPr="00003139">
        <w:rPr>
          <w:rFonts w:ascii="Times New Roman" w:hAnsi="Times New Roman" w:cs="Times New Roman"/>
          <w:b/>
          <w:bCs/>
        </w:rPr>
        <w:t xml:space="preserve">“Búsqueda paramétrica usando Algoritmos </w:t>
      </w:r>
      <w:r w:rsidR="009A24D0" w:rsidRPr="00003139">
        <w:rPr>
          <w:rFonts w:ascii="Times New Roman" w:hAnsi="Times New Roman" w:cs="Times New Roman"/>
          <w:b/>
          <w:bCs/>
        </w:rPr>
        <w:t>Evolutivos</w:t>
      </w:r>
      <w:r w:rsidRPr="00003139">
        <w:rPr>
          <w:rFonts w:ascii="Times New Roman" w:hAnsi="Times New Roman" w:cs="Times New Roman"/>
          <w:b/>
          <w:bCs/>
        </w:rPr>
        <w:t xml:space="preserve"> para la proyección de tasas de interés mediante modelo </w:t>
      </w:r>
      <w:proofErr w:type="spellStart"/>
      <w:r w:rsidRPr="00003139">
        <w:rPr>
          <w:rFonts w:ascii="Times New Roman" w:hAnsi="Times New Roman" w:cs="Times New Roman"/>
          <w:b/>
          <w:bCs/>
        </w:rPr>
        <w:t>Vasicek</w:t>
      </w:r>
      <w:proofErr w:type="spellEnd"/>
      <w:r w:rsidRPr="00003139">
        <w:rPr>
          <w:rFonts w:ascii="Times New Roman" w:hAnsi="Times New Roman" w:cs="Times New Roman"/>
          <w:b/>
          <w:bCs/>
        </w:rPr>
        <w:t xml:space="preserve"> </w:t>
      </w:r>
      <w:proofErr w:type="spellStart"/>
      <w:r w:rsidRPr="00003139">
        <w:rPr>
          <w:rFonts w:ascii="Times New Roman" w:hAnsi="Times New Roman" w:cs="Times New Roman"/>
          <w:b/>
          <w:bCs/>
        </w:rPr>
        <w:t>unifactorial</w:t>
      </w:r>
      <w:proofErr w:type="spellEnd"/>
      <w:r w:rsidRPr="00003139">
        <w:rPr>
          <w:rFonts w:ascii="Times New Roman" w:hAnsi="Times New Roman" w:cs="Times New Roman"/>
          <w:b/>
          <w:bCs/>
        </w:rPr>
        <w:t>”</w:t>
      </w:r>
    </w:p>
    <w:p w14:paraId="299A5722" w14:textId="445DCABB" w:rsidR="00D50852" w:rsidRPr="00003139" w:rsidRDefault="00D50852" w:rsidP="00614962">
      <w:pPr>
        <w:spacing w:line="360" w:lineRule="auto"/>
        <w:rPr>
          <w:rFonts w:ascii="Times New Roman" w:hAnsi="Times New Roman" w:cs="Times New Roman"/>
        </w:rPr>
      </w:pPr>
    </w:p>
    <w:p w14:paraId="5D374DFC" w14:textId="69642A7C" w:rsidR="004C0FC4" w:rsidRPr="00003139" w:rsidRDefault="004C0FC4" w:rsidP="00614962">
      <w:pPr>
        <w:spacing w:line="360" w:lineRule="auto"/>
        <w:rPr>
          <w:rFonts w:ascii="Times New Roman" w:hAnsi="Times New Roman" w:cs="Times New Roman"/>
        </w:rPr>
      </w:pPr>
      <w:r w:rsidRPr="00003139">
        <w:rPr>
          <w:rFonts w:ascii="Times New Roman" w:hAnsi="Times New Roman" w:cs="Times New Roman"/>
          <w:b/>
          <w:bCs/>
        </w:rPr>
        <w:t>Integrantes:</w:t>
      </w:r>
      <w:r w:rsidRPr="00003139">
        <w:rPr>
          <w:rFonts w:ascii="Times New Roman" w:hAnsi="Times New Roman" w:cs="Times New Roman"/>
        </w:rPr>
        <w:t xml:space="preserve"> </w:t>
      </w:r>
      <w:r w:rsidRPr="00003139">
        <w:rPr>
          <w:rFonts w:ascii="Times New Roman" w:hAnsi="Times New Roman" w:cs="Times New Roman"/>
        </w:rPr>
        <w:tab/>
        <w:t>Aguilera Serrano Hugo</w:t>
      </w:r>
    </w:p>
    <w:p w14:paraId="6F2E7A46" w14:textId="5FC84507" w:rsidR="004C0FC4" w:rsidRDefault="004C0FC4" w:rsidP="00614962">
      <w:pPr>
        <w:spacing w:line="360" w:lineRule="auto"/>
        <w:rPr>
          <w:rFonts w:ascii="Times New Roman" w:hAnsi="Times New Roman" w:cs="Times New Roman"/>
        </w:rPr>
      </w:pPr>
      <w:r w:rsidRPr="00003139">
        <w:rPr>
          <w:rFonts w:ascii="Times New Roman" w:hAnsi="Times New Roman" w:cs="Times New Roman"/>
        </w:rPr>
        <w:tab/>
      </w:r>
      <w:r w:rsidRPr="00003139">
        <w:rPr>
          <w:rFonts w:ascii="Times New Roman" w:hAnsi="Times New Roman" w:cs="Times New Roman"/>
        </w:rPr>
        <w:tab/>
        <w:t>Mendoza Ortiz Tania</w:t>
      </w:r>
      <w:r w:rsidR="000B692A">
        <w:rPr>
          <w:rFonts w:ascii="Times New Roman" w:hAnsi="Times New Roman" w:cs="Times New Roman"/>
        </w:rPr>
        <w:t xml:space="preserve"> </w:t>
      </w:r>
      <w:proofErr w:type="spellStart"/>
      <w:r w:rsidR="000B692A">
        <w:rPr>
          <w:rFonts w:ascii="Times New Roman" w:hAnsi="Times New Roman" w:cs="Times New Roman"/>
        </w:rPr>
        <w:t>Estefani</w:t>
      </w:r>
      <w:proofErr w:type="spellEnd"/>
    </w:p>
    <w:p w14:paraId="210CF656" w14:textId="5E6AFD78" w:rsidR="002A6022" w:rsidRDefault="002A6022" w:rsidP="0061496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Quijada Jiménez Mauricio </w:t>
      </w:r>
    </w:p>
    <w:p w14:paraId="1AD74818" w14:textId="2FF1C017" w:rsidR="004C0FC4" w:rsidRPr="00003139" w:rsidRDefault="004C0FC4" w:rsidP="00614962">
      <w:pPr>
        <w:spacing w:line="360" w:lineRule="auto"/>
        <w:rPr>
          <w:rFonts w:ascii="Times New Roman" w:hAnsi="Times New Roman" w:cs="Times New Roman"/>
          <w:b/>
          <w:bCs/>
        </w:rPr>
      </w:pPr>
      <w:r w:rsidRPr="00003139">
        <w:rPr>
          <w:rFonts w:ascii="Times New Roman" w:hAnsi="Times New Roman" w:cs="Times New Roman"/>
          <w:b/>
          <w:bCs/>
        </w:rPr>
        <w:t>Introducción:</w:t>
      </w:r>
    </w:p>
    <w:p w14:paraId="63A678B0" w14:textId="77777777" w:rsidR="004C0FC4" w:rsidRPr="00003139" w:rsidRDefault="004C0FC4" w:rsidP="00614962">
      <w:pPr>
        <w:spacing w:line="360" w:lineRule="auto"/>
        <w:jc w:val="both"/>
        <w:rPr>
          <w:rFonts w:ascii="Times New Roman" w:hAnsi="Times New Roman" w:cs="Times New Roman"/>
          <w:color w:val="000000" w:themeColor="text1"/>
        </w:rPr>
      </w:pPr>
      <w:r w:rsidRPr="00003139">
        <w:rPr>
          <w:rFonts w:ascii="Times New Roman" w:hAnsi="Times New Roman" w:cs="Times New Roman"/>
          <w:color w:val="000000" w:themeColor="text1"/>
        </w:rPr>
        <w:t xml:space="preserve">Una de las principales funciones de un área de administración de riesgos dentro de una institución financiera es vigilar, administrar, medir, controlar y mitigar continuamente los riesgos a los que se encuentra expuesta la compañía. Dentro de la administración de riesgos, existen una subrama encargada de la medición de posibles desviaciones en las tasas de interés del mercado y/o rendimiento, provocando una perdida en el valor de los portafolios de inversión a lo que se le denomina riesgo de tasas de interés para riesgo de mercado. </w:t>
      </w:r>
    </w:p>
    <w:p w14:paraId="0470D7ED" w14:textId="77777777" w:rsidR="004C0FC4" w:rsidRPr="00003139" w:rsidRDefault="004C0FC4" w:rsidP="00614962">
      <w:pPr>
        <w:spacing w:line="360" w:lineRule="auto"/>
        <w:jc w:val="both"/>
        <w:rPr>
          <w:rFonts w:ascii="Times New Roman" w:hAnsi="Times New Roman" w:cs="Times New Roman"/>
        </w:rPr>
      </w:pPr>
      <w:r w:rsidRPr="00003139">
        <w:rPr>
          <w:rFonts w:ascii="Times New Roman" w:hAnsi="Times New Roman" w:cs="Times New Roman"/>
        </w:rPr>
        <w:t xml:space="preserve">Uno de los modelos </w:t>
      </w:r>
      <w:proofErr w:type="spellStart"/>
      <w:r w:rsidRPr="00003139">
        <w:rPr>
          <w:rFonts w:ascii="Times New Roman" w:hAnsi="Times New Roman" w:cs="Times New Roman"/>
        </w:rPr>
        <w:t>mas</w:t>
      </w:r>
      <w:proofErr w:type="spellEnd"/>
      <w:r w:rsidRPr="00003139">
        <w:rPr>
          <w:rFonts w:ascii="Times New Roman" w:hAnsi="Times New Roman" w:cs="Times New Roman"/>
        </w:rPr>
        <w:t xml:space="preserve"> ocupados en las instituciones para medir el riesgo de tasas de interés es el modelo </w:t>
      </w:r>
      <w:proofErr w:type="spellStart"/>
      <w:r w:rsidRPr="00003139">
        <w:rPr>
          <w:rFonts w:ascii="Times New Roman" w:hAnsi="Times New Roman" w:cs="Times New Roman"/>
        </w:rPr>
        <w:t>Vasicek</w:t>
      </w:r>
      <w:proofErr w:type="spellEnd"/>
      <w:r w:rsidRPr="00003139">
        <w:rPr>
          <w:rFonts w:ascii="Times New Roman" w:hAnsi="Times New Roman" w:cs="Times New Roman"/>
        </w:rPr>
        <w:t xml:space="preserve"> el cual es un modelo de regresión a la media, se define mediante la ecuación diferencial estocástica </w:t>
      </w:r>
    </w:p>
    <w:p w14:paraId="7818465B" w14:textId="77777777" w:rsidR="004C0FC4" w:rsidRPr="00003139" w:rsidRDefault="004C0FC4" w:rsidP="00614962">
      <w:pPr>
        <w:spacing w:line="360" w:lineRule="auto"/>
        <w:jc w:val="both"/>
        <w:rPr>
          <w:rFonts w:ascii="Times New Roman" w:eastAsiaTheme="minorEastAsia" w:hAnsi="Times New Roman" w:cs="Times New Roman"/>
          <w:lang w:val="es-ES" w:eastAsia="es-MX"/>
        </w:rPr>
      </w:pPr>
      <m:oMathPara>
        <m:oMath>
          <m:r>
            <m:rPr>
              <m:sty m:val="p"/>
            </m:rPr>
            <w:rPr>
              <w:rFonts w:ascii="Cambria Math" w:hAnsi="Cambria Math" w:cs="Times New Roman"/>
              <w:lang w:val="es-ES" w:eastAsia="es-MX"/>
            </w:rPr>
            <m:t>dr</m:t>
          </m:r>
          <m:d>
            <m:dPr>
              <m:ctrlPr>
                <w:rPr>
                  <w:rFonts w:ascii="Cambria Math" w:hAnsi="Cambria Math" w:cs="Times New Roman"/>
                  <w:lang w:val="es-ES" w:eastAsia="es-MX"/>
                </w:rPr>
              </m:ctrlPr>
            </m:dPr>
            <m:e>
              <m:r>
                <m:rPr>
                  <m:sty m:val="p"/>
                </m:rPr>
                <w:rPr>
                  <w:rFonts w:ascii="Cambria Math" w:hAnsi="Cambria Math" w:cs="Times New Roman"/>
                  <w:lang w:val="es-ES" w:eastAsia="es-MX"/>
                </w:rPr>
                <m:t>t</m:t>
              </m:r>
            </m:e>
          </m:d>
          <m:r>
            <m:rPr>
              <m:sty m:val="p"/>
            </m:rPr>
            <w:rPr>
              <w:rFonts w:ascii="Cambria Math" w:hAnsi="Cambria Math" w:cs="Times New Roman"/>
              <w:lang w:val="es-ES" w:eastAsia="es-MX"/>
            </w:rPr>
            <m:t>=µ</m:t>
          </m:r>
          <m:d>
            <m:dPr>
              <m:ctrlPr>
                <w:rPr>
                  <w:rFonts w:ascii="Cambria Math" w:hAnsi="Cambria Math" w:cs="Times New Roman"/>
                  <w:lang w:val="es-ES" w:eastAsia="es-MX"/>
                </w:rPr>
              </m:ctrlPr>
            </m:dPr>
            <m:e>
              <m:r>
                <m:rPr>
                  <m:sty m:val="p"/>
                </m:rPr>
                <w:rPr>
                  <w:rFonts w:ascii="Cambria Math" w:hAnsi="Cambria Math" w:cs="Times New Roman"/>
                  <w:lang w:val="es-ES" w:eastAsia="es-MX"/>
                </w:rPr>
                <m:t>t,r</m:t>
              </m:r>
              <m:d>
                <m:dPr>
                  <m:ctrlPr>
                    <w:rPr>
                      <w:rFonts w:ascii="Cambria Math" w:hAnsi="Cambria Math" w:cs="Times New Roman"/>
                      <w:lang w:val="es-ES" w:eastAsia="es-MX"/>
                    </w:rPr>
                  </m:ctrlPr>
                </m:dPr>
                <m:e>
                  <m:r>
                    <m:rPr>
                      <m:sty m:val="p"/>
                    </m:rPr>
                    <w:rPr>
                      <w:rFonts w:ascii="Cambria Math" w:hAnsi="Cambria Math" w:cs="Times New Roman"/>
                      <w:lang w:val="es-ES" w:eastAsia="es-MX"/>
                    </w:rPr>
                    <m:t>t</m:t>
                  </m:r>
                </m:e>
              </m:d>
            </m:e>
          </m:d>
          <m:r>
            <m:rPr>
              <m:sty m:val="p"/>
            </m:rPr>
            <w:rPr>
              <w:rFonts w:ascii="Cambria Math" w:hAnsi="Cambria Math" w:cs="Times New Roman"/>
              <w:lang w:val="es-ES" w:eastAsia="es-MX"/>
            </w:rPr>
            <m:t>dt+ σ</m:t>
          </m:r>
          <m:d>
            <m:dPr>
              <m:ctrlPr>
                <w:rPr>
                  <w:rFonts w:ascii="Cambria Math" w:hAnsi="Cambria Math" w:cs="Times New Roman"/>
                  <w:lang w:val="es-ES" w:eastAsia="es-MX"/>
                </w:rPr>
              </m:ctrlPr>
            </m:dPr>
            <m:e>
              <m:r>
                <m:rPr>
                  <m:sty m:val="p"/>
                </m:rPr>
                <w:rPr>
                  <w:rFonts w:ascii="Cambria Math" w:hAnsi="Cambria Math" w:cs="Times New Roman"/>
                  <w:lang w:val="es-ES" w:eastAsia="es-MX"/>
                </w:rPr>
                <m:t>t,r</m:t>
              </m:r>
              <m:d>
                <m:dPr>
                  <m:ctrlPr>
                    <w:rPr>
                      <w:rFonts w:ascii="Cambria Math" w:hAnsi="Cambria Math" w:cs="Times New Roman"/>
                      <w:lang w:val="es-ES" w:eastAsia="es-MX"/>
                    </w:rPr>
                  </m:ctrlPr>
                </m:dPr>
                <m:e>
                  <m:r>
                    <m:rPr>
                      <m:sty m:val="p"/>
                    </m:rPr>
                    <w:rPr>
                      <w:rFonts w:ascii="Cambria Math" w:hAnsi="Cambria Math" w:cs="Times New Roman"/>
                      <w:lang w:val="es-ES" w:eastAsia="es-MX"/>
                    </w:rPr>
                    <m:t>t</m:t>
                  </m:r>
                </m:e>
              </m:d>
            </m:e>
          </m:d>
          <m:r>
            <m:rPr>
              <m:sty m:val="p"/>
            </m:rPr>
            <w:rPr>
              <w:rFonts w:ascii="Cambria Math" w:hAnsi="Cambria Math" w:cs="Times New Roman"/>
              <w:lang w:val="es-ES" w:eastAsia="es-MX"/>
            </w:rPr>
            <m:t>dB(t)</m:t>
          </m:r>
        </m:oMath>
      </m:oMathPara>
    </w:p>
    <w:p w14:paraId="56501827" w14:textId="77777777" w:rsidR="004C0FC4" w:rsidRPr="00003139" w:rsidRDefault="004C0FC4" w:rsidP="00614962">
      <w:pPr>
        <w:spacing w:line="360" w:lineRule="auto"/>
        <w:jc w:val="both"/>
        <w:rPr>
          <w:rFonts w:ascii="Times New Roman" w:eastAsiaTheme="minorEastAsia" w:hAnsi="Times New Roman" w:cs="Times New Roman"/>
          <w:lang w:val="es-ES" w:eastAsia="es-MX"/>
        </w:rPr>
      </w:pPr>
      <w:r w:rsidRPr="00003139">
        <w:rPr>
          <w:rFonts w:ascii="Times New Roman" w:hAnsi="Times New Roman" w:cs="Times New Roman"/>
          <w:lang w:val="es-ES" w:eastAsia="es-MX"/>
        </w:rPr>
        <w:t xml:space="preserve">Donde </w:t>
      </w:r>
      <m:oMath>
        <m:r>
          <m:rPr>
            <m:sty m:val="p"/>
          </m:rPr>
          <w:rPr>
            <w:rFonts w:ascii="Cambria Math" w:hAnsi="Cambria Math" w:cs="Times New Roman"/>
            <w:lang w:val="es-ES" w:eastAsia="es-MX"/>
          </w:rPr>
          <m:t>µ</m:t>
        </m:r>
      </m:oMath>
      <w:r w:rsidRPr="00003139">
        <w:rPr>
          <w:rFonts w:ascii="Times New Roman" w:eastAsiaTheme="minorEastAsia" w:hAnsi="Times New Roman" w:cs="Times New Roman"/>
          <w:lang w:val="es-ES" w:eastAsia="es-MX"/>
        </w:rPr>
        <w:t xml:space="preserve"> y </w:t>
      </w:r>
      <m:oMath>
        <m:r>
          <m:rPr>
            <m:sty m:val="p"/>
          </m:rPr>
          <w:rPr>
            <w:rFonts w:ascii="Cambria Math" w:hAnsi="Cambria Math" w:cs="Times New Roman"/>
            <w:lang w:val="es-ES" w:eastAsia="es-MX"/>
          </w:rPr>
          <m:t>σ</m:t>
        </m:r>
      </m:oMath>
      <w:r w:rsidRPr="00003139">
        <w:rPr>
          <w:rFonts w:ascii="Times New Roman" w:eastAsiaTheme="minorEastAsia" w:hAnsi="Times New Roman" w:cs="Times New Roman"/>
          <w:lang w:val="es-ES" w:eastAsia="es-MX"/>
        </w:rPr>
        <w:t xml:space="preserve"> representan la tendencia y volatilidad del proceso de tipo de interés r(t) respectivamente y B(t) denota el movimiento Browniano.</w:t>
      </w:r>
      <m:oMath>
        <m:r>
          <m:rPr>
            <m:sty m:val="p"/>
          </m:rPr>
          <w:rPr>
            <w:rFonts w:ascii="Cambria Math" w:hAnsi="Cambria Math" w:cs="Times New Roman"/>
            <w:lang w:val="es-ES" w:eastAsia="es-MX"/>
          </w:rPr>
          <m:t xml:space="preserve"> µ</m:t>
        </m:r>
        <m:d>
          <m:dPr>
            <m:ctrlPr>
              <w:rPr>
                <w:rFonts w:ascii="Cambria Math" w:hAnsi="Cambria Math" w:cs="Times New Roman"/>
                <w:lang w:val="es-ES" w:eastAsia="es-MX"/>
              </w:rPr>
            </m:ctrlPr>
          </m:dPr>
          <m:e>
            <m:r>
              <m:rPr>
                <m:sty m:val="p"/>
              </m:rPr>
              <w:rPr>
                <w:rFonts w:ascii="Cambria Math" w:hAnsi="Cambria Math" w:cs="Times New Roman"/>
                <w:lang w:val="es-ES" w:eastAsia="es-MX"/>
              </w:rPr>
              <m:t>t,r</m:t>
            </m:r>
            <m:d>
              <m:dPr>
                <m:ctrlPr>
                  <w:rPr>
                    <w:rFonts w:ascii="Cambria Math" w:hAnsi="Cambria Math" w:cs="Times New Roman"/>
                    <w:lang w:val="es-ES" w:eastAsia="es-MX"/>
                  </w:rPr>
                </m:ctrlPr>
              </m:dPr>
              <m:e>
                <m:r>
                  <m:rPr>
                    <m:sty m:val="p"/>
                  </m:rPr>
                  <w:rPr>
                    <w:rFonts w:ascii="Cambria Math" w:hAnsi="Cambria Math" w:cs="Times New Roman"/>
                    <w:lang w:val="es-ES" w:eastAsia="es-MX"/>
                  </w:rPr>
                  <m:t>t</m:t>
                </m:r>
              </m:e>
            </m:d>
          </m:e>
        </m:d>
        <m:r>
          <m:rPr>
            <m:sty m:val="p"/>
          </m:rPr>
          <w:rPr>
            <w:rFonts w:ascii="Cambria Math" w:hAnsi="Cambria Math" w:cs="Times New Roman"/>
            <w:lang w:val="es-ES" w:eastAsia="es-MX"/>
          </w:rPr>
          <m:t xml:space="preserve">dt </m:t>
        </m:r>
      </m:oMath>
      <w:r w:rsidRPr="00003139">
        <w:rPr>
          <w:rFonts w:ascii="Times New Roman" w:eastAsiaTheme="minorEastAsia" w:hAnsi="Times New Roman" w:cs="Times New Roman"/>
          <w:lang w:val="es-ES" w:eastAsia="es-MX"/>
        </w:rPr>
        <w:t xml:space="preserve">es una función lineal del tipo de interés r(t) con la propiedad que dicha función induce un comportamiento asintóticamente estable hacia el valor medio </w:t>
      </w:r>
      <m:oMath>
        <m:r>
          <m:rPr>
            <m:sty m:val="p"/>
          </m:rPr>
          <w:rPr>
            <w:rFonts w:ascii="Cambria Math" w:hAnsi="Cambria Math" w:cs="Times New Roman"/>
            <w:lang w:val="es-ES" w:eastAsia="es-MX"/>
          </w:rPr>
          <m:t>µ</m:t>
        </m:r>
      </m:oMath>
      <w:r w:rsidRPr="00003139">
        <w:rPr>
          <w:rFonts w:ascii="Times New Roman" w:eastAsiaTheme="minorEastAsia" w:hAnsi="Times New Roman" w:cs="Times New Roman"/>
          <w:lang w:val="es-ES" w:eastAsia="es-MX"/>
        </w:rPr>
        <w:t xml:space="preserve"> y </w:t>
      </w:r>
      <m:oMath>
        <m:r>
          <m:rPr>
            <m:sty m:val="p"/>
          </m:rPr>
          <w:rPr>
            <w:rFonts w:ascii="Cambria Math" w:hAnsi="Cambria Math" w:cs="Times New Roman"/>
            <w:lang w:val="es-ES" w:eastAsia="es-MX"/>
          </w:rPr>
          <m:t>σ</m:t>
        </m:r>
        <m:d>
          <m:dPr>
            <m:ctrlPr>
              <w:rPr>
                <w:rFonts w:ascii="Cambria Math" w:hAnsi="Cambria Math" w:cs="Times New Roman"/>
                <w:lang w:val="es-ES" w:eastAsia="es-MX"/>
              </w:rPr>
            </m:ctrlPr>
          </m:dPr>
          <m:e>
            <m:r>
              <m:rPr>
                <m:sty m:val="p"/>
              </m:rPr>
              <w:rPr>
                <w:rFonts w:ascii="Cambria Math" w:hAnsi="Cambria Math" w:cs="Times New Roman"/>
                <w:lang w:val="es-ES" w:eastAsia="es-MX"/>
              </w:rPr>
              <m:t>t,r</m:t>
            </m:r>
            <m:d>
              <m:dPr>
                <m:ctrlPr>
                  <w:rPr>
                    <w:rFonts w:ascii="Cambria Math" w:hAnsi="Cambria Math" w:cs="Times New Roman"/>
                    <w:lang w:val="es-ES" w:eastAsia="es-MX"/>
                  </w:rPr>
                </m:ctrlPr>
              </m:dPr>
              <m:e>
                <m:r>
                  <m:rPr>
                    <m:sty m:val="p"/>
                  </m:rPr>
                  <w:rPr>
                    <w:rFonts w:ascii="Cambria Math" w:hAnsi="Cambria Math" w:cs="Times New Roman"/>
                    <w:lang w:val="es-ES" w:eastAsia="es-MX"/>
                  </w:rPr>
                  <m:t>t</m:t>
                </m:r>
              </m:e>
            </m:d>
          </m:e>
        </m:d>
      </m:oMath>
      <w:r w:rsidRPr="00003139">
        <w:rPr>
          <w:rFonts w:ascii="Times New Roman" w:eastAsiaTheme="minorEastAsia" w:hAnsi="Times New Roman" w:cs="Times New Roman"/>
          <w:lang w:val="es-ES" w:eastAsia="es-MX"/>
        </w:rPr>
        <w:t xml:space="preserve">se asume constante, tal que </w:t>
      </w:r>
    </w:p>
    <w:p w14:paraId="59BB7D30" w14:textId="77777777" w:rsidR="004C0FC4" w:rsidRPr="00003139" w:rsidRDefault="004C0FC4" w:rsidP="00614962">
      <w:pPr>
        <w:spacing w:line="360" w:lineRule="auto"/>
        <w:jc w:val="both"/>
        <w:rPr>
          <w:rFonts w:ascii="Times New Roman" w:eastAsiaTheme="minorEastAsia" w:hAnsi="Times New Roman" w:cs="Times New Roman"/>
          <w:lang w:val="es-ES" w:eastAsia="es-MX"/>
        </w:rPr>
      </w:pPr>
      <m:oMathPara>
        <m:oMath>
          <m:r>
            <m:rPr>
              <m:sty m:val="p"/>
            </m:rPr>
            <w:rPr>
              <w:rFonts w:ascii="Cambria Math" w:hAnsi="Cambria Math" w:cs="Times New Roman"/>
              <w:lang w:val="es-ES" w:eastAsia="es-MX"/>
            </w:rPr>
            <m:t>µ</m:t>
          </m:r>
          <m:d>
            <m:dPr>
              <m:ctrlPr>
                <w:rPr>
                  <w:rFonts w:ascii="Cambria Math" w:hAnsi="Cambria Math" w:cs="Times New Roman"/>
                  <w:lang w:val="es-ES" w:eastAsia="es-MX"/>
                </w:rPr>
              </m:ctrlPr>
            </m:dPr>
            <m:e>
              <m:r>
                <m:rPr>
                  <m:sty m:val="p"/>
                </m:rPr>
                <w:rPr>
                  <w:rFonts w:ascii="Cambria Math" w:hAnsi="Cambria Math" w:cs="Times New Roman"/>
                  <w:lang w:val="es-ES" w:eastAsia="es-MX"/>
                </w:rPr>
                <m:t>t,r</m:t>
              </m:r>
              <m:d>
                <m:dPr>
                  <m:ctrlPr>
                    <w:rPr>
                      <w:rFonts w:ascii="Cambria Math" w:hAnsi="Cambria Math" w:cs="Times New Roman"/>
                      <w:lang w:val="es-ES" w:eastAsia="es-MX"/>
                    </w:rPr>
                  </m:ctrlPr>
                </m:dPr>
                <m:e>
                  <m:r>
                    <m:rPr>
                      <m:sty m:val="p"/>
                    </m:rPr>
                    <w:rPr>
                      <w:rFonts w:ascii="Cambria Math" w:hAnsi="Cambria Math" w:cs="Times New Roman"/>
                      <w:lang w:val="es-ES" w:eastAsia="es-MX"/>
                    </w:rPr>
                    <m:t>t</m:t>
                  </m:r>
                </m:e>
              </m:d>
            </m:e>
          </m:d>
          <m:r>
            <m:rPr>
              <m:sty m:val="p"/>
            </m:rPr>
            <w:rPr>
              <w:rFonts w:ascii="Cambria Math" w:hAnsi="Cambria Math" w:cs="Times New Roman"/>
              <w:lang w:val="es-ES" w:eastAsia="es-MX"/>
            </w:rPr>
            <m:t>=α</m:t>
          </m:r>
          <m:d>
            <m:dPr>
              <m:ctrlPr>
                <w:rPr>
                  <w:rFonts w:ascii="Cambria Math" w:hAnsi="Cambria Math" w:cs="Times New Roman"/>
                  <w:lang w:val="es-ES" w:eastAsia="es-MX"/>
                </w:rPr>
              </m:ctrlPr>
            </m:dPr>
            <m:e>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e</m:t>
                  </m:r>
                </m:sub>
              </m:sSub>
              <m:r>
                <w:rPr>
                  <w:rFonts w:ascii="Cambria Math" w:hAnsi="Cambria Math" w:cs="Times New Roman"/>
                  <w:lang w:val="es-ES" w:eastAsia="es-MX"/>
                </w:rPr>
                <m:t>-r</m:t>
              </m:r>
              <m:d>
                <m:dPr>
                  <m:ctrlPr>
                    <w:rPr>
                      <w:rFonts w:ascii="Cambria Math" w:hAnsi="Cambria Math" w:cs="Times New Roman"/>
                      <w:i/>
                      <w:lang w:val="es-ES" w:eastAsia="es-MX"/>
                    </w:rPr>
                  </m:ctrlPr>
                </m:dPr>
                <m:e>
                  <m:r>
                    <w:rPr>
                      <w:rFonts w:ascii="Cambria Math" w:hAnsi="Cambria Math" w:cs="Times New Roman"/>
                      <w:lang w:val="es-ES" w:eastAsia="es-MX"/>
                    </w:rPr>
                    <m:t>t</m:t>
                  </m:r>
                </m:e>
              </m:d>
              <m:ctrlPr>
                <w:rPr>
                  <w:rFonts w:ascii="Cambria Math" w:hAnsi="Cambria Math" w:cs="Times New Roman"/>
                  <w:i/>
                  <w:lang w:val="es-ES" w:eastAsia="es-MX"/>
                </w:rPr>
              </m:ctrlPr>
            </m:e>
          </m:d>
          <m:r>
            <w:rPr>
              <w:rFonts w:ascii="Cambria Math" w:hAnsi="Cambria Math" w:cs="Times New Roman"/>
              <w:lang w:val="es-ES" w:eastAsia="es-MX"/>
            </w:rPr>
            <m:t xml:space="preserve">                   y                           </m:t>
          </m:r>
          <m:r>
            <m:rPr>
              <m:sty m:val="p"/>
            </m:rPr>
            <w:rPr>
              <w:rFonts w:ascii="Cambria Math" w:hAnsi="Cambria Math" w:cs="Times New Roman"/>
              <w:lang w:val="es-ES" w:eastAsia="es-MX"/>
            </w:rPr>
            <m:t>σ</m:t>
          </m:r>
          <m:d>
            <m:dPr>
              <m:ctrlPr>
                <w:rPr>
                  <w:rFonts w:ascii="Cambria Math" w:hAnsi="Cambria Math" w:cs="Times New Roman"/>
                  <w:lang w:val="es-ES" w:eastAsia="es-MX"/>
                </w:rPr>
              </m:ctrlPr>
            </m:dPr>
            <m:e>
              <m:r>
                <m:rPr>
                  <m:sty m:val="p"/>
                </m:rPr>
                <w:rPr>
                  <w:rFonts w:ascii="Cambria Math" w:hAnsi="Cambria Math" w:cs="Times New Roman"/>
                  <w:lang w:val="es-ES" w:eastAsia="es-MX"/>
                </w:rPr>
                <m:t>t,r</m:t>
              </m:r>
              <m:d>
                <m:dPr>
                  <m:ctrlPr>
                    <w:rPr>
                      <w:rFonts w:ascii="Cambria Math" w:hAnsi="Cambria Math" w:cs="Times New Roman"/>
                      <w:lang w:val="es-ES" w:eastAsia="es-MX"/>
                    </w:rPr>
                  </m:ctrlPr>
                </m:dPr>
                <m:e>
                  <m:r>
                    <m:rPr>
                      <m:sty m:val="p"/>
                    </m:rPr>
                    <w:rPr>
                      <w:rFonts w:ascii="Cambria Math" w:hAnsi="Cambria Math" w:cs="Times New Roman"/>
                      <w:lang w:val="es-ES" w:eastAsia="es-MX"/>
                    </w:rPr>
                    <m:t>t</m:t>
                  </m:r>
                </m:e>
              </m:d>
            </m:e>
          </m:d>
          <m:r>
            <m:rPr>
              <m:sty m:val="p"/>
            </m:rPr>
            <w:rPr>
              <w:rFonts w:ascii="Cambria Math" w:hAnsi="Cambria Math" w:cs="Times New Roman"/>
              <w:lang w:val="es-ES" w:eastAsia="es-MX"/>
            </w:rPr>
            <m:t>=σ</m:t>
          </m:r>
        </m:oMath>
      </m:oMathPara>
    </w:p>
    <w:p w14:paraId="08BE7F4B" w14:textId="77777777" w:rsidR="004C0FC4" w:rsidRPr="00003139" w:rsidRDefault="004C0FC4" w:rsidP="00614962">
      <w:pPr>
        <w:spacing w:line="360" w:lineRule="auto"/>
        <w:jc w:val="both"/>
        <w:rPr>
          <w:rFonts w:ascii="Times New Roman" w:hAnsi="Times New Roman" w:cs="Times New Roman"/>
        </w:rPr>
      </w:pPr>
      <w:r w:rsidRPr="00003139">
        <w:rPr>
          <w:rFonts w:ascii="Times New Roman" w:hAnsi="Times New Roman" w:cs="Times New Roman"/>
          <w:lang w:eastAsia="es-MX"/>
        </w:rPr>
        <w:t xml:space="preserve">Utilizando el cálculo de </w:t>
      </w:r>
      <w:proofErr w:type="spellStart"/>
      <w:r w:rsidRPr="00003139">
        <w:rPr>
          <w:rFonts w:ascii="Times New Roman" w:hAnsi="Times New Roman" w:cs="Times New Roman"/>
        </w:rPr>
        <w:t>It</w:t>
      </w:r>
      <w:r w:rsidRPr="00003139">
        <w:rPr>
          <w:rFonts w:ascii="Times New Roman" w:hAnsi="Times New Roman" w:cs="Times New Roman"/>
          <w:shd w:val="clear" w:color="auto" w:fill="FFFFFF"/>
        </w:rPr>
        <w:t>ō</w:t>
      </w:r>
      <w:proofErr w:type="spellEnd"/>
      <w:r w:rsidRPr="00003139">
        <w:rPr>
          <w:rFonts w:ascii="Times New Roman" w:hAnsi="Times New Roman" w:cs="Times New Roman"/>
          <w:shd w:val="clear" w:color="auto" w:fill="FFFFFF"/>
        </w:rPr>
        <w:t xml:space="preserve"> se resuelve la ecuación obteniendo la siguiente expresión </w:t>
      </w:r>
    </w:p>
    <w:p w14:paraId="0F262675" w14:textId="77777777" w:rsidR="004C0FC4" w:rsidRPr="00003139" w:rsidRDefault="004C0FC4" w:rsidP="00614962">
      <w:pPr>
        <w:spacing w:line="360" w:lineRule="auto"/>
        <w:jc w:val="both"/>
        <w:rPr>
          <w:rFonts w:ascii="Times New Roman" w:eastAsiaTheme="minorEastAsia" w:hAnsi="Times New Roman" w:cs="Times New Roman"/>
          <w:lang w:val="es-ES" w:eastAsia="es-MX"/>
        </w:rPr>
      </w:pPr>
      <m:oMathPara>
        <m:oMath>
          <m:r>
            <m:rPr>
              <m:sty m:val="p"/>
            </m:rPr>
            <w:rPr>
              <w:rFonts w:ascii="Cambria Math" w:eastAsiaTheme="minorEastAsia" w:hAnsi="Cambria Math" w:cs="Times New Roman"/>
              <w:lang w:val="es-ES" w:eastAsia="es-MX"/>
            </w:rPr>
            <m:t>r</m:t>
          </m:r>
          <m:d>
            <m:dPr>
              <m:ctrlPr>
                <w:rPr>
                  <w:rFonts w:ascii="Cambria Math" w:eastAsiaTheme="minorEastAsia" w:hAnsi="Cambria Math" w:cs="Times New Roman"/>
                  <w:lang w:val="es-ES" w:eastAsia="es-MX"/>
                </w:rPr>
              </m:ctrlPr>
            </m:dPr>
            <m:e>
              <m:r>
                <m:rPr>
                  <m:sty m:val="p"/>
                </m:rPr>
                <w:rPr>
                  <w:rFonts w:ascii="Cambria Math" w:eastAsiaTheme="minorEastAsia" w:hAnsi="Cambria Math" w:cs="Times New Roman"/>
                  <w:lang w:val="es-ES" w:eastAsia="es-MX"/>
                </w:rPr>
                <m:t>t</m:t>
              </m:r>
            </m:e>
          </m:d>
          <m:sSup>
            <m:sSupPr>
              <m:ctrlPr>
                <w:rPr>
                  <w:rFonts w:ascii="Cambria Math" w:eastAsiaTheme="minorEastAsia" w:hAnsi="Cambria Math" w:cs="Times New Roman"/>
                  <w:lang w:val="es-ES" w:eastAsia="es-MX"/>
                </w:rPr>
              </m:ctrlPr>
            </m:sSupPr>
            <m:e>
              <m:r>
                <m:rPr>
                  <m:sty m:val="p"/>
                </m:rPr>
                <w:rPr>
                  <w:rFonts w:ascii="Cambria Math" w:eastAsiaTheme="minorEastAsia" w:hAnsi="Cambria Math" w:cs="Times New Roman"/>
                  <w:lang w:val="es-ES" w:eastAsia="es-MX"/>
                </w:rPr>
                <m:t>=</m:t>
              </m:r>
            </m:e>
            <m:sup>
              <m:r>
                <m:rPr>
                  <m:sty m:val="p"/>
                </m:rPr>
                <w:rPr>
                  <w:rFonts w:ascii="Cambria Math" w:eastAsiaTheme="minorEastAsia" w:hAnsi="Cambria Math" w:cs="Times New Roman"/>
                  <w:lang w:val="es-ES" w:eastAsia="es-MX"/>
                </w:rPr>
                <m:t>d</m:t>
              </m:r>
            </m:sup>
          </m:sSup>
          <m:r>
            <m:rPr>
              <m:sty m:val="p"/>
            </m:rPr>
            <w:rPr>
              <w:rFonts w:ascii="Cambria Math" w:eastAsiaTheme="minorEastAsia" w:hAnsi="Cambria Math" w:cs="Times New Roman"/>
              <w:lang w:val="es-ES" w:eastAsia="es-MX"/>
            </w:rPr>
            <m:t>μ+</m:t>
          </m:r>
          <m:d>
            <m:dPr>
              <m:ctrlPr>
                <w:rPr>
                  <w:rFonts w:ascii="Cambria Math" w:eastAsiaTheme="minorEastAsia" w:hAnsi="Cambria Math" w:cs="Times New Roman"/>
                  <w:lang w:val="es-ES" w:eastAsia="es-MX"/>
                </w:rPr>
              </m:ctrlPr>
            </m:dPr>
            <m:e>
              <m:sSub>
                <m:sSubPr>
                  <m:ctrlPr>
                    <w:rPr>
                      <w:rFonts w:ascii="Cambria Math" w:eastAsiaTheme="minorEastAsia" w:hAnsi="Cambria Math" w:cs="Times New Roman"/>
                      <w:lang w:val="es-ES" w:eastAsia="es-MX"/>
                    </w:rPr>
                  </m:ctrlPr>
                </m:sSubPr>
                <m:e>
                  <m:r>
                    <m:rPr>
                      <m:sty m:val="p"/>
                    </m:rPr>
                    <w:rPr>
                      <w:rFonts w:ascii="Cambria Math" w:eastAsiaTheme="minorEastAsia" w:hAnsi="Cambria Math" w:cs="Times New Roman"/>
                      <w:lang w:val="es-ES" w:eastAsia="es-MX"/>
                    </w:rPr>
                    <m:t>r</m:t>
                  </m:r>
                </m:e>
                <m:sub>
                  <m:r>
                    <m:rPr>
                      <m:sty m:val="p"/>
                    </m:rPr>
                    <w:rPr>
                      <w:rFonts w:ascii="Cambria Math" w:eastAsiaTheme="minorEastAsia" w:hAnsi="Cambria Math" w:cs="Times New Roman"/>
                      <w:lang w:val="es-ES" w:eastAsia="es-MX"/>
                    </w:rPr>
                    <m:t>0</m:t>
                  </m:r>
                </m:sub>
              </m:sSub>
              <m:r>
                <m:rPr>
                  <m:sty m:val="p"/>
                </m:rPr>
                <w:rPr>
                  <w:rFonts w:ascii="Cambria Math" w:eastAsiaTheme="minorEastAsia" w:hAnsi="Cambria Math" w:cs="Times New Roman"/>
                  <w:lang w:val="es-ES" w:eastAsia="es-MX"/>
                </w:rPr>
                <m:t>-μ</m:t>
              </m:r>
            </m:e>
          </m:d>
          <m:sSup>
            <m:sSupPr>
              <m:ctrlPr>
                <w:rPr>
                  <w:rFonts w:ascii="Cambria Math" w:eastAsiaTheme="minorEastAsia" w:hAnsi="Cambria Math" w:cs="Times New Roman"/>
                  <w:lang w:val="es-ES" w:eastAsia="es-MX"/>
                </w:rPr>
              </m:ctrlPr>
            </m:sSupPr>
            <m:e>
              <m:r>
                <m:rPr>
                  <m:sty m:val="p"/>
                </m:rPr>
                <w:rPr>
                  <w:rFonts w:ascii="Cambria Math" w:eastAsiaTheme="minorEastAsia" w:hAnsi="Cambria Math" w:cs="Times New Roman"/>
                  <w:lang w:val="es-ES" w:eastAsia="es-MX"/>
                </w:rPr>
                <m:t>e</m:t>
              </m:r>
            </m:e>
            <m:sup>
              <m:r>
                <m:rPr>
                  <m:sty m:val="p"/>
                </m:rPr>
                <w:rPr>
                  <w:rFonts w:ascii="Cambria Math" w:hAnsi="Cambria Math" w:cs="Times New Roman"/>
                  <w:lang w:val="es-ES" w:eastAsia="es-MX"/>
                </w:rPr>
                <m:t>-αt</m:t>
              </m:r>
            </m:sup>
          </m:sSup>
          <m:r>
            <m:rPr>
              <m:sty m:val="p"/>
            </m:rPr>
            <w:rPr>
              <w:rFonts w:ascii="Cambria Math" w:eastAsiaTheme="minorEastAsia" w:hAnsi="Cambria Math" w:cs="Times New Roman"/>
              <w:lang w:val="es-ES" w:eastAsia="es-MX"/>
            </w:rPr>
            <m:t>+</m:t>
          </m:r>
          <m:f>
            <m:fPr>
              <m:ctrlPr>
                <w:rPr>
                  <w:rFonts w:ascii="Cambria Math" w:eastAsiaTheme="minorEastAsia" w:hAnsi="Cambria Math" w:cs="Times New Roman"/>
                  <w:lang w:val="es-ES" w:eastAsia="es-MX"/>
                </w:rPr>
              </m:ctrlPr>
            </m:fPr>
            <m:num>
              <m:r>
                <m:rPr>
                  <m:sty m:val="p"/>
                </m:rPr>
                <w:rPr>
                  <w:rFonts w:ascii="Cambria Math" w:eastAsiaTheme="minorEastAsia" w:hAnsi="Cambria Math" w:cs="Times New Roman"/>
                  <w:lang w:val="es-ES" w:eastAsia="es-MX"/>
                </w:rPr>
                <m:t>σ</m:t>
              </m:r>
              <m:sSup>
                <m:sSupPr>
                  <m:ctrlPr>
                    <w:rPr>
                      <w:rFonts w:ascii="Cambria Math" w:eastAsiaTheme="minorEastAsia" w:hAnsi="Cambria Math" w:cs="Times New Roman"/>
                      <w:lang w:val="es-ES" w:eastAsia="es-MX"/>
                    </w:rPr>
                  </m:ctrlPr>
                </m:sSupPr>
                <m:e>
                  <m:r>
                    <m:rPr>
                      <m:sty m:val="p"/>
                    </m:rPr>
                    <w:rPr>
                      <w:rFonts w:ascii="Cambria Math" w:eastAsiaTheme="minorEastAsia" w:hAnsi="Cambria Math" w:cs="Times New Roman"/>
                      <w:lang w:val="es-ES" w:eastAsia="es-MX"/>
                    </w:rPr>
                    <m:t>e</m:t>
                  </m:r>
                </m:e>
                <m:sup>
                  <m:r>
                    <m:rPr>
                      <m:sty m:val="p"/>
                    </m:rPr>
                    <w:rPr>
                      <w:rFonts w:ascii="Cambria Math" w:eastAsiaTheme="minorEastAsia" w:hAnsi="Cambria Math" w:cs="Times New Roman"/>
                      <w:lang w:val="es-ES" w:eastAsia="es-MX"/>
                    </w:rPr>
                    <m:t>-</m:t>
                  </m:r>
                  <m:r>
                    <m:rPr>
                      <m:sty m:val="p"/>
                    </m:rPr>
                    <w:rPr>
                      <w:rFonts w:ascii="Cambria Math" w:hAnsi="Cambria Math" w:cs="Times New Roman"/>
                      <w:lang w:val="es-ES" w:eastAsia="es-MX"/>
                    </w:rPr>
                    <m:t>αt</m:t>
                  </m:r>
                </m:sup>
              </m:sSup>
              <m:rad>
                <m:radPr>
                  <m:degHide m:val="1"/>
                  <m:ctrlPr>
                    <w:rPr>
                      <w:rFonts w:ascii="Cambria Math" w:eastAsiaTheme="minorEastAsia" w:hAnsi="Cambria Math" w:cs="Times New Roman"/>
                      <w:lang w:val="es-ES" w:eastAsia="es-MX"/>
                    </w:rPr>
                  </m:ctrlPr>
                </m:radPr>
                <m:deg/>
                <m:e>
                  <m:sSup>
                    <m:sSupPr>
                      <m:ctrlPr>
                        <w:rPr>
                          <w:rFonts w:ascii="Cambria Math" w:eastAsiaTheme="minorEastAsia" w:hAnsi="Cambria Math" w:cs="Times New Roman"/>
                          <w:lang w:val="es-ES" w:eastAsia="es-MX"/>
                        </w:rPr>
                      </m:ctrlPr>
                    </m:sSupPr>
                    <m:e>
                      <m:r>
                        <m:rPr>
                          <m:sty m:val="p"/>
                        </m:rPr>
                        <w:rPr>
                          <w:rFonts w:ascii="Cambria Math" w:eastAsiaTheme="minorEastAsia" w:hAnsi="Cambria Math" w:cs="Times New Roman"/>
                          <w:lang w:val="es-ES" w:eastAsia="es-MX"/>
                        </w:rPr>
                        <m:t>e</m:t>
                      </m:r>
                    </m:e>
                    <m:sup>
                      <m:r>
                        <m:rPr>
                          <m:sty m:val="p"/>
                        </m:rPr>
                        <w:rPr>
                          <w:rFonts w:ascii="Cambria Math" w:eastAsiaTheme="minorEastAsia" w:hAnsi="Cambria Math" w:cs="Times New Roman"/>
                          <w:lang w:val="es-ES" w:eastAsia="es-MX"/>
                        </w:rPr>
                        <m:t>2</m:t>
                      </m:r>
                      <m:r>
                        <m:rPr>
                          <m:sty m:val="p"/>
                        </m:rPr>
                        <w:rPr>
                          <w:rFonts w:ascii="Cambria Math" w:hAnsi="Cambria Math" w:cs="Times New Roman"/>
                          <w:lang w:val="es-ES" w:eastAsia="es-MX"/>
                        </w:rPr>
                        <m:t>αt</m:t>
                      </m:r>
                    </m:sup>
                  </m:sSup>
                  <m:r>
                    <m:rPr>
                      <m:sty m:val="p"/>
                    </m:rPr>
                    <w:rPr>
                      <w:rFonts w:ascii="Cambria Math" w:eastAsiaTheme="minorEastAsia" w:hAnsi="Cambria Math" w:cs="Times New Roman"/>
                      <w:lang w:val="es-ES" w:eastAsia="es-MX"/>
                    </w:rPr>
                    <m:t>-1</m:t>
                  </m:r>
                </m:e>
              </m:rad>
            </m:num>
            <m:den>
              <m:rad>
                <m:radPr>
                  <m:degHide m:val="1"/>
                  <m:ctrlPr>
                    <w:rPr>
                      <w:rFonts w:ascii="Cambria Math" w:eastAsiaTheme="minorEastAsia" w:hAnsi="Cambria Math" w:cs="Times New Roman"/>
                      <w:lang w:val="es-ES" w:eastAsia="es-MX"/>
                    </w:rPr>
                  </m:ctrlPr>
                </m:radPr>
                <m:deg/>
                <m:e>
                  <m:r>
                    <m:rPr>
                      <m:sty m:val="p"/>
                    </m:rPr>
                    <w:rPr>
                      <w:rFonts w:ascii="Cambria Math" w:eastAsiaTheme="minorEastAsia" w:hAnsi="Cambria Math" w:cs="Times New Roman"/>
                      <w:lang w:val="es-ES" w:eastAsia="es-MX"/>
                    </w:rPr>
                    <m:t>2</m:t>
                  </m:r>
                  <m:r>
                    <m:rPr>
                      <m:sty m:val="p"/>
                    </m:rPr>
                    <w:rPr>
                      <w:rFonts w:ascii="Cambria Math" w:hAnsi="Cambria Math" w:cs="Times New Roman"/>
                      <w:lang w:val="es-ES" w:eastAsia="es-MX"/>
                    </w:rPr>
                    <m:t>α</m:t>
                  </m:r>
                </m:e>
              </m:rad>
            </m:den>
          </m:f>
          <m:r>
            <m:rPr>
              <m:sty m:val="p"/>
            </m:rPr>
            <w:rPr>
              <w:rFonts w:ascii="Cambria Math" w:eastAsiaTheme="minorEastAsia" w:hAnsi="Cambria Math" w:cs="Times New Roman"/>
              <w:lang w:val="es-ES" w:eastAsia="es-MX"/>
            </w:rPr>
            <m:t>Z</m:t>
          </m:r>
        </m:oMath>
      </m:oMathPara>
      <w:bookmarkStart w:id="0" w:name="_Toc54180151"/>
    </w:p>
    <w:p w14:paraId="459E118C" w14:textId="77777777" w:rsidR="004C0FC4" w:rsidRPr="00003139" w:rsidRDefault="004C0FC4" w:rsidP="00614962">
      <w:pPr>
        <w:spacing w:line="360" w:lineRule="auto"/>
        <w:jc w:val="both"/>
        <w:rPr>
          <w:rFonts w:ascii="Times New Roman" w:hAnsi="Times New Roman" w:cs="Times New Roman"/>
        </w:rPr>
      </w:pPr>
      <w:r w:rsidRPr="00003139">
        <w:rPr>
          <w:rFonts w:ascii="Times New Roman" w:hAnsi="Times New Roman" w:cs="Times New Roman"/>
        </w:rPr>
        <w:t>Estimación de Parámetros</w:t>
      </w:r>
      <w:bookmarkEnd w:id="0"/>
      <w:r w:rsidRPr="00003139">
        <w:rPr>
          <w:rFonts w:ascii="Times New Roman" w:hAnsi="Times New Roman" w:cs="Times New Roman"/>
        </w:rPr>
        <w:t>:</w:t>
      </w:r>
    </w:p>
    <w:p w14:paraId="5C1406CB" w14:textId="77777777" w:rsidR="004C0FC4" w:rsidRPr="00003139" w:rsidRDefault="004C0FC4" w:rsidP="00614962">
      <w:p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La estimación de los parámetros se calculan utilizando la función de máxima verosimilitud de la muestra r</w:t>
      </w:r>
      <w:r w:rsidRPr="00003139">
        <w:rPr>
          <w:rFonts w:ascii="Times New Roman" w:hAnsi="Times New Roman" w:cs="Times New Roman"/>
          <w:vertAlign w:val="subscript"/>
          <w:lang w:val="es-ES" w:eastAsia="es-MX"/>
        </w:rPr>
        <w:t>0</w:t>
      </w:r>
      <w:r w:rsidRPr="00003139">
        <w:rPr>
          <w:rFonts w:ascii="Times New Roman" w:hAnsi="Times New Roman" w:cs="Times New Roman"/>
          <w:lang w:val="es-ES" w:eastAsia="es-MX"/>
        </w:rPr>
        <w:t>, r</w:t>
      </w:r>
      <w:r w:rsidRPr="00003139">
        <w:rPr>
          <w:rFonts w:ascii="Times New Roman" w:hAnsi="Times New Roman" w:cs="Times New Roman"/>
          <w:vertAlign w:val="subscript"/>
          <w:lang w:val="es-ES" w:eastAsia="es-MX"/>
        </w:rPr>
        <w:t>1</w:t>
      </w:r>
      <w:r w:rsidRPr="00003139">
        <w:rPr>
          <w:rFonts w:ascii="Times New Roman" w:hAnsi="Times New Roman" w:cs="Times New Roman"/>
          <w:lang w:val="es-ES" w:eastAsia="es-MX"/>
        </w:rPr>
        <w:t>, r</w:t>
      </w:r>
      <w:r w:rsidRPr="00003139">
        <w:rPr>
          <w:rFonts w:ascii="Times New Roman" w:hAnsi="Times New Roman" w:cs="Times New Roman"/>
          <w:vertAlign w:val="subscript"/>
          <w:lang w:val="es-ES" w:eastAsia="es-MX"/>
        </w:rPr>
        <w:t>2</w:t>
      </w:r>
      <w:r w:rsidRPr="00003139">
        <w:rPr>
          <w:rFonts w:ascii="Times New Roman" w:hAnsi="Times New Roman" w:cs="Times New Roman"/>
          <w:lang w:val="es-ES" w:eastAsia="es-MX"/>
        </w:rPr>
        <w:t xml:space="preserve">,…, </w:t>
      </w:r>
      <w:proofErr w:type="spellStart"/>
      <w:r w:rsidRPr="00003139">
        <w:rPr>
          <w:rFonts w:ascii="Times New Roman" w:hAnsi="Times New Roman" w:cs="Times New Roman"/>
          <w:lang w:val="es-ES" w:eastAsia="es-MX"/>
        </w:rPr>
        <w:t>r</w:t>
      </w:r>
      <w:r w:rsidRPr="00003139">
        <w:rPr>
          <w:rFonts w:ascii="Times New Roman" w:hAnsi="Times New Roman" w:cs="Times New Roman"/>
          <w:vertAlign w:val="subscript"/>
          <w:lang w:val="es-ES" w:eastAsia="es-MX"/>
        </w:rPr>
        <w:t>n</w:t>
      </w:r>
      <w:proofErr w:type="spellEnd"/>
      <w:r w:rsidRPr="00003139">
        <w:rPr>
          <w:rFonts w:ascii="Times New Roman" w:hAnsi="Times New Roman" w:cs="Times New Roman"/>
          <w:vertAlign w:val="subscript"/>
          <w:lang w:val="es-ES" w:eastAsia="es-MX"/>
        </w:rPr>
        <w:t xml:space="preserve"> </w:t>
      </w:r>
      <w:r w:rsidRPr="00003139">
        <w:rPr>
          <w:rFonts w:ascii="Times New Roman" w:hAnsi="Times New Roman" w:cs="Times New Roman"/>
          <w:lang w:val="es-ES" w:eastAsia="es-MX"/>
        </w:rPr>
        <w:t xml:space="preserve">que está dado por la función de densidad de probabilidad conjunta de la </w:t>
      </w:r>
      <w:r w:rsidRPr="00003139">
        <w:rPr>
          <w:rFonts w:ascii="Times New Roman" w:hAnsi="Times New Roman" w:cs="Times New Roman"/>
          <w:lang w:val="es-ES" w:eastAsia="es-MX"/>
        </w:rPr>
        <w:lastRenderedPageBreak/>
        <w:t>muestra: L(</w:t>
      </w:r>
      <m:oMath>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oMath>
      <w:r w:rsidRPr="00003139">
        <w:rPr>
          <w:rFonts w:ascii="Times New Roman" w:hAnsi="Times New Roman" w:cs="Times New Roman"/>
          <w:lang w:val="es-ES" w:eastAsia="es-MX"/>
        </w:rPr>
        <w:t xml:space="preserve"> r</w:t>
      </w:r>
      <w:r w:rsidRPr="00003139">
        <w:rPr>
          <w:rFonts w:ascii="Times New Roman" w:hAnsi="Times New Roman" w:cs="Times New Roman"/>
          <w:vertAlign w:val="subscript"/>
          <w:lang w:val="es-ES" w:eastAsia="es-MX"/>
        </w:rPr>
        <w:t>0</w:t>
      </w:r>
      <w:r w:rsidRPr="00003139">
        <w:rPr>
          <w:rFonts w:ascii="Times New Roman" w:hAnsi="Times New Roman" w:cs="Times New Roman"/>
          <w:lang w:val="es-ES" w:eastAsia="es-MX"/>
        </w:rPr>
        <w:t>, r</w:t>
      </w:r>
      <w:r w:rsidRPr="00003139">
        <w:rPr>
          <w:rFonts w:ascii="Times New Roman" w:hAnsi="Times New Roman" w:cs="Times New Roman"/>
          <w:vertAlign w:val="subscript"/>
          <w:lang w:val="es-ES" w:eastAsia="es-MX"/>
        </w:rPr>
        <w:t>1</w:t>
      </w:r>
      <w:r w:rsidRPr="00003139">
        <w:rPr>
          <w:rFonts w:ascii="Times New Roman" w:hAnsi="Times New Roman" w:cs="Times New Roman"/>
          <w:lang w:val="es-ES" w:eastAsia="es-MX"/>
        </w:rPr>
        <w:t>, r</w:t>
      </w:r>
      <w:r w:rsidRPr="00003139">
        <w:rPr>
          <w:rFonts w:ascii="Times New Roman" w:hAnsi="Times New Roman" w:cs="Times New Roman"/>
          <w:vertAlign w:val="subscript"/>
          <w:lang w:val="es-ES" w:eastAsia="es-MX"/>
        </w:rPr>
        <w:t>2</w:t>
      </w:r>
      <w:r w:rsidRPr="00003139">
        <w:rPr>
          <w:rFonts w:ascii="Times New Roman" w:hAnsi="Times New Roman" w:cs="Times New Roman"/>
          <w:lang w:val="es-ES" w:eastAsia="es-MX"/>
        </w:rPr>
        <w:t xml:space="preserve">,…, </w:t>
      </w:r>
      <w:proofErr w:type="spellStart"/>
      <w:r w:rsidRPr="00003139">
        <w:rPr>
          <w:rFonts w:ascii="Times New Roman" w:hAnsi="Times New Roman" w:cs="Times New Roman"/>
          <w:lang w:val="es-ES" w:eastAsia="es-MX"/>
        </w:rPr>
        <w:t>r</w:t>
      </w:r>
      <w:r w:rsidRPr="00003139">
        <w:rPr>
          <w:rFonts w:ascii="Times New Roman" w:hAnsi="Times New Roman" w:cs="Times New Roman"/>
          <w:vertAlign w:val="subscript"/>
          <w:lang w:val="es-ES" w:eastAsia="es-MX"/>
        </w:rPr>
        <w:t>n</w:t>
      </w:r>
      <w:proofErr w:type="spellEnd"/>
      <w:r w:rsidRPr="00003139">
        <w:rPr>
          <w:rFonts w:ascii="Times New Roman" w:hAnsi="Times New Roman" w:cs="Times New Roman"/>
          <w:lang w:val="es-ES" w:eastAsia="es-MX"/>
        </w:rPr>
        <w:t xml:space="preserve">). Utilizando el teorema de Bayes y derivado a que el modelo </w:t>
      </w:r>
      <w:proofErr w:type="spellStart"/>
      <w:r w:rsidRPr="00003139">
        <w:rPr>
          <w:rFonts w:ascii="Times New Roman" w:hAnsi="Times New Roman" w:cs="Times New Roman"/>
          <w:lang w:val="es-ES" w:eastAsia="es-MX"/>
        </w:rPr>
        <w:t>Vasicek</w:t>
      </w:r>
      <w:proofErr w:type="spellEnd"/>
      <w:r w:rsidRPr="00003139">
        <w:rPr>
          <w:rFonts w:ascii="Times New Roman" w:hAnsi="Times New Roman" w:cs="Times New Roman"/>
          <w:lang w:val="es-ES" w:eastAsia="es-MX"/>
        </w:rPr>
        <w:t xml:space="preserve"> es un proceso </w:t>
      </w:r>
      <w:proofErr w:type="spellStart"/>
      <w:r w:rsidRPr="00003139">
        <w:rPr>
          <w:rFonts w:ascii="Times New Roman" w:hAnsi="Times New Roman" w:cs="Times New Roman"/>
          <w:lang w:val="es-ES" w:eastAsia="es-MX"/>
        </w:rPr>
        <w:t>markoviano</w:t>
      </w:r>
      <w:proofErr w:type="spellEnd"/>
      <w:r w:rsidRPr="00003139">
        <w:rPr>
          <w:rFonts w:ascii="Times New Roman" w:hAnsi="Times New Roman" w:cs="Times New Roman"/>
          <w:lang w:val="es-ES" w:eastAsia="es-MX"/>
        </w:rPr>
        <w:t xml:space="preserve"> de primer orden, se obtiene que</w:t>
      </w:r>
    </w:p>
    <w:p w14:paraId="075578E9" w14:textId="77777777" w:rsidR="004C0FC4" w:rsidRPr="00003139" w:rsidRDefault="004C0FC4" w:rsidP="00614962">
      <w:pPr>
        <w:spacing w:line="360" w:lineRule="auto"/>
        <w:jc w:val="both"/>
        <w:rPr>
          <w:rFonts w:ascii="Times New Roman" w:eastAsiaTheme="minorEastAsia" w:hAnsi="Times New Roman" w:cs="Times New Roman"/>
          <w:lang w:val="es-ES" w:eastAsia="es-MX"/>
        </w:rPr>
      </w:pPr>
      <m:oMathPara>
        <m:oMath>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0</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1</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2</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n</m:t>
                  </m:r>
                </m:sub>
              </m:sSub>
              <m:ctrlPr>
                <w:rPr>
                  <w:rFonts w:ascii="Cambria Math" w:hAnsi="Cambria Math" w:cs="Times New Roman"/>
                  <w:vertAlign w:val="subscript"/>
                  <w:lang w:val="es-ES" w:eastAsia="es-MX"/>
                </w:rPr>
              </m:ctrlPr>
            </m:e>
          </m:d>
          <m:r>
            <m:rPr>
              <m:sty m:val="p"/>
            </m:rPr>
            <w:rPr>
              <w:rFonts w:ascii="Cambria Math" w:hAnsi="Cambria Math" w:cs="Times New Roman"/>
              <w:vertAlign w:val="subscript"/>
              <w:lang w:val="es-ES" w:eastAsia="es-MX"/>
            </w:rPr>
            <m:t>=</m:t>
          </m:r>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0</m:t>
                  </m:r>
                </m:sub>
              </m:sSub>
              <m:ctrlPr>
                <w:rPr>
                  <w:rFonts w:ascii="Cambria Math" w:hAnsi="Cambria Math" w:cs="Times New Roman"/>
                  <w:vertAlign w:val="subscript"/>
                  <w:lang w:val="es-ES" w:eastAsia="es-MX"/>
                </w:rPr>
              </m:ctrlPr>
            </m:e>
          </m:d>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1</m:t>
                  </m:r>
                </m:sub>
              </m:sSub>
              <m:r>
                <m:rPr>
                  <m:sty m:val="p"/>
                </m:rPr>
                <w:rPr>
                  <w:rFonts w:ascii="Cambria Math" w:eastAsiaTheme="minorEastAsia"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0</m:t>
                  </m:r>
                </m:sub>
              </m:sSub>
              <m:ctrlPr>
                <w:rPr>
                  <w:rFonts w:ascii="Cambria Math" w:hAnsi="Cambria Math" w:cs="Times New Roman"/>
                  <w:vertAlign w:val="subscript"/>
                  <w:lang w:val="es-ES" w:eastAsia="es-MX"/>
                </w:rPr>
              </m:ctrlPr>
            </m:e>
          </m:d>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2</m:t>
                  </m:r>
                </m:sub>
              </m:sSub>
              <m:r>
                <m:rPr>
                  <m:sty m:val="p"/>
                </m:rPr>
                <w:rPr>
                  <w:rFonts w:ascii="Cambria Math" w:eastAsiaTheme="minorEastAsia"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0</m:t>
                  </m:r>
                </m:sub>
              </m:sSub>
              <m:r>
                <w:rPr>
                  <w:rFonts w:ascii="Cambria Math"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1</m:t>
                  </m:r>
                </m:sub>
              </m:sSub>
              <m:ctrlPr>
                <w:rPr>
                  <w:rFonts w:ascii="Cambria Math" w:hAnsi="Cambria Math" w:cs="Times New Roman"/>
                  <w:vertAlign w:val="subscript"/>
                  <w:lang w:val="es-ES" w:eastAsia="es-MX"/>
                </w:rPr>
              </m:ctrlPr>
            </m:e>
          </m:d>
          <m:r>
            <w:rPr>
              <w:rFonts w:ascii="Cambria Math" w:hAnsi="Cambria Math" w:cs="Times New Roman"/>
              <w:vertAlign w:val="subscript"/>
              <w:lang w:val="es-ES" w:eastAsia="es-MX"/>
            </w:rPr>
            <m:t>…</m:t>
          </m:r>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n</m:t>
                  </m:r>
                </m:sub>
              </m:sSub>
              <m:r>
                <m:rPr>
                  <m:sty m:val="p"/>
                </m:rPr>
                <w:rPr>
                  <w:rFonts w:ascii="Cambria Math" w:eastAsiaTheme="minorEastAsia"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0</m:t>
                  </m:r>
                </m:sub>
              </m:sSub>
              <m:r>
                <w:rPr>
                  <w:rFonts w:ascii="Cambria Math"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1</m:t>
                  </m:r>
                </m:sub>
              </m:sSub>
              <m:r>
                <w:rPr>
                  <w:rFonts w:ascii="Cambria Math"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n-1</m:t>
                  </m:r>
                </m:sub>
              </m:sSub>
              <m:ctrlPr>
                <w:rPr>
                  <w:rFonts w:ascii="Cambria Math" w:hAnsi="Cambria Math" w:cs="Times New Roman"/>
                  <w:vertAlign w:val="subscript"/>
                  <w:lang w:val="es-ES" w:eastAsia="es-MX"/>
                </w:rPr>
              </m:ctrlPr>
            </m:e>
          </m:d>
          <m:r>
            <w:rPr>
              <w:rFonts w:ascii="Cambria Math" w:hAnsi="Cambria Math" w:cs="Times New Roman"/>
              <w:vertAlign w:val="subscript"/>
              <w:lang w:val="es-ES" w:eastAsia="es-MX"/>
            </w:rPr>
            <m:t>=</m:t>
          </m:r>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1</m:t>
                  </m:r>
                </m:sub>
              </m:sSub>
              <m:r>
                <m:rPr>
                  <m:sty m:val="p"/>
                </m:rPr>
                <w:rPr>
                  <w:rFonts w:ascii="Cambria Math" w:eastAsiaTheme="minorEastAsia"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0</m:t>
                  </m:r>
                </m:sub>
              </m:sSub>
              <m:ctrlPr>
                <w:rPr>
                  <w:rFonts w:ascii="Cambria Math" w:hAnsi="Cambria Math" w:cs="Times New Roman"/>
                  <w:vertAlign w:val="subscript"/>
                  <w:lang w:val="es-ES" w:eastAsia="es-MX"/>
                </w:rPr>
              </m:ctrlPr>
            </m:e>
          </m:d>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2</m:t>
                  </m:r>
                </m:sub>
              </m:sSub>
              <m:r>
                <m:rPr>
                  <m:sty m:val="p"/>
                </m:rPr>
                <w:rPr>
                  <w:rFonts w:ascii="Cambria Math" w:eastAsiaTheme="minorEastAsia"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1</m:t>
                  </m:r>
                </m:sub>
              </m:sSub>
              <m:ctrlPr>
                <w:rPr>
                  <w:rFonts w:ascii="Cambria Math" w:hAnsi="Cambria Math" w:cs="Times New Roman"/>
                  <w:vertAlign w:val="subscript"/>
                  <w:lang w:val="es-ES" w:eastAsia="es-MX"/>
                </w:rPr>
              </m:ctrlPr>
            </m:e>
          </m:d>
          <m:r>
            <w:rPr>
              <w:rFonts w:ascii="Cambria Math" w:hAnsi="Cambria Math" w:cs="Times New Roman"/>
              <w:vertAlign w:val="subscript"/>
              <w:lang w:val="es-ES" w:eastAsia="es-MX"/>
            </w:rPr>
            <m:t>…</m:t>
          </m:r>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n</m:t>
                  </m:r>
                </m:sub>
              </m:sSub>
              <m:r>
                <m:rPr>
                  <m:sty m:val="p"/>
                </m:rPr>
                <w:rPr>
                  <w:rFonts w:ascii="Cambria Math" w:eastAsiaTheme="minorEastAsia" w:hAnsi="Cambria Math" w:cs="Times New Roman"/>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n-1</m:t>
                  </m:r>
                </m:sub>
              </m:sSub>
              <m:ctrlPr>
                <w:rPr>
                  <w:rFonts w:ascii="Cambria Math" w:hAnsi="Cambria Math" w:cs="Times New Roman"/>
                  <w:vertAlign w:val="subscript"/>
                  <w:lang w:val="es-ES" w:eastAsia="es-MX"/>
                </w:rPr>
              </m:ctrlPr>
            </m:e>
          </m:d>
        </m:oMath>
      </m:oMathPara>
    </w:p>
    <w:p w14:paraId="750C29FB" w14:textId="77777777" w:rsidR="004C0FC4" w:rsidRPr="00003139" w:rsidRDefault="004C0FC4" w:rsidP="00614962">
      <w:pPr>
        <w:spacing w:line="360" w:lineRule="auto"/>
        <w:jc w:val="both"/>
        <w:rPr>
          <w:rFonts w:ascii="Times New Roman" w:eastAsiaTheme="minorEastAsia" w:hAnsi="Times New Roman" w:cs="Times New Roman"/>
          <w:vertAlign w:val="subscript"/>
          <w:lang w:val="es-ES" w:eastAsia="es-MX"/>
        </w:rPr>
      </w:pPr>
      <m:oMathPara>
        <m:oMath>
          <m:r>
            <m:rPr>
              <m:sty m:val="p"/>
            </m:rPr>
            <w:rPr>
              <w:rFonts w:ascii="Cambria Math" w:eastAsiaTheme="minorEastAsia" w:hAnsi="Cambria Math" w:cs="Times New Roman"/>
              <w:lang w:val="es-ES" w:eastAsia="es-MX"/>
            </w:rPr>
            <m:t>L</m:t>
          </m:r>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0</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1</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2</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n</m:t>
                  </m:r>
                </m:sub>
              </m:sSub>
              <m:ctrlPr>
                <w:rPr>
                  <w:rFonts w:ascii="Cambria Math" w:hAnsi="Cambria Math" w:cs="Times New Roman"/>
                  <w:vertAlign w:val="subscript"/>
                  <w:lang w:val="es-ES" w:eastAsia="es-MX"/>
                </w:rPr>
              </m:ctrlPr>
            </m:e>
          </m:d>
          <m:r>
            <m:rPr>
              <m:sty m:val="p"/>
            </m:rPr>
            <w:rPr>
              <w:rFonts w:ascii="Cambria Math" w:hAnsi="Cambria Math" w:cs="Times New Roman"/>
              <w:vertAlign w:val="subscript"/>
              <w:lang w:val="es-ES" w:eastAsia="es-MX"/>
            </w:rPr>
            <m:t>=</m:t>
          </m:r>
          <m:nary>
            <m:naryPr>
              <m:chr m:val="∏"/>
              <m:limLoc m:val="undOvr"/>
              <m:ctrlPr>
                <w:rPr>
                  <w:rFonts w:ascii="Cambria Math" w:hAnsi="Cambria Math" w:cs="Times New Roman"/>
                  <w:vertAlign w:val="subscript"/>
                  <w:lang w:val="es-ES" w:eastAsia="es-MX"/>
                </w:rPr>
              </m:ctrlPr>
            </m:naryPr>
            <m:sub>
              <m:r>
                <w:rPr>
                  <w:rFonts w:ascii="Cambria Math" w:hAnsi="Cambria Math" w:cs="Times New Roman"/>
                  <w:vertAlign w:val="subscript"/>
                  <w:lang w:val="es-ES" w:eastAsia="es-MX"/>
                </w:rPr>
                <m:t>i=0</m:t>
              </m:r>
            </m:sub>
            <m:sup>
              <m:r>
                <w:rPr>
                  <w:rFonts w:ascii="Cambria Math" w:hAnsi="Cambria Math" w:cs="Times New Roman"/>
                  <w:vertAlign w:val="subscript"/>
                  <w:lang w:val="es-ES" w:eastAsia="es-MX"/>
                </w:rPr>
                <m:t>n-1</m:t>
              </m:r>
            </m:sup>
            <m:e>
              <m:f>
                <m:fPr>
                  <m:ctrlPr>
                    <w:rPr>
                      <w:rFonts w:ascii="Cambria Math" w:hAnsi="Cambria Math" w:cs="Times New Roman"/>
                      <w:i/>
                      <w:vertAlign w:val="subscript"/>
                      <w:lang w:val="es-ES" w:eastAsia="es-MX"/>
                    </w:rPr>
                  </m:ctrlPr>
                </m:fPr>
                <m:num>
                  <m:sSup>
                    <m:sSupPr>
                      <m:ctrlPr>
                        <w:rPr>
                          <w:rFonts w:ascii="Cambria Math" w:hAnsi="Cambria Math" w:cs="Times New Roman"/>
                          <w:i/>
                          <w:vertAlign w:val="subscript"/>
                          <w:lang w:val="es-ES" w:eastAsia="es-MX"/>
                        </w:rPr>
                      </m:ctrlPr>
                    </m:sSupPr>
                    <m:e>
                      <m:r>
                        <w:rPr>
                          <w:rFonts w:ascii="Cambria Math" w:hAnsi="Cambria Math" w:cs="Times New Roman"/>
                          <w:vertAlign w:val="subscript"/>
                          <w:lang w:val="es-ES" w:eastAsia="es-MX"/>
                        </w:rPr>
                        <m:t>e</m:t>
                      </m:r>
                    </m:e>
                    <m:sup>
                      <m:r>
                        <w:rPr>
                          <w:rFonts w:ascii="Cambria Math" w:hAnsi="Cambria Math" w:cs="Times New Roman"/>
                          <w:vertAlign w:val="subscript"/>
                          <w:lang w:val="es-ES" w:eastAsia="es-MX"/>
                        </w:rPr>
                        <m:t>-</m:t>
                      </m:r>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1</m:t>
                          </m:r>
                        </m:num>
                        <m:den>
                          <m:r>
                            <w:rPr>
                              <w:rFonts w:ascii="Cambria Math" w:hAnsi="Cambria Math" w:cs="Times New Roman"/>
                              <w:vertAlign w:val="subscript"/>
                              <w:lang w:val="es-ES" w:eastAsia="es-MX"/>
                            </w:rPr>
                            <m:t>2</m:t>
                          </m:r>
                        </m:den>
                      </m:f>
                      <m:sSup>
                        <m:sSupPr>
                          <m:ctrlPr>
                            <w:rPr>
                              <w:rFonts w:ascii="Cambria Math" w:hAnsi="Cambria Math" w:cs="Times New Roman"/>
                              <w:i/>
                              <w:vertAlign w:val="subscript"/>
                              <w:lang w:val="es-ES" w:eastAsia="es-MX"/>
                            </w:rPr>
                          </m:ctrlPr>
                        </m:sSupPr>
                        <m:e>
                          <m:d>
                            <m:dPr>
                              <m:ctrlPr>
                                <w:rPr>
                                  <w:rFonts w:ascii="Cambria Math" w:hAnsi="Cambria Math" w:cs="Times New Roman"/>
                                  <w:i/>
                                  <w:vertAlign w:val="subscript"/>
                                  <w:lang w:val="es-ES" w:eastAsia="es-MX"/>
                                </w:rPr>
                              </m:ctrlPr>
                            </m:dPr>
                            <m:e>
                              <m:f>
                                <m:fPr>
                                  <m:ctrlPr>
                                    <w:rPr>
                                      <w:rFonts w:ascii="Cambria Math" w:hAnsi="Cambria Math" w:cs="Times New Roman"/>
                                      <w:i/>
                                      <w:vertAlign w:val="subscript"/>
                                      <w:lang w:val="es-ES" w:eastAsia="es-MX"/>
                                    </w:rPr>
                                  </m:ctrlPr>
                                </m:fPr>
                                <m:num>
                                  <m:sSub>
                                    <m:sSubPr>
                                      <m:ctrlPr>
                                        <w:rPr>
                                          <w:rFonts w:ascii="Cambria Math" w:hAnsi="Cambria Math" w:cs="Times New Roman"/>
                                          <w:i/>
                                          <w:vertAlign w:val="subscript"/>
                                          <w:lang w:val="es-ES" w:eastAsia="es-MX"/>
                                        </w:rPr>
                                      </m:ctrlPr>
                                    </m:sSubPr>
                                    <m:e>
                                      <m:r>
                                        <w:rPr>
                                          <w:rFonts w:ascii="Cambria Math" w:hAnsi="Cambria Math" w:cs="Times New Roman"/>
                                          <w:vertAlign w:val="subscript"/>
                                          <w:lang w:val="es-ES" w:eastAsia="es-MX"/>
                                        </w:rPr>
                                        <m:t>r</m:t>
                                      </m:r>
                                    </m:e>
                                    <m:sub>
                                      <m:r>
                                        <w:rPr>
                                          <w:rFonts w:ascii="Cambria Math" w:hAnsi="Cambria Math" w:cs="Times New Roman"/>
                                          <w:vertAlign w:val="subscript"/>
                                          <w:lang w:val="es-ES" w:eastAsia="es-MX"/>
                                        </w:rPr>
                                        <m:t>i+1</m:t>
                                      </m:r>
                                    </m:sub>
                                  </m:sSub>
                                  <m:r>
                                    <w:rPr>
                                      <w:rFonts w:ascii="Cambria Math" w:hAnsi="Cambria Math" w:cs="Times New Roman"/>
                                      <w:vertAlign w:val="subscript"/>
                                      <w:lang w:val="es-ES" w:eastAsia="es-MX"/>
                                    </w:rPr>
                                    <m:t>-(</m:t>
                                  </m:r>
                                  <m:r>
                                    <m:rPr>
                                      <m:sty m:val="p"/>
                                    </m:rPr>
                                    <w:rPr>
                                      <w:rFonts w:ascii="Cambria Math" w:eastAsiaTheme="minorEastAsia" w:hAnsi="Cambria Math" w:cs="Times New Roman"/>
                                      <w:lang w:val="es-ES" w:eastAsia="es-MX"/>
                                    </w:rPr>
                                    <m:t>μ+(</m:t>
                                  </m:r>
                                  <m:sSub>
                                    <m:sSubPr>
                                      <m:ctrlPr>
                                        <w:rPr>
                                          <w:rFonts w:ascii="Cambria Math" w:eastAsiaTheme="minorEastAsia" w:hAnsi="Cambria Math" w:cs="Times New Roman"/>
                                          <w:lang w:val="es-ES" w:eastAsia="es-MX"/>
                                        </w:rPr>
                                      </m:ctrlPr>
                                    </m:sSubPr>
                                    <m:e>
                                      <m:r>
                                        <w:rPr>
                                          <w:rFonts w:ascii="Cambria Math" w:eastAsiaTheme="minorEastAsia" w:hAnsi="Cambria Math" w:cs="Times New Roman"/>
                                          <w:lang w:val="es-ES" w:eastAsia="es-MX"/>
                                        </w:rPr>
                                        <m:t>r</m:t>
                                      </m:r>
                                    </m:e>
                                    <m:sub>
                                      <m:r>
                                        <w:rPr>
                                          <w:rFonts w:ascii="Cambria Math" w:eastAsiaTheme="minorEastAsia" w:hAnsi="Cambria Math" w:cs="Times New Roman"/>
                                          <w:lang w:val="es-ES" w:eastAsia="es-MX"/>
                                        </w:rPr>
                                        <m:t>i</m:t>
                                      </m:r>
                                    </m:sub>
                                  </m:sSub>
                                  <m:r>
                                    <m:rPr>
                                      <m:sty m:val="p"/>
                                    </m:rPr>
                                    <w:rPr>
                                      <w:rFonts w:ascii="Cambria Math" w:eastAsiaTheme="minorEastAsia" w:hAnsi="Cambria Math" w:cs="Times New Roman"/>
                                      <w:lang w:val="es-ES" w:eastAsia="es-MX"/>
                                    </w:rPr>
                                    <m:t>-μ)</m:t>
                                  </m:r>
                                  <m:sSup>
                                    <m:sSupPr>
                                      <m:ctrlPr>
                                        <w:rPr>
                                          <w:rFonts w:ascii="Cambria Math" w:eastAsiaTheme="minorEastAsia" w:hAnsi="Cambria Math" w:cs="Times New Roman"/>
                                          <w:lang w:val="es-ES" w:eastAsia="es-MX"/>
                                        </w:rPr>
                                      </m:ctrlPr>
                                    </m:sSupPr>
                                    <m:e>
                                      <m:r>
                                        <w:rPr>
                                          <w:rFonts w:ascii="Cambria Math" w:eastAsiaTheme="minorEastAsia" w:hAnsi="Cambria Math" w:cs="Times New Roman"/>
                                          <w:lang w:val="es-ES" w:eastAsia="es-MX"/>
                                        </w:rPr>
                                        <m:t>e</m:t>
                                      </m:r>
                                    </m:e>
                                    <m:sup>
                                      <m:r>
                                        <w:rPr>
                                          <w:rFonts w:ascii="Cambria Math" w:eastAsiaTheme="minorEastAsia" w:hAnsi="Cambria Math" w:cs="Times New Roman"/>
                                          <w:lang w:val="es-ES" w:eastAsia="es-MX"/>
                                        </w:rPr>
                                        <m:t>-</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num>
                                <m:den>
                                  <m:rad>
                                    <m:radPr>
                                      <m:degHide m:val="1"/>
                                      <m:ctrlPr>
                                        <w:rPr>
                                          <w:rFonts w:ascii="Cambria Math" w:hAnsi="Cambria Math" w:cs="Times New Roman"/>
                                          <w:i/>
                                          <w:vertAlign w:val="subscript"/>
                                          <w:lang w:val="es-ES" w:eastAsia="es-MX"/>
                                        </w:rPr>
                                      </m:ctrlPr>
                                    </m:radPr>
                                    <m:deg/>
                                    <m:e>
                                      <m:sSup>
                                        <m:sSupPr>
                                          <m:ctrlPr>
                                            <w:rPr>
                                              <w:rFonts w:ascii="Cambria Math" w:hAnsi="Cambria Math" w:cs="Times New Roman"/>
                                              <w:i/>
                                              <w:vertAlign w:val="subscript"/>
                                              <w:lang w:val="es-ES" w:eastAsia="es-MX"/>
                                            </w:rPr>
                                          </m:ctrlPr>
                                        </m:sSupPr>
                                        <m:e>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σ</m:t>
                                              </m:r>
                                            </m:num>
                                            <m:den>
                                              <m:r>
                                                <w:rPr>
                                                  <w:rFonts w:ascii="Cambria Math" w:hAnsi="Cambria Math" w:cs="Times New Roman"/>
                                                  <w:vertAlign w:val="subscript"/>
                                                  <w:lang w:val="es-ES" w:eastAsia="es-MX"/>
                                                </w:rPr>
                                                <m:t>2</m:t>
                                              </m:r>
                                              <m:r>
                                                <m:rPr>
                                                  <m:sty m:val="p"/>
                                                </m:rPr>
                                                <w:rPr>
                                                  <w:rFonts w:ascii="Cambria Math" w:hAnsi="Cambria Math" w:cs="Times New Roman"/>
                                                  <w:lang w:val="es-ES" w:eastAsia="es-MX"/>
                                                </w:rPr>
                                                <m:t>α</m:t>
                                              </m:r>
                                            </m:den>
                                          </m:f>
                                        </m:e>
                                        <m:sup>
                                          <m:r>
                                            <w:rPr>
                                              <w:rFonts w:ascii="Cambria Math" w:hAnsi="Cambria Math" w:cs="Times New Roman"/>
                                              <w:vertAlign w:val="subscript"/>
                                              <w:lang w:val="es-ES" w:eastAsia="es-MX"/>
                                            </w:rPr>
                                            <m:t>2</m:t>
                                          </m:r>
                                        </m:sup>
                                      </m:sSup>
                                      <m:r>
                                        <w:rPr>
                                          <w:rFonts w:ascii="Cambria Math" w:hAnsi="Cambria Math" w:cs="Times New Roman"/>
                                          <w:vertAlign w:val="subscript"/>
                                          <w:lang w:val="es-ES" w:eastAsia="es-MX"/>
                                        </w:rPr>
                                        <m:t>(1-</m:t>
                                      </m:r>
                                      <m:sSup>
                                        <m:sSupPr>
                                          <m:ctrlPr>
                                            <w:rPr>
                                              <w:rFonts w:ascii="Cambria Math" w:hAnsi="Cambria Math" w:cs="Times New Roman"/>
                                              <w:i/>
                                              <w:vertAlign w:val="subscript"/>
                                              <w:lang w:val="es-ES" w:eastAsia="es-MX"/>
                                            </w:rPr>
                                          </m:ctrlPr>
                                        </m:sSupPr>
                                        <m:e>
                                          <m:r>
                                            <w:rPr>
                                              <w:rFonts w:ascii="Cambria Math" w:hAnsi="Cambria Math" w:cs="Times New Roman"/>
                                              <w:vertAlign w:val="subscript"/>
                                              <w:lang w:val="es-ES" w:eastAsia="es-MX"/>
                                            </w:rPr>
                                            <m:t>e</m:t>
                                          </m:r>
                                        </m:e>
                                        <m:sup>
                                          <m:r>
                                            <w:rPr>
                                              <w:rFonts w:ascii="Cambria Math" w:hAnsi="Cambria Math" w:cs="Times New Roman"/>
                                              <w:vertAlign w:val="subscript"/>
                                              <w:lang w:val="es-ES" w:eastAsia="es-MX"/>
                                            </w:rPr>
                                            <m:t>-2</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e>
                                  </m:rad>
                                </m:den>
                              </m:f>
                            </m:e>
                          </m:d>
                        </m:e>
                        <m:sup>
                          <m:r>
                            <w:rPr>
                              <w:rFonts w:ascii="Cambria Math" w:hAnsi="Cambria Math" w:cs="Times New Roman"/>
                              <w:vertAlign w:val="subscript"/>
                              <w:lang w:val="es-ES" w:eastAsia="es-MX"/>
                            </w:rPr>
                            <m:t>2</m:t>
                          </m:r>
                        </m:sup>
                      </m:sSup>
                    </m:sup>
                  </m:sSup>
                </m:num>
                <m:den>
                  <m:rad>
                    <m:radPr>
                      <m:degHide m:val="1"/>
                      <m:ctrlPr>
                        <w:rPr>
                          <w:rFonts w:ascii="Cambria Math" w:hAnsi="Cambria Math" w:cs="Times New Roman"/>
                          <w:i/>
                          <w:vertAlign w:val="subscript"/>
                          <w:lang w:val="es-ES" w:eastAsia="es-MX"/>
                        </w:rPr>
                      </m:ctrlPr>
                    </m:radPr>
                    <m:deg/>
                    <m:e>
                      <m:r>
                        <w:rPr>
                          <w:rFonts w:ascii="Cambria Math" w:hAnsi="Cambria Math" w:cs="Times New Roman"/>
                          <w:vertAlign w:val="subscript"/>
                          <w:lang w:val="es-ES" w:eastAsia="es-MX"/>
                        </w:rPr>
                        <m:t>2π</m:t>
                      </m:r>
                      <m:sSup>
                        <m:sSupPr>
                          <m:ctrlPr>
                            <w:rPr>
                              <w:rFonts w:ascii="Cambria Math" w:hAnsi="Cambria Math" w:cs="Times New Roman"/>
                              <w:i/>
                              <w:vertAlign w:val="subscript"/>
                              <w:lang w:val="es-ES" w:eastAsia="es-MX"/>
                            </w:rPr>
                          </m:ctrlPr>
                        </m:sSupPr>
                        <m:e>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σ</m:t>
                              </m:r>
                            </m:num>
                            <m:den>
                              <m:r>
                                <w:rPr>
                                  <w:rFonts w:ascii="Cambria Math" w:hAnsi="Cambria Math" w:cs="Times New Roman"/>
                                  <w:vertAlign w:val="subscript"/>
                                  <w:lang w:val="es-ES" w:eastAsia="es-MX"/>
                                </w:rPr>
                                <m:t>2</m:t>
                              </m:r>
                              <m:r>
                                <m:rPr>
                                  <m:sty m:val="p"/>
                                </m:rPr>
                                <w:rPr>
                                  <w:rFonts w:ascii="Cambria Math" w:hAnsi="Cambria Math" w:cs="Times New Roman"/>
                                  <w:lang w:val="es-ES" w:eastAsia="es-MX"/>
                                </w:rPr>
                                <m:t>α</m:t>
                              </m:r>
                            </m:den>
                          </m:f>
                        </m:e>
                        <m:sup>
                          <m:r>
                            <w:rPr>
                              <w:rFonts w:ascii="Cambria Math" w:hAnsi="Cambria Math" w:cs="Times New Roman"/>
                              <w:vertAlign w:val="subscript"/>
                              <w:lang w:val="es-ES" w:eastAsia="es-MX"/>
                            </w:rPr>
                            <m:t>2</m:t>
                          </m:r>
                        </m:sup>
                      </m:sSup>
                      <m:r>
                        <w:rPr>
                          <w:rFonts w:ascii="Cambria Math" w:hAnsi="Cambria Math" w:cs="Times New Roman"/>
                          <w:vertAlign w:val="subscript"/>
                          <w:lang w:val="es-ES" w:eastAsia="es-MX"/>
                        </w:rPr>
                        <m:t>(1-</m:t>
                      </m:r>
                      <m:sSup>
                        <m:sSupPr>
                          <m:ctrlPr>
                            <w:rPr>
                              <w:rFonts w:ascii="Cambria Math" w:hAnsi="Cambria Math" w:cs="Times New Roman"/>
                              <w:i/>
                              <w:vertAlign w:val="subscript"/>
                              <w:lang w:val="es-ES" w:eastAsia="es-MX"/>
                            </w:rPr>
                          </m:ctrlPr>
                        </m:sSupPr>
                        <m:e>
                          <m:r>
                            <w:rPr>
                              <w:rFonts w:ascii="Cambria Math" w:hAnsi="Cambria Math" w:cs="Times New Roman"/>
                              <w:vertAlign w:val="subscript"/>
                              <w:lang w:val="es-ES" w:eastAsia="es-MX"/>
                            </w:rPr>
                            <m:t>e</m:t>
                          </m:r>
                        </m:e>
                        <m:sup>
                          <m:r>
                            <w:rPr>
                              <w:rFonts w:ascii="Cambria Math" w:hAnsi="Cambria Math" w:cs="Times New Roman"/>
                              <w:vertAlign w:val="subscript"/>
                              <w:lang w:val="es-ES" w:eastAsia="es-MX"/>
                            </w:rPr>
                            <m:t>-2</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e>
                  </m:rad>
                </m:den>
              </m:f>
            </m:e>
          </m:nary>
          <m:r>
            <w:rPr>
              <w:rFonts w:ascii="Cambria Math" w:hAnsi="Cambria Math" w:cs="Times New Roman"/>
              <w:vertAlign w:val="subscript"/>
              <w:lang w:val="es-ES" w:eastAsia="es-MX"/>
            </w:rPr>
            <m:t>=</m:t>
          </m:r>
          <m:f>
            <m:fPr>
              <m:ctrlPr>
                <w:rPr>
                  <w:rFonts w:ascii="Cambria Math" w:hAnsi="Cambria Math" w:cs="Times New Roman"/>
                  <w:i/>
                  <w:vertAlign w:val="subscript"/>
                  <w:lang w:val="es-ES" w:eastAsia="es-MX"/>
                </w:rPr>
              </m:ctrlPr>
            </m:fPr>
            <m:num>
              <m:sSup>
                <m:sSupPr>
                  <m:ctrlPr>
                    <w:rPr>
                      <w:rFonts w:ascii="Cambria Math" w:hAnsi="Cambria Math" w:cs="Times New Roman"/>
                      <w:i/>
                      <w:vertAlign w:val="subscript"/>
                      <w:lang w:val="es-ES" w:eastAsia="es-MX"/>
                    </w:rPr>
                  </m:ctrlPr>
                </m:sSupPr>
                <m:e>
                  <m:r>
                    <w:rPr>
                      <w:rFonts w:ascii="Cambria Math" w:hAnsi="Cambria Math" w:cs="Times New Roman"/>
                      <w:vertAlign w:val="subscript"/>
                      <w:lang w:val="es-ES" w:eastAsia="es-MX"/>
                    </w:rPr>
                    <m:t>e</m:t>
                  </m:r>
                </m:e>
                <m:sup>
                  <m:nary>
                    <m:naryPr>
                      <m:chr m:val="∑"/>
                      <m:limLoc m:val="undOvr"/>
                      <m:ctrlPr>
                        <w:rPr>
                          <w:rFonts w:ascii="Cambria Math" w:hAnsi="Cambria Math" w:cs="Times New Roman"/>
                          <w:i/>
                          <w:vertAlign w:val="subscript"/>
                          <w:lang w:val="es-ES" w:eastAsia="es-MX"/>
                        </w:rPr>
                      </m:ctrlPr>
                    </m:naryPr>
                    <m:sub>
                      <m:r>
                        <w:rPr>
                          <w:rFonts w:ascii="Cambria Math" w:hAnsi="Cambria Math" w:cs="Times New Roman"/>
                          <w:vertAlign w:val="subscript"/>
                          <w:lang w:val="es-ES" w:eastAsia="es-MX"/>
                        </w:rPr>
                        <m:t>i=0</m:t>
                      </m:r>
                    </m:sub>
                    <m:sup>
                      <m:r>
                        <w:rPr>
                          <w:rFonts w:ascii="Cambria Math" w:hAnsi="Cambria Math" w:cs="Times New Roman"/>
                          <w:vertAlign w:val="subscript"/>
                          <w:lang w:val="es-ES" w:eastAsia="es-MX"/>
                        </w:rPr>
                        <m:t>n-1</m:t>
                      </m:r>
                    </m:sup>
                    <m:e>
                      <m:r>
                        <w:rPr>
                          <w:rFonts w:ascii="Cambria Math" w:hAnsi="Cambria Math" w:cs="Times New Roman"/>
                          <w:vertAlign w:val="subscript"/>
                          <w:lang w:val="es-ES" w:eastAsia="es-MX"/>
                        </w:rPr>
                        <m:t>-</m:t>
                      </m:r>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1</m:t>
                          </m:r>
                        </m:num>
                        <m:den>
                          <m:r>
                            <w:rPr>
                              <w:rFonts w:ascii="Cambria Math" w:hAnsi="Cambria Math" w:cs="Times New Roman"/>
                              <w:vertAlign w:val="subscript"/>
                              <w:lang w:val="es-ES" w:eastAsia="es-MX"/>
                            </w:rPr>
                            <m:t>2</m:t>
                          </m:r>
                        </m:den>
                      </m:f>
                      <m:sSup>
                        <m:sSupPr>
                          <m:ctrlPr>
                            <w:rPr>
                              <w:rFonts w:ascii="Cambria Math" w:hAnsi="Cambria Math" w:cs="Times New Roman"/>
                              <w:i/>
                              <w:vertAlign w:val="subscript"/>
                              <w:lang w:val="es-ES" w:eastAsia="es-MX"/>
                            </w:rPr>
                          </m:ctrlPr>
                        </m:sSupPr>
                        <m:e>
                          <m:d>
                            <m:dPr>
                              <m:ctrlPr>
                                <w:rPr>
                                  <w:rFonts w:ascii="Cambria Math" w:hAnsi="Cambria Math" w:cs="Times New Roman"/>
                                  <w:i/>
                                  <w:vertAlign w:val="subscript"/>
                                  <w:lang w:val="es-ES" w:eastAsia="es-MX"/>
                                </w:rPr>
                              </m:ctrlPr>
                            </m:dPr>
                            <m:e>
                              <m:f>
                                <m:fPr>
                                  <m:ctrlPr>
                                    <w:rPr>
                                      <w:rFonts w:ascii="Cambria Math" w:hAnsi="Cambria Math" w:cs="Times New Roman"/>
                                      <w:i/>
                                      <w:vertAlign w:val="subscript"/>
                                      <w:lang w:val="es-ES" w:eastAsia="es-MX"/>
                                    </w:rPr>
                                  </m:ctrlPr>
                                </m:fPr>
                                <m:num>
                                  <m:sSub>
                                    <m:sSubPr>
                                      <m:ctrlPr>
                                        <w:rPr>
                                          <w:rFonts w:ascii="Cambria Math" w:hAnsi="Cambria Math" w:cs="Times New Roman"/>
                                          <w:i/>
                                          <w:vertAlign w:val="subscript"/>
                                          <w:lang w:val="es-ES" w:eastAsia="es-MX"/>
                                        </w:rPr>
                                      </m:ctrlPr>
                                    </m:sSubPr>
                                    <m:e>
                                      <m:r>
                                        <w:rPr>
                                          <w:rFonts w:ascii="Cambria Math" w:hAnsi="Cambria Math" w:cs="Times New Roman"/>
                                          <w:vertAlign w:val="subscript"/>
                                          <w:lang w:val="es-ES" w:eastAsia="es-MX"/>
                                        </w:rPr>
                                        <m:t>r</m:t>
                                      </m:r>
                                    </m:e>
                                    <m:sub>
                                      <m:r>
                                        <w:rPr>
                                          <w:rFonts w:ascii="Cambria Math" w:hAnsi="Cambria Math" w:cs="Times New Roman"/>
                                          <w:vertAlign w:val="subscript"/>
                                          <w:lang w:val="es-ES" w:eastAsia="es-MX"/>
                                        </w:rPr>
                                        <m:t>i+1</m:t>
                                      </m:r>
                                    </m:sub>
                                  </m:sSub>
                                  <m:r>
                                    <w:rPr>
                                      <w:rFonts w:ascii="Cambria Math" w:hAnsi="Cambria Math" w:cs="Times New Roman"/>
                                      <w:vertAlign w:val="subscript"/>
                                      <w:lang w:val="es-ES" w:eastAsia="es-MX"/>
                                    </w:rPr>
                                    <m:t>-(</m:t>
                                  </m:r>
                                  <m:r>
                                    <m:rPr>
                                      <m:sty m:val="p"/>
                                    </m:rPr>
                                    <w:rPr>
                                      <w:rFonts w:ascii="Cambria Math" w:eastAsiaTheme="minorEastAsia" w:hAnsi="Cambria Math" w:cs="Times New Roman"/>
                                      <w:lang w:val="es-ES" w:eastAsia="es-MX"/>
                                    </w:rPr>
                                    <m:t>μ+(</m:t>
                                  </m:r>
                                  <m:sSub>
                                    <m:sSubPr>
                                      <m:ctrlPr>
                                        <w:rPr>
                                          <w:rFonts w:ascii="Cambria Math" w:eastAsiaTheme="minorEastAsia" w:hAnsi="Cambria Math" w:cs="Times New Roman"/>
                                          <w:lang w:val="es-ES" w:eastAsia="es-MX"/>
                                        </w:rPr>
                                      </m:ctrlPr>
                                    </m:sSubPr>
                                    <m:e>
                                      <m:r>
                                        <w:rPr>
                                          <w:rFonts w:ascii="Cambria Math" w:eastAsiaTheme="minorEastAsia" w:hAnsi="Cambria Math" w:cs="Times New Roman"/>
                                          <w:lang w:val="es-ES" w:eastAsia="es-MX"/>
                                        </w:rPr>
                                        <m:t>r</m:t>
                                      </m:r>
                                    </m:e>
                                    <m:sub>
                                      <m:r>
                                        <w:rPr>
                                          <w:rFonts w:ascii="Cambria Math" w:eastAsiaTheme="minorEastAsia" w:hAnsi="Cambria Math" w:cs="Times New Roman"/>
                                          <w:lang w:val="es-ES" w:eastAsia="es-MX"/>
                                        </w:rPr>
                                        <m:t>i</m:t>
                                      </m:r>
                                    </m:sub>
                                  </m:sSub>
                                  <m:r>
                                    <m:rPr>
                                      <m:sty m:val="p"/>
                                    </m:rPr>
                                    <w:rPr>
                                      <w:rFonts w:ascii="Cambria Math" w:eastAsiaTheme="minorEastAsia" w:hAnsi="Cambria Math" w:cs="Times New Roman"/>
                                      <w:lang w:val="es-ES" w:eastAsia="es-MX"/>
                                    </w:rPr>
                                    <m:t>-μ)</m:t>
                                  </m:r>
                                  <m:sSup>
                                    <m:sSupPr>
                                      <m:ctrlPr>
                                        <w:rPr>
                                          <w:rFonts w:ascii="Cambria Math" w:eastAsiaTheme="minorEastAsia" w:hAnsi="Cambria Math" w:cs="Times New Roman"/>
                                          <w:lang w:val="es-ES" w:eastAsia="es-MX"/>
                                        </w:rPr>
                                      </m:ctrlPr>
                                    </m:sSupPr>
                                    <m:e>
                                      <m:r>
                                        <w:rPr>
                                          <w:rFonts w:ascii="Cambria Math" w:eastAsiaTheme="minorEastAsia" w:hAnsi="Cambria Math" w:cs="Times New Roman"/>
                                          <w:lang w:val="es-ES" w:eastAsia="es-MX"/>
                                        </w:rPr>
                                        <m:t>e</m:t>
                                      </m:r>
                                    </m:e>
                                    <m:sup>
                                      <m:r>
                                        <w:rPr>
                                          <w:rFonts w:ascii="Cambria Math" w:eastAsiaTheme="minorEastAsia" w:hAnsi="Cambria Math" w:cs="Times New Roman"/>
                                          <w:lang w:val="es-ES" w:eastAsia="es-MX"/>
                                        </w:rPr>
                                        <m:t>-</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num>
                                <m:den>
                                  <m:rad>
                                    <m:radPr>
                                      <m:degHide m:val="1"/>
                                      <m:ctrlPr>
                                        <w:rPr>
                                          <w:rFonts w:ascii="Cambria Math" w:hAnsi="Cambria Math" w:cs="Times New Roman"/>
                                          <w:i/>
                                          <w:vertAlign w:val="subscript"/>
                                          <w:lang w:val="es-ES" w:eastAsia="es-MX"/>
                                        </w:rPr>
                                      </m:ctrlPr>
                                    </m:radPr>
                                    <m:deg/>
                                    <m:e>
                                      <m:sSup>
                                        <m:sSupPr>
                                          <m:ctrlPr>
                                            <w:rPr>
                                              <w:rFonts w:ascii="Cambria Math" w:hAnsi="Cambria Math" w:cs="Times New Roman"/>
                                              <w:i/>
                                              <w:vertAlign w:val="subscript"/>
                                              <w:lang w:val="es-ES" w:eastAsia="es-MX"/>
                                            </w:rPr>
                                          </m:ctrlPr>
                                        </m:sSupPr>
                                        <m:e>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σ</m:t>
                                              </m:r>
                                            </m:num>
                                            <m:den>
                                              <m:r>
                                                <w:rPr>
                                                  <w:rFonts w:ascii="Cambria Math" w:hAnsi="Cambria Math" w:cs="Times New Roman"/>
                                                  <w:vertAlign w:val="subscript"/>
                                                  <w:lang w:val="es-ES" w:eastAsia="es-MX"/>
                                                </w:rPr>
                                                <m:t>2</m:t>
                                              </m:r>
                                              <m:r>
                                                <m:rPr>
                                                  <m:sty m:val="p"/>
                                                </m:rPr>
                                                <w:rPr>
                                                  <w:rFonts w:ascii="Cambria Math" w:hAnsi="Cambria Math" w:cs="Times New Roman"/>
                                                  <w:lang w:val="es-ES" w:eastAsia="es-MX"/>
                                                </w:rPr>
                                                <m:t>α</m:t>
                                              </m:r>
                                            </m:den>
                                          </m:f>
                                        </m:e>
                                        <m:sup>
                                          <m:r>
                                            <w:rPr>
                                              <w:rFonts w:ascii="Cambria Math" w:hAnsi="Cambria Math" w:cs="Times New Roman"/>
                                              <w:vertAlign w:val="subscript"/>
                                              <w:lang w:val="es-ES" w:eastAsia="es-MX"/>
                                            </w:rPr>
                                            <m:t>2</m:t>
                                          </m:r>
                                        </m:sup>
                                      </m:sSup>
                                      <m:r>
                                        <w:rPr>
                                          <w:rFonts w:ascii="Cambria Math" w:hAnsi="Cambria Math" w:cs="Times New Roman"/>
                                          <w:vertAlign w:val="subscript"/>
                                          <w:lang w:val="es-ES" w:eastAsia="es-MX"/>
                                        </w:rPr>
                                        <m:t>(1-</m:t>
                                      </m:r>
                                      <m:sSup>
                                        <m:sSupPr>
                                          <m:ctrlPr>
                                            <w:rPr>
                                              <w:rFonts w:ascii="Cambria Math" w:hAnsi="Cambria Math" w:cs="Times New Roman"/>
                                              <w:i/>
                                              <w:vertAlign w:val="subscript"/>
                                              <w:lang w:val="es-ES" w:eastAsia="es-MX"/>
                                            </w:rPr>
                                          </m:ctrlPr>
                                        </m:sSupPr>
                                        <m:e>
                                          <m:r>
                                            <w:rPr>
                                              <w:rFonts w:ascii="Cambria Math" w:hAnsi="Cambria Math" w:cs="Times New Roman"/>
                                              <w:vertAlign w:val="subscript"/>
                                              <w:lang w:val="es-ES" w:eastAsia="es-MX"/>
                                            </w:rPr>
                                            <m:t>e</m:t>
                                          </m:r>
                                        </m:e>
                                        <m:sup>
                                          <m:r>
                                            <w:rPr>
                                              <w:rFonts w:ascii="Cambria Math" w:hAnsi="Cambria Math" w:cs="Times New Roman"/>
                                              <w:vertAlign w:val="subscript"/>
                                              <w:lang w:val="es-ES" w:eastAsia="es-MX"/>
                                            </w:rPr>
                                            <m:t>-2</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e>
                                  </m:rad>
                                </m:den>
                              </m:f>
                            </m:e>
                          </m:d>
                        </m:e>
                        <m:sup>
                          <m:r>
                            <w:rPr>
                              <w:rFonts w:ascii="Cambria Math" w:hAnsi="Cambria Math" w:cs="Times New Roman"/>
                              <w:vertAlign w:val="subscript"/>
                              <w:lang w:val="es-ES" w:eastAsia="es-MX"/>
                            </w:rPr>
                            <m:t>2</m:t>
                          </m:r>
                        </m:sup>
                      </m:sSup>
                    </m:e>
                  </m:nary>
                </m:sup>
              </m:sSup>
            </m:num>
            <m:den>
              <m:sSup>
                <m:sSupPr>
                  <m:ctrlPr>
                    <w:rPr>
                      <w:rFonts w:ascii="Cambria Math" w:hAnsi="Cambria Math" w:cs="Times New Roman"/>
                      <w:i/>
                      <w:vertAlign w:val="subscript"/>
                      <w:lang w:val="es-ES" w:eastAsia="es-MX"/>
                    </w:rPr>
                  </m:ctrlPr>
                </m:sSupPr>
                <m:e>
                  <m:d>
                    <m:dPr>
                      <m:ctrlPr>
                        <w:rPr>
                          <w:rFonts w:ascii="Cambria Math" w:hAnsi="Cambria Math" w:cs="Times New Roman"/>
                          <w:i/>
                          <w:vertAlign w:val="subscript"/>
                          <w:lang w:val="es-ES" w:eastAsia="es-MX"/>
                        </w:rPr>
                      </m:ctrlPr>
                    </m:dPr>
                    <m:e>
                      <m:r>
                        <w:rPr>
                          <w:rFonts w:ascii="Cambria Math" w:hAnsi="Cambria Math" w:cs="Times New Roman"/>
                          <w:vertAlign w:val="subscript"/>
                          <w:lang w:val="es-ES" w:eastAsia="es-MX"/>
                        </w:rPr>
                        <m:t>2π</m:t>
                      </m:r>
                      <m:sSup>
                        <m:sSupPr>
                          <m:ctrlPr>
                            <w:rPr>
                              <w:rFonts w:ascii="Cambria Math" w:hAnsi="Cambria Math" w:cs="Times New Roman"/>
                              <w:i/>
                              <w:vertAlign w:val="subscript"/>
                              <w:lang w:val="es-ES" w:eastAsia="es-MX"/>
                            </w:rPr>
                          </m:ctrlPr>
                        </m:sSupPr>
                        <m:e>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σ</m:t>
                              </m:r>
                            </m:num>
                            <m:den>
                              <m:r>
                                <w:rPr>
                                  <w:rFonts w:ascii="Cambria Math" w:hAnsi="Cambria Math" w:cs="Times New Roman"/>
                                  <w:vertAlign w:val="subscript"/>
                                  <w:lang w:val="es-ES" w:eastAsia="es-MX"/>
                                </w:rPr>
                                <m:t>2</m:t>
                              </m:r>
                              <m:r>
                                <m:rPr>
                                  <m:sty m:val="p"/>
                                </m:rPr>
                                <w:rPr>
                                  <w:rFonts w:ascii="Cambria Math" w:hAnsi="Cambria Math" w:cs="Times New Roman"/>
                                  <w:lang w:val="es-ES" w:eastAsia="es-MX"/>
                                </w:rPr>
                                <m:t>α</m:t>
                              </m:r>
                            </m:den>
                          </m:f>
                        </m:e>
                        <m:sup>
                          <m:r>
                            <w:rPr>
                              <w:rFonts w:ascii="Cambria Math" w:hAnsi="Cambria Math" w:cs="Times New Roman"/>
                              <w:vertAlign w:val="subscript"/>
                              <w:lang w:val="es-ES" w:eastAsia="es-MX"/>
                            </w:rPr>
                            <m:t>2</m:t>
                          </m:r>
                        </m:sup>
                      </m:sSup>
                      <m:r>
                        <w:rPr>
                          <w:rFonts w:ascii="Cambria Math" w:hAnsi="Cambria Math" w:cs="Times New Roman"/>
                          <w:vertAlign w:val="subscript"/>
                          <w:lang w:val="es-ES" w:eastAsia="es-MX"/>
                        </w:rPr>
                        <m:t>(1-</m:t>
                      </m:r>
                      <m:sSup>
                        <m:sSupPr>
                          <m:ctrlPr>
                            <w:rPr>
                              <w:rFonts w:ascii="Cambria Math" w:hAnsi="Cambria Math" w:cs="Times New Roman"/>
                              <w:i/>
                              <w:vertAlign w:val="subscript"/>
                              <w:lang w:val="es-ES" w:eastAsia="es-MX"/>
                            </w:rPr>
                          </m:ctrlPr>
                        </m:sSupPr>
                        <m:e>
                          <m:r>
                            <w:rPr>
                              <w:rFonts w:ascii="Cambria Math" w:hAnsi="Cambria Math" w:cs="Times New Roman"/>
                              <w:vertAlign w:val="subscript"/>
                              <w:lang w:val="es-ES" w:eastAsia="es-MX"/>
                            </w:rPr>
                            <m:t>e</m:t>
                          </m:r>
                        </m:e>
                        <m:sup>
                          <m:r>
                            <w:rPr>
                              <w:rFonts w:ascii="Cambria Math" w:hAnsi="Cambria Math" w:cs="Times New Roman"/>
                              <w:vertAlign w:val="subscript"/>
                              <w:lang w:val="es-ES" w:eastAsia="es-MX"/>
                            </w:rPr>
                            <m:t>-2</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e>
                  </m:d>
                </m:e>
                <m:sup>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n</m:t>
                      </m:r>
                    </m:num>
                    <m:den>
                      <m:r>
                        <w:rPr>
                          <w:rFonts w:ascii="Cambria Math" w:hAnsi="Cambria Math" w:cs="Times New Roman"/>
                          <w:vertAlign w:val="subscript"/>
                          <w:lang w:val="es-ES" w:eastAsia="es-MX"/>
                        </w:rPr>
                        <m:t>2</m:t>
                      </m:r>
                    </m:den>
                  </m:f>
                </m:sup>
              </m:sSup>
            </m:den>
          </m:f>
        </m:oMath>
      </m:oMathPara>
    </w:p>
    <w:p w14:paraId="6EB369E2" w14:textId="77777777" w:rsidR="004C0FC4" w:rsidRPr="00003139" w:rsidRDefault="004C0FC4" w:rsidP="00614962">
      <w:p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Para volver más sencilla la estimación es equivalente hacerlo sobre la función de log-verosimilitud.</w:t>
      </w:r>
    </w:p>
    <w:p w14:paraId="73F1EBEC" w14:textId="186182A7" w:rsidR="004C0FC4" w:rsidRPr="00003139" w:rsidRDefault="002A6022" w:rsidP="00614962">
      <w:pPr>
        <w:spacing w:line="360" w:lineRule="auto"/>
        <w:jc w:val="both"/>
        <w:rPr>
          <w:rFonts w:ascii="Times New Roman" w:eastAsiaTheme="minorEastAsia" w:hAnsi="Times New Roman" w:cs="Times New Roman"/>
          <w:vertAlign w:val="subscript"/>
          <w:lang w:val="es-ES" w:eastAsia="es-MX"/>
        </w:rPr>
      </w:pPr>
      <m:oMathPara>
        <m:oMathParaPr>
          <m:jc m:val="left"/>
        </m:oMathParaPr>
        <m:oMath>
          <m:acc>
            <m:accPr>
              <m:ctrlPr>
                <w:rPr>
                  <w:rFonts w:ascii="Cambria Math" w:eastAsiaTheme="minorEastAsia" w:hAnsi="Cambria Math" w:cs="Times New Roman"/>
                  <w:lang w:val="es-ES" w:eastAsia="es-MX"/>
                </w:rPr>
              </m:ctrlPr>
            </m:accPr>
            <m:e>
              <m:r>
                <m:rPr>
                  <m:sty m:val="p"/>
                </m:rPr>
                <w:rPr>
                  <w:rFonts w:ascii="Cambria Math" w:eastAsiaTheme="minorEastAsia" w:hAnsi="Cambria Math" w:cs="Times New Roman"/>
                  <w:lang w:val="es-ES" w:eastAsia="es-MX"/>
                </w:rPr>
                <m:t>L</m:t>
              </m:r>
            </m:e>
          </m:acc>
          <m:d>
            <m:dPr>
              <m:ctrlPr>
                <w:rPr>
                  <w:rFonts w:ascii="Cambria Math" w:eastAsiaTheme="minorEastAsia" w:hAnsi="Cambria Math" w:cs="Times New Roman"/>
                  <w:lang w:val="es-ES" w:eastAsia="es-MX"/>
                </w:rPr>
              </m:ctrlPr>
            </m:dPr>
            <m:e>
              <m:r>
                <m:rPr>
                  <m:sty m:val="p"/>
                </m:rPr>
                <w:rPr>
                  <w:rFonts w:ascii="Cambria Math" w:hAnsi="Cambria Math" w:cs="Times New Roman"/>
                  <w:lang w:val="es-ES" w:eastAsia="es-MX"/>
                </w:rPr>
                <m:t>α,</m:t>
              </m:r>
              <m:r>
                <m:rPr>
                  <m:sty m:val="p"/>
                </m:rPr>
                <w:rPr>
                  <w:rFonts w:ascii="Cambria Math" w:eastAsiaTheme="minorEastAsia" w:hAnsi="Cambria Math" w:cs="Times New Roman"/>
                  <w:lang w:val="es-ES" w:eastAsia="es-MX"/>
                </w:rPr>
                <m:t xml:space="preserve"> μ, σ;</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0</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1</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2</m:t>
                  </m:r>
                </m:sub>
              </m:sSub>
              <m:r>
                <m:rPr>
                  <m:sty m:val="p"/>
                </m:rPr>
                <w:rPr>
                  <w:rFonts w:ascii="Cambria Math" w:hAnsi="Cambria Math" w:cs="Times New Roman"/>
                  <w:vertAlign w:val="subscript"/>
                  <w:lang w:val="es-ES" w:eastAsia="es-MX"/>
                </w:rPr>
                <m:t>,…,</m:t>
              </m:r>
              <m:sSub>
                <m:sSubPr>
                  <m:ctrlPr>
                    <w:rPr>
                      <w:rFonts w:ascii="Cambria Math" w:hAnsi="Cambria Math" w:cs="Times New Roman"/>
                      <w:lang w:val="es-ES" w:eastAsia="es-MX"/>
                    </w:rPr>
                  </m:ctrlPr>
                </m:sSubPr>
                <m:e>
                  <m:r>
                    <w:rPr>
                      <w:rFonts w:ascii="Cambria Math" w:hAnsi="Cambria Math" w:cs="Times New Roman"/>
                      <w:lang w:val="es-ES" w:eastAsia="es-MX"/>
                    </w:rPr>
                    <m:t>r</m:t>
                  </m:r>
                </m:e>
                <m:sub>
                  <m:r>
                    <w:rPr>
                      <w:rFonts w:ascii="Cambria Math" w:hAnsi="Cambria Math" w:cs="Times New Roman"/>
                      <w:lang w:val="es-ES" w:eastAsia="es-MX"/>
                    </w:rPr>
                    <m:t>n</m:t>
                  </m:r>
                </m:sub>
              </m:sSub>
              <m:ctrlPr>
                <w:rPr>
                  <w:rFonts w:ascii="Cambria Math" w:hAnsi="Cambria Math" w:cs="Times New Roman"/>
                  <w:vertAlign w:val="subscript"/>
                  <w:lang w:val="es-ES" w:eastAsia="es-MX"/>
                </w:rPr>
              </m:ctrlPr>
            </m:e>
          </m:d>
          <m:r>
            <w:rPr>
              <w:rFonts w:ascii="Cambria Math" w:hAnsi="Cambria Math" w:cs="Times New Roman"/>
              <w:vertAlign w:val="subscript"/>
              <w:lang w:val="es-ES" w:eastAsia="es-MX"/>
            </w:rPr>
            <m:t>=</m:t>
          </m:r>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-n</m:t>
              </m:r>
            </m:num>
            <m:den>
              <m:r>
                <w:rPr>
                  <w:rFonts w:ascii="Cambria Math" w:hAnsi="Cambria Math" w:cs="Times New Roman"/>
                  <w:vertAlign w:val="subscript"/>
                  <w:lang w:val="es-ES" w:eastAsia="es-MX"/>
                </w:rPr>
                <m:t>2</m:t>
              </m:r>
            </m:den>
          </m:f>
          <m:d>
            <m:dPr>
              <m:ctrlPr>
                <w:rPr>
                  <w:rFonts w:ascii="Cambria Math" w:hAnsi="Cambria Math" w:cs="Times New Roman"/>
                  <w:i/>
                  <w:vertAlign w:val="subscript"/>
                  <w:lang w:val="es-ES" w:eastAsia="es-MX"/>
                </w:rPr>
              </m:ctrlPr>
            </m:dPr>
            <m:e>
              <m:func>
                <m:funcPr>
                  <m:ctrlPr>
                    <w:rPr>
                      <w:rFonts w:ascii="Cambria Math" w:hAnsi="Cambria Math" w:cs="Times New Roman"/>
                      <w:vertAlign w:val="subscript"/>
                      <w:lang w:val="es-ES" w:eastAsia="es-MX"/>
                    </w:rPr>
                  </m:ctrlPr>
                </m:funcPr>
                <m:fName>
                  <m:r>
                    <m:rPr>
                      <m:sty m:val="p"/>
                    </m:rPr>
                    <w:rPr>
                      <w:rFonts w:ascii="Cambria Math" w:hAnsi="Cambria Math" w:cs="Times New Roman"/>
                      <w:vertAlign w:val="subscript"/>
                      <w:lang w:val="es-ES" w:eastAsia="es-MX"/>
                    </w:rPr>
                    <m:t>ln</m:t>
                  </m:r>
                </m:fName>
                <m:e>
                  <m:d>
                    <m:dPr>
                      <m:ctrlPr>
                        <w:rPr>
                          <w:rFonts w:ascii="Cambria Math" w:hAnsi="Cambria Math" w:cs="Times New Roman"/>
                          <w:i/>
                          <w:vertAlign w:val="subscript"/>
                          <w:lang w:val="es-ES" w:eastAsia="es-MX"/>
                        </w:rPr>
                      </m:ctrlPr>
                    </m:dPr>
                    <m:e>
                      <m:r>
                        <w:rPr>
                          <w:rFonts w:ascii="Cambria Math" w:hAnsi="Cambria Math" w:cs="Times New Roman"/>
                          <w:vertAlign w:val="subscript"/>
                          <w:lang w:val="es-ES" w:eastAsia="es-MX"/>
                        </w:rPr>
                        <m:t>2π</m:t>
                      </m:r>
                    </m:e>
                  </m:d>
                </m:e>
              </m:func>
              <m:r>
                <w:rPr>
                  <w:rFonts w:ascii="Cambria Math" w:hAnsi="Cambria Math" w:cs="Times New Roman"/>
                  <w:vertAlign w:val="subscript"/>
                  <w:lang w:val="es-ES" w:eastAsia="es-MX"/>
                </w:rPr>
                <m:t>+ln</m:t>
              </m:r>
              <m:d>
                <m:dPr>
                  <m:ctrlPr>
                    <w:rPr>
                      <w:rFonts w:ascii="Cambria Math" w:hAnsi="Cambria Math" w:cs="Times New Roman"/>
                      <w:i/>
                      <w:vertAlign w:val="subscript"/>
                      <w:lang w:val="es-ES" w:eastAsia="es-MX"/>
                    </w:rPr>
                  </m:ctrlPr>
                </m:dPr>
                <m:e>
                  <m:sSup>
                    <m:sSupPr>
                      <m:ctrlPr>
                        <w:rPr>
                          <w:rFonts w:ascii="Cambria Math" w:hAnsi="Cambria Math" w:cs="Times New Roman"/>
                          <w:i/>
                          <w:vertAlign w:val="subscript"/>
                          <w:lang w:val="es-ES" w:eastAsia="es-MX"/>
                        </w:rPr>
                      </m:ctrlPr>
                    </m:sSupPr>
                    <m:e>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σ</m:t>
                          </m:r>
                        </m:num>
                        <m:den>
                          <m:r>
                            <w:rPr>
                              <w:rFonts w:ascii="Cambria Math" w:hAnsi="Cambria Math" w:cs="Times New Roman"/>
                              <w:vertAlign w:val="subscript"/>
                              <w:lang w:val="es-ES" w:eastAsia="es-MX"/>
                            </w:rPr>
                            <m:t>2</m:t>
                          </m:r>
                          <m:r>
                            <m:rPr>
                              <m:sty m:val="p"/>
                            </m:rPr>
                            <w:rPr>
                              <w:rFonts w:ascii="Cambria Math" w:hAnsi="Cambria Math" w:cs="Times New Roman"/>
                              <w:lang w:val="es-ES" w:eastAsia="es-MX"/>
                            </w:rPr>
                            <m:t>α</m:t>
                          </m:r>
                        </m:den>
                      </m:f>
                    </m:e>
                    <m:sup>
                      <m:r>
                        <w:rPr>
                          <w:rFonts w:ascii="Cambria Math" w:hAnsi="Cambria Math" w:cs="Times New Roman"/>
                          <w:vertAlign w:val="subscript"/>
                          <w:lang w:val="es-ES" w:eastAsia="es-MX"/>
                        </w:rPr>
                        <m:t>2</m:t>
                      </m:r>
                    </m:sup>
                  </m:sSup>
                  <m:r>
                    <w:rPr>
                      <w:rFonts w:ascii="Cambria Math" w:hAnsi="Cambria Math" w:cs="Times New Roman"/>
                      <w:vertAlign w:val="subscript"/>
                      <w:lang w:val="es-ES" w:eastAsia="es-MX"/>
                    </w:rPr>
                    <m:t>(1-</m:t>
                  </m:r>
                  <m:sSup>
                    <m:sSupPr>
                      <m:ctrlPr>
                        <w:rPr>
                          <w:rFonts w:ascii="Cambria Math" w:hAnsi="Cambria Math" w:cs="Times New Roman"/>
                          <w:i/>
                          <w:vertAlign w:val="subscript"/>
                          <w:lang w:val="es-ES" w:eastAsia="es-MX"/>
                        </w:rPr>
                      </m:ctrlPr>
                    </m:sSupPr>
                    <m:e>
                      <m:r>
                        <w:rPr>
                          <w:rFonts w:ascii="Cambria Math" w:hAnsi="Cambria Math" w:cs="Times New Roman"/>
                          <w:vertAlign w:val="subscript"/>
                          <w:lang w:val="es-ES" w:eastAsia="es-MX"/>
                        </w:rPr>
                        <m:t>e</m:t>
                      </m:r>
                    </m:e>
                    <m:sup>
                      <m:r>
                        <w:rPr>
                          <w:rFonts w:ascii="Cambria Math" w:hAnsi="Cambria Math" w:cs="Times New Roman"/>
                          <w:vertAlign w:val="subscript"/>
                          <w:lang w:val="es-ES" w:eastAsia="es-MX"/>
                        </w:rPr>
                        <m:t>-2</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e>
              </m:d>
            </m:e>
          </m:d>
          <m:r>
            <w:rPr>
              <w:rFonts w:ascii="Cambria Math" w:hAnsi="Cambria Math" w:cs="Times New Roman"/>
              <w:vertAlign w:val="subscript"/>
              <w:lang w:val="es-ES" w:eastAsia="es-MX"/>
            </w:rPr>
            <m:t>-</m:t>
          </m:r>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1</m:t>
              </m:r>
            </m:num>
            <m:den>
              <m:r>
                <w:rPr>
                  <w:rFonts w:ascii="Cambria Math" w:hAnsi="Cambria Math" w:cs="Times New Roman"/>
                  <w:vertAlign w:val="subscript"/>
                  <w:lang w:val="es-ES" w:eastAsia="es-MX"/>
                </w:rPr>
                <m:t>2</m:t>
              </m:r>
            </m:den>
          </m:f>
          <m:nary>
            <m:naryPr>
              <m:chr m:val="∑"/>
              <m:limLoc m:val="undOvr"/>
              <m:ctrlPr>
                <w:rPr>
                  <w:rFonts w:ascii="Cambria Math" w:hAnsi="Cambria Math" w:cs="Times New Roman"/>
                  <w:i/>
                  <w:vertAlign w:val="subscript"/>
                  <w:lang w:val="es-ES" w:eastAsia="es-MX"/>
                </w:rPr>
              </m:ctrlPr>
            </m:naryPr>
            <m:sub>
              <m:r>
                <w:rPr>
                  <w:rFonts w:ascii="Cambria Math" w:hAnsi="Cambria Math" w:cs="Times New Roman"/>
                  <w:vertAlign w:val="subscript"/>
                  <w:lang w:val="es-ES" w:eastAsia="es-MX"/>
                </w:rPr>
                <m:t>i=1</m:t>
              </m:r>
            </m:sub>
            <m:sup>
              <m:r>
                <w:rPr>
                  <w:rFonts w:ascii="Cambria Math" w:hAnsi="Cambria Math" w:cs="Times New Roman"/>
                  <w:vertAlign w:val="subscript"/>
                  <w:lang w:val="es-ES" w:eastAsia="es-MX"/>
                </w:rPr>
                <m:t>n</m:t>
              </m:r>
            </m:sup>
            <m:e>
              <m:sSup>
                <m:sSupPr>
                  <m:ctrlPr>
                    <w:rPr>
                      <w:rFonts w:ascii="Cambria Math" w:hAnsi="Cambria Math" w:cs="Times New Roman"/>
                      <w:i/>
                      <w:vertAlign w:val="subscript"/>
                      <w:lang w:val="es-ES" w:eastAsia="es-MX"/>
                    </w:rPr>
                  </m:ctrlPr>
                </m:sSupPr>
                <m:e>
                  <m:d>
                    <m:dPr>
                      <m:ctrlPr>
                        <w:rPr>
                          <w:rFonts w:ascii="Cambria Math" w:hAnsi="Cambria Math" w:cs="Times New Roman"/>
                          <w:i/>
                          <w:vertAlign w:val="subscript"/>
                          <w:lang w:val="es-ES" w:eastAsia="es-MX"/>
                        </w:rPr>
                      </m:ctrlPr>
                    </m:dPr>
                    <m:e>
                      <m:f>
                        <m:fPr>
                          <m:ctrlPr>
                            <w:rPr>
                              <w:rFonts w:ascii="Cambria Math" w:hAnsi="Cambria Math" w:cs="Times New Roman"/>
                              <w:i/>
                              <w:vertAlign w:val="subscript"/>
                              <w:lang w:val="es-ES" w:eastAsia="es-MX"/>
                            </w:rPr>
                          </m:ctrlPr>
                        </m:fPr>
                        <m:num>
                          <m:sSub>
                            <m:sSubPr>
                              <m:ctrlPr>
                                <w:rPr>
                                  <w:rFonts w:ascii="Cambria Math" w:hAnsi="Cambria Math" w:cs="Times New Roman"/>
                                  <w:i/>
                                  <w:vertAlign w:val="subscript"/>
                                  <w:lang w:val="es-ES" w:eastAsia="es-MX"/>
                                </w:rPr>
                              </m:ctrlPr>
                            </m:sSubPr>
                            <m:e>
                              <m:r>
                                <w:rPr>
                                  <w:rFonts w:ascii="Cambria Math" w:hAnsi="Cambria Math" w:cs="Times New Roman"/>
                                  <w:vertAlign w:val="subscript"/>
                                  <w:lang w:val="es-ES" w:eastAsia="es-MX"/>
                                </w:rPr>
                                <m:t>r</m:t>
                              </m:r>
                            </m:e>
                            <m:sub>
                              <m:r>
                                <w:rPr>
                                  <w:rFonts w:ascii="Cambria Math" w:hAnsi="Cambria Math" w:cs="Times New Roman"/>
                                  <w:vertAlign w:val="subscript"/>
                                  <w:lang w:val="es-ES" w:eastAsia="es-MX"/>
                                </w:rPr>
                                <m:t>i+1</m:t>
                              </m:r>
                            </m:sub>
                          </m:sSub>
                          <m:r>
                            <w:rPr>
                              <w:rFonts w:ascii="Cambria Math" w:hAnsi="Cambria Math" w:cs="Times New Roman"/>
                              <w:vertAlign w:val="subscript"/>
                              <w:lang w:val="es-ES" w:eastAsia="es-MX"/>
                            </w:rPr>
                            <m:t>-(</m:t>
                          </m:r>
                          <m:r>
                            <m:rPr>
                              <m:sty m:val="p"/>
                            </m:rPr>
                            <w:rPr>
                              <w:rFonts w:ascii="Cambria Math" w:eastAsiaTheme="minorEastAsia" w:hAnsi="Cambria Math" w:cs="Times New Roman"/>
                              <w:lang w:val="es-ES" w:eastAsia="es-MX"/>
                            </w:rPr>
                            <m:t>μ+(</m:t>
                          </m:r>
                          <m:sSub>
                            <m:sSubPr>
                              <m:ctrlPr>
                                <w:rPr>
                                  <w:rFonts w:ascii="Cambria Math" w:eastAsiaTheme="minorEastAsia" w:hAnsi="Cambria Math" w:cs="Times New Roman"/>
                                  <w:lang w:val="es-ES" w:eastAsia="es-MX"/>
                                </w:rPr>
                              </m:ctrlPr>
                            </m:sSubPr>
                            <m:e>
                              <m:r>
                                <w:rPr>
                                  <w:rFonts w:ascii="Cambria Math" w:eastAsiaTheme="minorEastAsia" w:hAnsi="Cambria Math" w:cs="Times New Roman"/>
                                  <w:lang w:val="es-ES" w:eastAsia="es-MX"/>
                                </w:rPr>
                                <m:t>r</m:t>
                              </m:r>
                            </m:e>
                            <m:sub>
                              <m:r>
                                <w:rPr>
                                  <w:rFonts w:ascii="Cambria Math" w:eastAsiaTheme="minorEastAsia" w:hAnsi="Cambria Math" w:cs="Times New Roman"/>
                                  <w:lang w:val="es-ES" w:eastAsia="es-MX"/>
                                </w:rPr>
                                <m:t>i</m:t>
                              </m:r>
                            </m:sub>
                          </m:sSub>
                          <m:r>
                            <m:rPr>
                              <m:sty m:val="p"/>
                            </m:rPr>
                            <w:rPr>
                              <w:rFonts w:ascii="Cambria Math" w:eastAsiaTheme="minorEastAsia" w:hAnsi="Cambria Math" w:cs="Times New Roman"/>
                              <w:lang w:val="es-ES" w:eastAsia="es-MX"/>
                            </w:rPr>
                            <m:t>-μ)</m:t>
                          </m:r>
                          <m:sSup>
                            <m:sSupPr>
                              <m:ctrlPr>
                                <w:rPr>
                                  <w:rFonts w:ascii="Cambria Math" w:eastAsiaTheme="minorEastAsia" w:hAnsi="Cambria Math" w:cs="Times New Roman"/>
                                  <w:lang w:val="es-ES" w:eastAsia="es-MX"/>
                                </w:rPr>
                              </m:ctrlPr>
                            </m:sSupPr>
                            <m:e>
                              <m:r>
                                <w:rPr>
                                  <w:rFonts w:ascii="Cambria Math" w:eastAsiaTheme="minorEastAsia" w:hAnsi="Cambria Math" w:cs="Times New Roman"/>
                                  <w:lang w:val="es-ES" w:eastAsia="es-MX"/>
                                </w:rPr>
                                <m:t>e</m:t>
                              </m:r>
                            </m:e>
                            <m:sup>
                              <m:r>
                                <w:rPr>
                                  <w:rFonts w:ascii="Cambria Math" w:eastAsiaTheme="minorEastAsia" w:hAnsi="Cambria Math" w:cs="Times New Roman"/>
                                  <w:lang w:val="es-ES" w:eastAsia="es-MX"/>
                                </w:rPr>
                                <m:t>-</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num>
                        <m:den>
                          <m:rad>
                            <m:radPr>
                              <m:degHide m:val="1"/>
                              <m:ctrlPr>
                                <w:rPr>
                                  <w:rFonts w:ascii="Cambria Math" w:hAnsi="Cambria Math" w:cs="Times New Roman"/>
                                  <w:i/>
                                  <w:vertAlign w:val="subscript"/>
                                  <w:lang w:val="es-ES" w:eastAsia="es-MX"/>
                                </w:rPr>
                              </m:ctrlPr>
                            </m:radPr>
                            <m:deg/>
                            <m:e>
                              <m:sSup>
                                <m:sSupPr>
                                  <m:ctrlPr>
                                    <w:rPr>
                                      <w:rFonts w:ascii="Cambria Math" w:hAnsi="Cambria Math" w:cs="Times New Roman"/>
                                      <w:i/>
                                      <w:vertAlign w:val="subscript"/>
                                      <w:lang w:val="es-ES" w:eastAsia="es-MX"/>
                                    </w:rPr>
                                  </m:ctrlPr>
                                </m:sSupPr>
                                <m:e>
                                  <m:f>
                                    <m:fPr>
                                      <m:ctrlPr>
                                        <w:rPr>
                                          <w:rFonts w:ascii="Cambria Math" w:hAnsi="Cambria Math" w:cs="Times New Roman"/>
                                          <w:i/>
                                          <w:vertAlign w:val="subscript"/>
                                          <w:lang w:val="es-ES" w:eastAsia="es-MX"/>
                                        </w:rPr>
                                      </m:ctrlPr>
                                    </m:fPr>
                                    <m:num>
                                      <m:r>
                                        <w:rPr>
                                          <w:rFonts w:ascii="Cambria Math" w:hAnsi="Cambria Math" w:cs="Times New Roman"/>
                                          <w:vertAlign w:val="subscript"/>
                                          <w:lang w:val="es-ES" w:eastAsia="es-MX"/>
                                        </w:rPr>
                                        <m:t>σ</m:t>
                                      </m:r>
                                    </m:num>
                                    <m:den>
                                      <m:r>
                                        <w:rPr>
                                          <w:rFonts w:ascii="Cambria Math" w:hAnsi="Cambria Math" w:cs="Times New Roman"/>
                                          <w:vertAlign w:val="subscript"/>
                                          <w:lang w:val="es-ES" w:eastAsia="es-MX"/>
                                        </w:rPr>
                                        <m:t>2</m:t>
                                      </m:r>
                                      <m:r>
                                        <m:rPr>
                                          <m:sty m:val="p"/>
                                        </m:rPr>
                                        <w:rPr>
                                          <w:rFonts w:ascii="Cambria Math" w:hAnsi="Cambria Math" w:cs="Times New Roman"/>
                                          <w:lang w:val="es-ES" w:eastAsia="es-MX"/>
                                        </w:rPr>
                                        <m:t>α</m:t>
                                      </m:r>
                                    </m:den>
                                  </m:f>
                                </m:e>
                                <m:sup>
                                  <m:r>
                                    <w:rPr>
                                      <w:rFonts w:ascii="Cambria Math" w:hAnsi="Cambria Math" w:cs="Times New Roman"/>
                                      <w:vertAlign w:val="subscript"/>
                                      <w:lang w:val="es-ES" w:eastAsia="es-MX"/>
                                    </w:rPr>
                                    <m:t>2</m:t>
                                  </m:r>
                                </m:sup>
                              </m:sSup>
                              <m:r>
                                <w:rPr>
                                  <w:rFonts w:ascii="Cambria Math" w:hAnsi="Cambria Math" w:cs="Times New Roman"/>
                                  <w:vertAlign w:val="subscript"/>
                                  <w:lang w:val="es-ES" w:eastAsia="es-MX"/>
                                </w:rPr>
                                <m:t>(1-</m:t>
                              </m:r>
                              <m:sSup>
                                <m:sSupPr>
                                  <m:ctrlPr>
                                    <w:rPr>
                                      <w:rFonts w:ascii="Cambria Math" w:hAnsi="Cambria Math" w:cs="Times New Roman"/>
                                      <w:i/>
                                      <w:vertAlign w:val="subscript"/>
                                      <w:lang w:val="es-ES" w:eastAsia="es-MX"/>
                                    </w:rPr>
                                  </m:ctrlPr>
                                </m:sSupPr>
                                <m:e>
                                  <m:r>
                                    <w:rPr>
                                      <w:rFonts w:ascii="Cambria Math" w:hAnsi="Cambria Math" w:cs="Times New Roman"/>
                                      <w:vertAlign w:val="subscript"/>
                                      <w:lang w:val="es-ES" w:eastAsia="es-MX"/>
                                    </w:rPr>
                                    <m:t>e</m:t>
                                  </m:r>
                                </m:e>
                                <m:sup>
                                  <m:r>
                                    <w:rPr>
                                      <w:rFonts w:ascii="Cambria Math" w:hAnsi="Cambria Math" w:cs="Times New Roman"/>
                                      <w:vertAlign w:val="subscript"/>
                                      <w:lang w:val="es-ES" w:eastAsia="es-MX"/>
                                    </w:rPr>
                                    <m:t>-2</m:t>
                                  </m:r>
                                  <m:r>
                                    <m:rPr>
                                      <m:sty m:val="p"/>
                                    </m:rPr>
                                    <w:rPr>
                                      <w:rFonts w:ascii="Cambria Math" w:hAnsi="Cambria Math" w:cs="Times New Roman"/>
                                      <w:lang w:val="es-ES" w:eastAsia="es-MX"/>
                                    </w:rPr>
                                    <m:t>αt</m:t>
                                  </m:r>
                                </m:sup>
                              </m:sSup>
                              <m:r>
                                <w:rPr>
                                  <w:rFonts w:ascii="Cambria Math" w:hAnsi="Cambria Math" w:cs="Times New Roman"/>
                                  <w:vertAlign w:val="subscript"/>
                                  <w:lang w:val="es-ES" w:eastAsia="es-MX"/>
                                </w:rPr>
                                <m:t>)</m:t>
                              </m:r>
                            </m:e>
                          </m:rad>
                        </m:den>
                      </m:f>
                    </m:e>
                  </m:d>
                </m:e>
                <m:sup>
                  <m:r>
                    <w:rPr>
                      <w:rFonts w:ascii="Cambria Math" w:hAnsi="Cambria Math" w:cs="Times New Roman"/>
                      <w:vertAlign w:val="subscript"/>
                      <w:lang w:val="es-ES" w:eastAsia="es-MX"/>
                    </w:rPr>
                    <m:t>2</m:t>
                  </m:r>
                </m:sup>
              </m:sSup>
            </m:e>
          </m:nary>
        </m:oMath>
      </m:oMathPara>
    </w:p>
    <w:p w14:paraId="6FDDF5DD" w14:textId="10BF762C" w:rsidR="004C0FC4" w:rsidRPr="00003139" w:rsidRDefault="009C579C" w:rsidP="00614962">
      <w:pPr>
        <w:spacing w:line="360" w:lineRule="auto"/>
        <w:jc w:val="both"/>
        <w:rPr>
          <w:rFonts w:ascii="Times New Roman" w:eastAsiaTheme="minorEastAsia" w:hAnsi="Times New Roman" w:cs="Times New Roman"/>
          <w:lang w:val="es-ES" w:eastAsia="es-MX"/>
        </w:rPr>
      </w:pPr>
      <w:r w:rsidRPr="00003139">
        <w:rPr>
          <w:rFonts w:ascii="Times New Roman" w:hAnsi="Times New Roman" w:cs="Times New Roman"/>
          <w:lang w:val="es-ES" w:eastAsia="es-MX"/>
        </w:rPr>
        <w:t xml:space="preserve">Intentamos encontrar a terna de variables </w:t>
      </w:r>
      <m:oMath>
        <m:r>
          <m:rPr>
            <m:sty m:val="p"/>
          </m:rPr>
          <w:rPr>
            <w:rFonts w:ascii="Cambria Math" w:hAnsi="Cambria Math" w:cs="Times New Roman"/>
            <w:lang w:val="es-ES" w:eastAsia="es-MX"/>
          </w:rPr>
          <m:t>α</m:t>
        </m:r>
      </m:oMath>
      <w:r w:rsidRPr="00003139">
        <w:rPr>
          <w:rFonts w:ascii="Times New Roman" w:eastAsiaTheme="minorEastAsia" w:hAnsi="Times New Roman" w:cs="Times New Roman"/>
          <w:lang w:val="es-ES" w:eastAsia="es-MX"/>
        </w:rPr>
        <w:t xml:space="preserve">, </w:t>
      </w:r>
      <m:oMath>
        <m:r>
          <w:rPr>
            <w:rFonts w:ascii="Cambria Math" w:hAnsi="Cambria Math" w:cs="Times New Roman"/>
            <w:vertAlign w:val="subscript"/>
            <w:lang w:val="es-ES" w:eastAsia="es-MX"/>
          </w:rPr>
          <m:t>σ</m:t>
        </m:r>
      </m:oMath>
      <w:r w:rsidRPr="00003139">
        <w:rPr>
          <w:rFonts w:ascii="Times New Roman" w:eastAsiaTheme="minorEastAsia" w:hAnsi="Times New Roman" w:cs="Times New Roman"/>
          <w:vertAlign w:val="subscript"/>
          <w:lang w:val="es-ES" w:eastAsia="es-MX"/>
        </w:rPr>
        <w:t xml:space="preserve"> </w:t>
      </w:r>
      <w:r w:rsidRPr="00003139">
        <w:rPr>
          <w:rFonts w:ascii="Times New Roman" w:hAnsi="Times New Roman" w:cs="Times New Roman"/>
          <w:lang w:val="es-ES" w:eastAsia="es-MX"/>
        </w:rPr>
        <w:t xml:space="preserve">y </w:t>
      </w:r>
      <m:oMath>
        <m:r>
          <m:rPr>
            <m:sty m:val="p"/>
          </m:rPr>
          <w:rPr>
            <w:rFonts w:ascii="Cambria Math" w:eastAsiaTheme="minorEastAsia" w:hAnsi="Cambria Math" w:cs="Times New Roman"/>
            <w:lang w:val="es-ES" w:eastAsia="es-MX"/>
          </w:rPr>
          <m:t>μ</m:t>
        </m:r>
      </m:oMath>
      <w:r w:rsidRPr="00003139">
        <w:rPr>
          <w:rFonts w:ascii="Times New Roman" w:eastAsiaTheme="minorEastAsia" w:hAnsi="Times New Roman" w:cs="Times New Roman"/>
          <w:lang w:val="es-ES" w:eastAsia="es-MX"/>
        </w:rPr>
        <w:t xml:space="preserve"> que maximicen la función de verosimilitud para la estimación de dichos parámetros del modelo.</w:t>
      </w:r>
    </w:p>
    <w:p w14:paraId="1C25402A" w14:textId="2EBF402B" w:rsidR="009C579C" w:rsidRPr="00003139" w:rsidRDefault="009C579C" w:rsidP="00614962">
      <w:pPr>
        <w:spacing w:line="360" w:lineRule="auto"/>
        <w:jc w:val="both"/>
        <w:rPr>
          <w:rFonts w:ascii="Times New Roman" w:hAnsi="Times New Roman" w:cs="Times New Roman"/>
          <w:b/>
          <w:bCs/>
          <w:lang w:val="es-ES" w:eastAsia="es-MX"/>
        </w:rPr>
      </w:pPr>
      <w:r w:rsidRPr="00003139">
        <w:rPr>
          <w:rFonts w:ascii="Times New Roman" w:hAnsi="Times New Roman" w:cs="Times New Roman"/>
          <w:b/>
          <w:bCs/>
          <w:lang w:val="es-ES" w:eastAsia="es-MX"/>
        </w:rPr>
        <w:t>Problema:</w:t>
      </w:r>
    </w:p>
    <w:p w14:paraId="35C07C21" w14:textId="64C30CE9" w:rsidR="009C579C" w:rsidRPr="00003139" w:rsidRDefault="009C579C" w:rsidP="00614962">
      <w:pPr>
        <w:spacing w:line="360" w:lineRule="auto"/>
        <w:jc w:val="both"/>
        <w:rPr>
          <w:rFonts w:ascii="Times New Roman" w:eastAsiaTheme="minorEastAsia" w:hAnsi="Times New Roman" w:cs="Times New Roman"/>
          <w:lang w:val="es-ES" w:eastAsia="es-MX"/>
        </w:rPr>
      </w:pPr>
      <w:r w:rsidRPr="00003139">
        <w:rPr>
          <w:rFonts w:ascii="Times New Roman" w:hAnsi="Times New Roman" w:cs="Times New Roman"/>
        </w:rPr>
        <w:t xml:space="preserve">La función de log-verosimilitud proveniente de un modelo </w:t>
      </w:r>
      <w:proofErr w:type="spellStart"/>
      <w:r w:rsidRPr="00003139">
        <w:rPr>
          <w:rFonts w:ascii="Times New Roman" w:hAnsi="Times New Roman" w:cs="Times New Roman"/>
        </w:rPr>
        <w:t>Vasisek</w:t>
      </w:r>
      <w:proofErr w:type="spellEnd"/>
      <w:r w:rsidRPr="00003139">
        <w:rPr>
          <w:rFonts w:ascii="Times New Roman" w:hAnsi="Times New Roman" w:cs="Times New Roman"/>
        </w:rPr>
        <w:t xml:space="preserve"> es función que depende de las variables históricas observadas en el tiempo (</w:t>
      </w:r>
      <m:oMath>
        <m:sSub>
          <m:sSubPr>
            <m:ctrlPr>
              <w:rPr>
                <w:rFonts w:ascii="Cambria Math" w:eastAsiaTheme="minorEastAsia" w:hAnsi="Cambria Math" w:cs="Times New Roman"/>
                <w:lang w:val="es-ES" w:eastAsia="es-MX"/>
              </w:rPr>
            </m:ctrlPr>
          </m:sSubPr>
          <m:e>
            <m:r>
              <w:rPr>
                <w:rFonts w:ascii="Cambria Math" w:eastAsiaTheme="minorEastAsia" w:hAnsi="Cambria Math" w:cs="Times New Roman"/>
                <w:lang w:val="es-ES" w:eastAsia="es-MX"/>
              </w:rPr>
              <m:t>r</m:t>
            </m:r>
          </m:e>
          <m:sub>
            <m:r>
              <w:rPr>
                <w:rFonts w:ascii="Cambria Math" w:eastAsiaTheme="minorEastAsia" w:hAnsi="Cambria Math" w:cs="Times New Roman"/>
                <w:lang w:val="es-ES" w:eastAsia="es-MX"/>
              </w:rPr>
              <m:t>i</m:t>
            </m:r>
          </m:sub>
        </m:sSub>
      </m:oMath>
      <w:r w:rsidRPr="00003139">
        <w:rPr>
          <w:rFonts w:ascii="Times New Roman" w:eastAsiaTheme="minorEastAsia" w:hAnsi="Times New Roman" w:cs="Times New Roman"/>
          <w:lang w:val="es-ES" w:eastAsia="es-MX"/>
        </w:rPr>
        <w:t>), en épocas de crisis como lo fue marzo del 2020, la búsqueda de parámetros para este tipo de proyecciones se vuelve difícil al tener funciones altamente volátiles con muchos máximos locales, cuya selección de parámetros inadecuada puede generar proyecciones inconsistentes.</w:t>
      </w:r>
    </w:p>
    <w:p w14:paraId="29D330AB" w14:textId="356AADEE" w:rsidR="009C579C" w:rsidRPr="00003139" w:rsidRDefault="009C579C" w:rsidP="00614962">
      <w:pPr>
        <w:spacing w:line="360" w:lineRule="auto"/>
        <w:jc w:val="both"/>
        <w:rPr>
          <w:rFonts w:ascii="Times New Roman" w:eastAsiaTheme="minorEastAsia" w:hAnsi="Times New Roman" w:cs="Times New Roman"/>
          <w:b/>
          <w:bCs/>
          <w:lang w:val="es-ES" w:eastAsia="es-MX"/>
        </w:rPr>
      </w:pPr>
      <w:r w:rsidRPr="00003139">
        <w:rPr>
          <w:rFonts w:ascii="Times New Roman" w:eastAsiaTheme="minorEastAsia" w:hAnsi="Times New Roman" w:cs="Times New Roman"/>
          <w:b/>
          <w:bCs/>
          <w:lang w:val="es-ES" w:eastAsia="es-MX"/>
        </w:rPr>
        <w:t>Objetivo:</w:t>
      </w:r>
    </w:p>
    <w:p w14:paraId="589F55F5" w14:textId="0EBACF70" w:rsidR="009C579C" w:rsidRPr="00003139" w:rsidRDefault="009C579C" w:rsidP="00614962">
      <w:pPr>
        <w:spacing w:line="360" w:lineRule="auto"/>
        <w:jc w:val="both"/>
        <w:rPr>
          <w:rFonts w:ascii="Times New Roman" w:eastAsiaTheme="minorEastAsia" w:hAnsi="Times New Roman" w:cs="Times New Roman"/>
          <w:lang w:val="es-ES" w:eastAsia="es-MX"/>
        </w:rPr>
      </w:pPr>
      <w:r w:rsidRPr="00003139">
        <w:rPr>
          <w:rFonts w:ascii="Times New Roman" w:eastAsiaTheme="minorEastAsia" w:hAnsi="Times New Roman" w:cs="Times New Roman"/>
          <w:lang w:val="es-ES" w:eastAsia="es-MX"/>
        </w:rPr>
        <w:t>Encontrar mediante un algoritmo genético</w:t>
      </w:r>
      <w:r w:rsidR="004404ED" w:rsidRPr="00003139">
        <w:rPr>
          <w:rFonts w:ascii="Times New Roman" w:eastAsiaTheme="minorEastAsia" w:hAnsi="Times New Roman" w:cs="Times New Roman"/>
          <w:lang w:val="es-ES" w:eastAsia="es-MX"/>
        </w:rPr>
        <w:t xml:space="preserve"> la terna de parámetros que maximicen lo mejor posible la función de log-verosimilitud, ya que algoritmos como descenso de gradiente, </w:t>
      </w:r>
      <w:proofErr w:type="spellStart"/>
      <w:r w:rsidR="004404ED" w:rsidRPr="00003139">
        <w:rPr>
          <w:rFonts w:ascii="Times New Roman" w:eastAsiaTheme="minorEastAsia" w:hAnsi="Times New Roman" w:cs="Times New Roman"/>
          <w:lang w:val="es-ES" w:eastAsia="es-MX"/>
        </w:rPr>
        <w:t>hill</w:t>
      </w:r>
      <w:proofErr w:type="spellEnd"/>
      <w:r w:rsidR="004404ED" w:rsidRPr="00003139">
        <w:rPr>
          <w:rFonts w:ascii="Times New Roman" w:eastAsiaTheme="minorEastAsia" w:hAnsi="Times New Roman" w:cs="Times New Roman"/>
          <w:lang w:val="es-ES" w:eastAsia="es-MX"/>
        </w:rPr>
        <w:t xml:space="preserve"> </w:t>
      </w:r>
      <w:proofErr w:type="spellStart"/>
      <w:r w:rsidR="004404ED" w:rsidRPr="00003139">
        <w:rPr>
          <w:rFonts w:ascii="Times New Roman" w:eastAsiaTheme="minorEastAsia" w:hAnsi="Times New Roman" w:cs="Times New Roman"/>
          <w:lang w:val="es-ES" w:eastAsia="es-MX"/>
        </w:rPr>
        <w:t>climbing</w:t>
      </w:r>
      <w:proofErr w:type="spellEnd"/>
      <w:r w:rsidR="004404ED" w:rsidRPr="00003139">
        <w:rPr>
          <w:rFonts w:ascii="Times New Roman" w:eastAsiaTheme="minorEastAsia" w:hAnsi="Times New Roman" w:cs="Times New Roman"/>
          <w:lang w:val="es-ES" w:eastAsia="es-MX"/>
        </w:rPr>
        <w:t xml:space="preserve"> pueden llegar a estancarse en óptimos locales fácilmente gracias a su gran número de máximos y a que la función no es suave.</w:t>
      </w:r>
    </w:p>
    <w:p w14:paraId="2FB4B4EF" w14:textId="37351FF4" w:rsidR="004404ED" w:rsidRPr="00003139" w:rsidRDefault="004404ED" w:rsidP="00614962">
      <w:pPr>
        <w:spacing w:line="360" w:lineRule="auto"/>
        <w:jc w:val="both"/>
        <w:rPr>
          <w:rFonts w:ascii="Times New Roman" w:eastAsiaTheme="minorEastAsia" w:hAnsi="Times New Roman" w:cs="Times New Roman"/>
          <w:b/>
          <w:bCs/>
          <w:lang w:val="es-ES" w:eastAsia="es-MX"/>
        </w:rPr>
      </w:pPr>
      <w:r w:rsidRPr="00003139">
        <w:rPr>
          <w:rFonts w:ascii="Times New Roman" w:eastAsiaTheme="minorEastAsia" w:hAnsi="Times New Roman" w:cs="Times New Roman"/>
          <w:b/>
          <w:bCs/>
          <w:lang w:val="es-ES" w:eastAsia="es-MX"/>
        </w:rPr>
        <w:t>Metodología:</w:t>
      </w:r>
    </w:p>
    <w:p w14:paraId="7A0D88C2" w14:textId="4783B384" w:rsidR="009C579C" w:rsidRPr="00003139" w:rsidRDefault="00EC3FBC" w:rsidP="00614962">
      <w:pPr>
        <w:pStyle w:val="Prrafodelista"/>
        <w:numPr>
          <w:ilvl w:val="0"/>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lastRenderedPageBreak/>
        <w:t xml:space="preserve">Se ocuparán datos del mercado mexicano real provenientes del proveedor de precios </w:t>
      </w:r>
      <w:proofErr w:type="spellStart"/>
      <w:r w:rsidRPr="00003139">
        <w:rPr>
          <w:rFonts w:ascii="Times New Roman" w:hAnsi="Times New Roman" w:cs="Times New Roman"/>
          <w:lang w:val="es-ES" w:eastAsia="es-MX"/>
        </w:rPr>
        <w:t>ValMer</w:t>
      </w:r>
      <w:proofErr w:type="spellEnd"/>
      <w:r w:rsidRPr="00003139">
        <w:rPr>
          <w:rFonts w:ascii="Times New Roman" w:hAnsi="Times New Roman" w:cs="Times New Roman"/>
          <w:lang w:val="es-ES" w:eastAsia="es-MX"/>
        </w:rPr>
        <w:t xml:space="preserve"> (Información privada y adquirida por un particular). Dicha información contendrá 2 años de historia para instrumentos de deuda gubernamental. </w:t>
      </w:r>
    </w:p>
    <w:p w14:paraId="228ABA67" w14:textId="54ED774C" w:rsidR="00EC3FBC" w:rsidRPr="00003139" w:rsidRDefault="00EC3FBC" w:rsidP="00614962">
      <w:pPr>
        <w:pStyle w:val="Prrafodelista"/>
        <w:numPr>
          <w:ilvl w:val="0"/>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Existe un primer modelo estadístico (Sin definir) para la proyección de la tasa esperada en un intervalo de tiempo</w:t>
      </w:r>
    </w:p>
    <w:p w14:paraId="350693F3" w14:textId="55ECD669" w:rsidR="00D800B5" w:rsidRPr="00003139" w:rsidRDefault="00D800B5" w:rsidP="00614962">
      <w:pPr>
        <w:pStyle w:val="Prrafodelista"/>
        <w:numPr>
          <w:ilvl w:val="0"/>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 xml:space="preserve">Se calculan los errores del modelo y sobre ese conjunto de datos se aplica el modelo </w:t>
      </w:r>
      <w:proofErr w:type="spellStart"/>
      <w:r w:rsidRPr="00003139">
        <w:rPr>
          <w:rFonts w:ascii="Times New Roman" w:hAnsi="Times New Roman" w:cs="Times New Roman"/>
          <w:lang w:val="es-ES" w:eastAsia="es-MX"/>
        </w:rPr>
        <w:t>Vasisek</w:t>
      </w:r>
      <w:proofErr w:type="spellEnd"/>
    </w:p>
    <w:p w14:paraId="79EA685C" w14:textId="187F6716" w:rsidR="00D800B5" w:rsidRPr="00003139" w:rsidRDefault="00D800B5" w:rsidP="00614962">
      <w:pPr>
        <w:pStyle w:val="Prrafodelista"/>
        <w:numPr>
          <w:ilvl w:val="0"/>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Para la estimación de parámetros del modelo se ocupa un algoritmo genético de la siguiente forma</w:t>
      </w:r>
    </w:p>
    <w:p w14:paraId="6AA2806B" w14:textId="01C605F0" w:rsidR="009A24D0" w:rsidRPr="00003139" w:rsidRDefault="009A24D0" w:rsidP="00614962">
      <w:pPr>
        <w:pStyle w:val="Prrafodelista"/>
        <w:numPr>
          <w:ilvl w:val="1"/>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 xml:space="preserve">Algoritmo Genético </w:t>
      </w:r>
    </w:p>
    <w:p w14:paraId="3E4DB1E5" w14:textId="54ED270B" w:rsidR="00D800B5" w:rsidRPr="00003139" w:rsidRDefault="00D800B5" w:rsidP="00614962">
      <w:pPr>
        <w:pStyle w:val="Prrafodelista"/>
        <w:numPr>
          <w:ilvl w:val="2"/>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Codificación Real</w:t>
      </w:r>
    </w:p>
    <w:p w14:paraId="28FFAB49" w14:textId="1F91E3AE" w:rsidR="00D800B5" w:rsidRPr="00003139" w:rsidRDefault="009A24D0" w:rsidP="00614962">
      <w:pPr>
        <w:pStyle w:val="Prrafodelista"/>
        <w:numPr>
          <w:ilvl w:val="2"/>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Cruza SBX</w:t>
      </w:r>
    </w:p>
    <w:p w14:paraId="3AD8469B" w14:textId="407BC411" w:rsidR="009A24D0" w:rsidRPr="00003139" w:rsidRDefault="009A24D0" w:rsidP="00614962">
      <w:pPr>
        <w:pStyle w:val="Prrafodelista"/>
        <w:numPr>
          <w:ilvl w:val="2"/>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Mutación Polinomial</w:t>
      </w:r>
    </w:p>
    <w:p w14:paraId="671D8B8D" w14:textId="2F786BC9" w:rsidR="009A24D0" w:rsidRPr="00003139" w:rsidRDefault="009A24D0" w:rsidP="00614962">
      <w:pPr>
        <w:pStyle w:val="Prrafodelista"/>
        <w:numPr>
          <w:ilvl w:val="2"/>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 xml:space="preserve">Selección por Muestreo Estocástico </w:t>
      </w:r>
    </w:p>
    <w:p w14:paraId="39CBB83D" w14:textId="5B557ABB" w:rsidR="009A24D0" w:rsidRPr="00003139" w:rsidRDefault="009A24D0" w:rsidP="00614962">
      <w:pPr>
        <w:pStyle w:val="Prrafodelista"/>
        <w:numPr>
          <w:ilvl w:val="2"/>
          <w:numId w:val="1"/>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 xml:space="preserve">Proceso de Elitismo </w:t>
      </w:r>
    </w:p>
    <w:p w14:paraId="79523FB5" w14:textId="4B8611E9" w:rsidR="009A24D0" w:rsidRPr="00003139" w:rsidRDefault="00003139" w:rsidP="00614962">
      <w:pPr>
        <w:pStyle w:val="Prrafodelista"/>
        <w:numPr>
          <w:ilvl w:val="0"/>
          <w:numId w:val="3"/>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 xml:space="preserve">Evolución Diferencia </w:t>
      </w:r>
    </w:p>
    <w:p w14:paraId="175B7AF4" w14:textId="284B0478" w:rsidR="009A24D0" w:rsidRPr="00003139" w:rsidRDefault="00003139" w:rsidP="00614962">
      <w:pPr>
        <w:pStyle w:val="Prrafodelista"/>
        <w:numPr>
          <w:ilvl w:val="0"/>
          <w:numId w:val="5"/>
        </w:numPr>
        <w:spacing w:line="360" w:lineRule="auto"/>
        <w:jc w:val="both"/>
        <w:rPr>
          <w:rFonts w:ascii="Times New Roman" w:hAnsi="Times New Roman" w:cs="Times New Roman"/>
          <w:lang w:val="es-ES" w:eastAsia="es-MX"/>
        </w:rPr>
      </w:pPr>
      <w:r w:rsidRPr="00003139">
        <w:rPr>
          <w:rFonts w:ascii="Times New Roman" w:hAnsi="Times New Roman" w:cs="Times New Roman"/>
          <w:lang w:val="es-ES" w:eastAsia="es-MX"/>
        </w:rPr>
        <w:t>Se plantea analizar los resultados de ambos algoritmos evolutivos para ver la optimalidad de cada uno para cada tipo de  instrumento.</w:t>
      </w:r>
    </w:p>
    <w:p w14:paraId="60C72818" w14:textId="77777777" w:rsidR="00EC3FBC" w:rsidRPr="004404ED" w:rsidRDefault="00EC3FBC" w:rsidP="00614962">
      <w:pPr>
        <w:spacing w:line="360" w:lineRule="auto"/>
        <w:jc w:val="both"/>
        <w:rPr>
          <w:rFonts w:ascii="Times New Roman" w:hAnsi="Times New Roman" w:cs="Times New Roman"/>
          <w:lang w:val="es-ES" w:eastAsia="es-MX"/>
        </w:rPr>
      </w:pPr>
    </w:p>
    <w:p w14:paraId="6862F052" w14:textId="77777777" w:rsidR="004C0FC4" w:rsidRPr="004404ED" w:rsidRDefault="004C0FC4">
      <w:pPr>
        <w:rPr>
          <w:rFonts w:ascii="Times New Roman" w:hAnsi="Times New Roman" w:cs="Times New Roman"/>
        </w:rPr>
      </w:pPr>
    </w:p>
    <w:sectPr w:rsidR="004C0FC4" w:rsidRPr="004404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30B"/>
    <w:multiLevelType w:val="hybridMultilevel"/>
    <w:tmpl w:val="F4EED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C03A5"/>
    <w:multiLevelType w:val="hybridMultilevel"/>
    <w:tmpl w:val="15D040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DF4090"/>
    <w:multiLevelType w:val="hybridMultilevel"/>
    <w:tmpl w:val="05C233A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5E3B4D6D"/>
    <w:multiLevelType w:val="hybridMultilevel"/>
    <w:tmpl w:val="201EA904"/>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7169073F"/>
    <w:multiLevelType w:val="hybridMultilevel"/>
    <w:tmpl w:val="5E0EBC0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C4"/>
    <w:rsid w:val="00003139"/>
    <w:rsid w:val="000B692A"/>
    <w:rsid w:val="000F61EC"/>
    <w:rsid w:val="002A6022"/>
    <w:rsid w:val="004404ED"/>
    <w:rsid w:val="004C0FC4"/>
    <w:rsid w:val="00614962"/>
    <w:rsid w:val="008E6ECA"/>
    <w:rsid w:val="009A24D0"/>
    <w:rsid w:val="009C579C"/>
    <w:rsid w:val="00D50852"/>
    <w:rsid w:val="00D800B5"/>
    <w:rsid w:val="00EC3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648B"/>
  <w15:chartTrackingRefBased/>
  <w15:docId w15:val="{9011AA6C-139E-4AEA-82ED-7AB83124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F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699</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act.aguilera37@gmail.com</dc:creator>
  <cp:keywords/>
  <dc:description/>
  <cp:lastModifiedBy>act.aguilera37@gmail.com</cp:lastModifiedBy>
  <cp:revision>5</cp:revision>
  <dcterms:created xsi:type="dcterms:W3CDTF">2021-10-11T14:57:00Z</dcterms:created>
  <dcterms:modified xsi:type="dcterms:W3CDTF">2021-10-11T17:45:00Z</dcterms:modified>
</cp:coreProperties>
</file>