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77AD" w14:textId="79E1370F" w:rsidR="008D3500" w:rsidRPr="007A5047" w:rsidRDefault="00000000" w:rsidP="00AD188D">
      <w:pPr>
        <w:spacing w:line="360" w:lineRule="auto"/>
        <w:jc w:val="center"/>
        <w:rPr>
          <w:rFonts w:asciiTheme="majorBidi" w:eastAsia="Times New Roman" w:hAnsiTheme="majorBidi" w:cstheme="majorBidi"/>
          <w:sz w:val="32"/>
          <w:szCs w:val="32"/>
        </w:rPr>
      </w:pPr>
      <w:r w:rsidRPr="007A5047">
        <w:rPr>
          <w:rFonts w:asciiTheme="majorBidi" w:eastAsia="Times New Roman" w:hAnsiTheme="majorBidi" w:cstheme="majorBidi"/>
          <w:sz w:val="32"/>
          <w:szCs w:val="32"/>
        </w:rPr>
        <w:t>UNIVERSIDAD AUTÓNOMA DE NUEVO LEÓN</w:t>
      </w:r>
    </w:p>
    <w:p w14:paraId="0C9F2E48" w14:textId="2723C5D9" w:rsidR="008D3500" w:rsidRPr="007A5047" w:rsidRDefault="00000000" w:rsidP="00AD188D">
      <w:pPr>
        <w:spacing w:line="360" w:lineRule="auto"/>
        <w:jc w:val="center"/>
        <w:rPr>
          <w:rFonts w:asciiTheme="majorBidi" w:eastAsia="Times New Roman" w:hAnsiTheme="majorBidi" w:cstheme="majorBidi"/>
          <w:sz w:val="28"/>
          <w:szCs w:val="28"/>
        </w:rPr>
      </w:pPr>
      <w:r w:rsidRPr="007A5047">
        <w:rPr>
          <w:rFonts w:asciiTheme="majorBidi" w:eastAsia="Times New Roman" w:hAnsiTheme="majorBidi" w:cstheme="majorBidi"/>
          <w:sz w:val="28"/>
          <w:szCs w:val="28"/>
        </w:rPr>
        <w:t>FACULTAD DE INGENIERÍA MECÁNICA Y ELÉCTRICA</w:t>
      </w:r>
    </w:p>
    <w:p w14:paraId="26740301" w14:textId="77777777" w:rsidR="006E2F38" w:rsidRPr="007A5047" w:rsidRDefault="006E2F38" w:rsidP="00AD188D">
      <w:pPr>
        <w:spacing w:line="360" w:lineRule="auto"/>
        <w:jc w:val="center"/>
        <w:rPr>
          <w:rFonts w:asciiTheme="majorBidi" w:eastAsia="Times New Roman" w:hAnsiTheme="majorBidi" w:cstheme="majorBidi"/>
          <w:sz w:val="28"/>
          <w:szCs w:val="28"/>
        </w:rPr>
      </w:pPr>
    </w:p>
    <w:p w14:paraId="2FF016BB" w14:textId="77777777" w:rsidR="008D3500" w:rsidRPr="007A5047" w:rsidRDefault="00000000" w:rsidP="00AD188D">
      <w:pPr>
        <w:spacing w:line="360" w:lineRule="auto"/>
        <w:jc w:val="center"/>
        <w:rPr>
          <w:rFonts w:asciiTheme="majorBidi" w:eastAsia="Times New Roman" w:hAnsiTheme="majorBidi" w:cstheme="majorBidi"/>
        </w:rPr>
      </w:pPr>
      <w:r w:rsidRPr="007A5047">
        <w:rPr>
          <w:rFonts w:asciiTheme="majorBidi" w:eastAsia="Times New Roman" w:hAnsiTheme="majorBidi" w:cstheme="majorBidi"/>
          <w:noProof/>
        </w:rPr>
        <w:drawing>
          <wp:inline distT="0" distB="0" distL="0" distR="0" wp14:anchorId="50517E0A" wp14:editId="7E6658C9">
            <wp:extent cx="2039852" cy="2037278"/>
            <wp:effectExtent l="0" t="0" r="0" b="0"/>
            <wp:docPr id="20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9"/>
                    <a:srcRect r="12807"/>
                    <a:stretch>
                      <a:fillRect/>
                    </a:stretch>
                  </pic:blipFill>
                  <pic:spPr>
                    <a:xfrm>
                      <a:off x="0" y="0"/>
                      <a:ext cx="2039852" cy="2037278"/>
                    </a:xfrm>
                    <a:prstGeom prst="rect">
                      <a:avLst/>
                    </a:prstGeom>
                    <a:ln/>
                  </pic:spPr>
                </pic:pic>
              </a:graphicData>
            </a:graphic>
          </wp:inline>
        </w:drawing>
      </w:r>
    </w:p>
    <w:p w14:paraId="6FD3464E" w14:textId="77777777" w:rsidR="006E2F38" w:rsidRPr="007A5047" w:rsidRDefault="006E2F38" w:rsidP="00AD188D">
      <w:pPr>
        <w:spacing w:line="360" w:lineRule="auto"/>
        <w:jc w:val="center"/>
        <w:rPr>
          <w:rFonts w:asciiTheme="majorBidi" w:eastAsia="Times New Roman" w:hAnsiTheme="majorBidi" w:cstheme="majorBidi"/>
        </w:rPr>
      </w:pPr>
    </w:p>
    <w:p w14:paraId="09ED6B35" w14:textId="6BFA765F" w:rsidR="00AE08A0" w:rsidRPr="007A5047" w:rsidRDefault="00AD188D" w:rsidP="00AD188D">
      <w:pPr>
        <w:spacing w:line="360" w:lineRule="auto"/>
        <w:jc w:val="center"/>
        <w:rPr>
          <w:rFonts w:asciiTheme="majorBidi" w:eastAsia="Times New Roman" w:hAnsiTheme="majorBidi" w:cstheme="majorBidi"/>
          <w:b/>
          <w:sz w:val="32"/>
          <w:szCs w:val="32"/>
        </w:rPr>
      </w:pPr>
      <w:r w:rsidRPr="00AD188D">
        <w:rPr>
          <w:rFonts w:asciiTheme="majorBidi" w:eastAsia="Times New Roman" w:hAnsiTheme="majorBidi" w:cstheme="majorBidi"/>
          <w:i/>
          <w:sz w:val="24"/>
          <w:szCs w:val="24"/>
        </w:rPr>
        <w:t xml:space="preserve">Agente Híbrido para </w:t>
      </w:r>
      <w:proofErr w:type="spellStart"/>
      <w:r w:rsidRPr="00AD188D">
        <w:rPr>
          <w:rFonts w:asciiTheme="majorBidi" w:eastAsia="Times New Roman" w:hAnsiTheme="majorBidi" w:cstheme="majorBidi"/>
          <w:i/>
          <w:sz w:val="24"/>
          <w:szCs w:val="24"/>
        </w:rPr>
        <w:t>NPCs</w:t>
      </w:r>
      <w:proofErr w:type="spellEnd"/>
      <w:r w:rsidRPr="00AD188D">
        <w:rPr>
          <w:rFonts w:asciiTheme="majorBidi" w:eastAsia="Times New Roman" w:hAnsiTheme="majorBidi" w:cstheme="majorBidi"/>
          <w:i/>
          <w:sz w:val="24"/>
          <w:szCs w:val="24"/>
        </w:rPr>
        <w:t>: Integración de Deliberación Semántica mediante Modelos de Lenguaje Compactos y Ejecución Táctica (GOAP) en Entornos 3D.</w:t>
      </w:r>
    </w:p>
    <w:p w14:paraId="6A8F7F9E" w14:textId="0127BF57" w:rsidR="008D3500" w:rsidRPr="007A5047" w:rsidRDefault="008A3733" w:rsidP="00AD188D">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Presentado por</w:t>
      </w:r>
    </w:p>
    <w:p w14:paraId="33B5190A" w14:textId="13990F5E" w:rsidR="00343FEC" w:rsidRPr="007A5047" w:rsidRDefault="00AD188D" w:rsidP="00AD188D">
      <w:pPr>
        <w:spacing w:line="36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NICOLAS MAURICIO CANTU SALINAS</w:t>
      </w:r>
    </w:p>
    <w:p w14:paraId="1E1FBD93" w14:textId="77777777" w:rsidR="008D3500" w:rsidRPr="007A5047" w:rsidRDefault="008D3500" w:rsidP="00AD188D">
      <w:pPr>
        <w:spacing w:line="360" w:lineRule="auto"/>
        <w:jc w:val="center"/>
        <w:rPr>
          <w:rFonts w:asciiTheme="majorBidi" w:eastAsia="Times New Roman" w:hAnsiTheme="majorBidi" w:cstheme="majorBidi"/>
          <w:sz w:val="24"/>
          <w:szCs w:val="24"/>
        </w:rPr>
      </w:pPr>
    </w:p>
    <w:p w14:paraId="384C6FDB" w14:textId="42ACD5A5" w:rsidR="008D3500" w:rsidRPr="007A5047" w:rsidRDefault="008A3733" w:rsidP="00AD188D">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En opción para obtener el grado de</w:t>
      </w:r>
    </w:p>
    <w:p w14:paraId="1F838D26" w14:textId="202CDAC4" w:rsidR="00343FEC" w:rsidRPr="007A5047" w:rsidRDefault="00343FEC" w:rsidP="00AD188D">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INGENIERO EN TECNOLOGIA DE SOFTWARE</w:t>
      </w:r>
    </w:p>
    <w:p w14:paraId="676C0789" w14:textId="77777777" w:rsidR="008D3500" w:rsidRPr="007A5047" w:rsidRDefault="008D3500" w:rsidP="00AD188D">
      <w:pPr>
        <w:spacing w:line="360" w:lineRule="auto"/>
        <w:jc w:val="center"/>
        <w:rPr>
          <w:rFonts w:asciiTheme="majorBidi" w:eastAsia="Times New Roman" w:hAnsiTheme="majorBidi" w:cstheme="majorBidi"/>
          <w:sz w:val="24"/>
          <w:szCs w:val="24"/>
        </w:rPr>
      </w:pPr>
    </w:p>
    <w:p w14:paraId="42552A11" w14:textId="77777777" w:rsidR="00343FEC" w:rsidRPr="007A5047" w:rsidRDefault="00343FEC" w:rsidP="00AD188D">
      <w:pPr>
        <w:spacing w:line="360" w:lineRule="auto"/>
        <w:jc w:val="center"/>
        <w:rPr>
          <w:rFonts w:asciiTheme="majorBidi" w:eastAsia="Times New Roman" w:hAnsiTheme="majorBidi" w:cstheme="majorBidi"/>
          <w:sz w:val="24"/>
          <w:szCs w:val="24"/>
        </w:rPr>
      </w:pPr>
    </w:p>
    <w:p w14:paraId="366A10F3" w14:textId="2A1FE833" w:rsidR="008D3500" w:rsidRPr="007A5047" w:rsidRDefault="00343FEC" w:rsidP="00AD188D">
      <w:pPr>
        <w:spacing w:line="360" w:lineRule="auto"/>
        <w:jc w:val="center"/>
        <w:rPr>
          <w:rFonts w:asciiTheme="majorBidi" w:eastAsia="Times New Roman" w:hAnsiTheme="majorBidi" w:cstheme="majorBidi"/>
          <w:sz w:val="24"/>
          <w:szCs w:val="24"/>
        </w:rPr>
        <w:sectPr w:rsidR="008D3500" w:rsidRPr="007A5047">
          <w:headerReference w:type="even" r:id="rId10"/>
          <w:headerReference w:type="default" r:id="rId11"/>
          <w:footerReference w:type="even" r:id="rId12"/>
          <w:footerReference w:type="default" r:id="rId13"/>
          <w:headerReference w:type="first" r:id="rId14"/>
          <w:footerReference w:type="first" r:id="rId15"/>
          <w:pgSz w:w="12240" w:h="15840"/>
          <w:pgMar w:top="1418" w:right="1701" w:bottom="1418" w:left="2552" w:header="708" w:footer="708" w:gutter="0"/>
          <w:pgNumType w:start="1"/>
          <w:cols w:space="720"/>
        </w:sectPr>
      </w:pPr>
      <w:r w:rsidRPr="007A5047">
        <w:rPr>
          <w:rFonts w:asciiTheme="majorBidi" w:eastAsia="Times New Roman" w:hAnsiTheme="majorBidi" w:cstheme="majorBidi"/>
          <w:sz w:val="24"/>
          <w:szCs w:val="24"/>
        </w:rPr>
        <w:t xml:space="preserve">SAN NICOLÁS DE LOS GARZA, N.L.                                                                                </w:t>
      </w:r>
      <w:r w:rsidR="00AD188D">
        <w:rPr>
          <w:rFonts w:asciiTheme="majorBidi" w:eastAsia="Times New Roman" w:hAnsiTheme="majorBidi" w:cstheme="majorBidi"/>
          <w:sz w:val="24"/>
          <w:szCs w:val="24"/>
        </w:rPr>
        <w:t>AGOSTO</w:t>
      </w:r>
      <w:r w:rsidRPr="007A5047">
        <w:rPr>
          <w:rFonts w:asciiTheme="majorBidi" w:eastAsia="Times New Roman" w:hAnsiTheme="majorBidi" w:cstheme="majorBidi"/>
          <w:sz w:val="24"/>
          <w:szCs w:val="24"/>
        </w:rPr>
        <w:t xml:space="preserve"> 202</w:t>
      </w:r>
      <w:r w:rsidR="00AD188D">
        <w:rPr>
          <w:rFonts w:asciiTheme="majorBidi" w:eastAsia="Times New Roman" w:hAnsiTheme="majorBidi" w:cstheme="majorBidi"/>
          <w:sz w:val="24"/>
          <w:szCs w:val="24"/>
        </w:rPr>
        <w:t>6</w:t>
      </w:r>
    </w:p>
    <w:p w14:paraId="1E190FA0" w14:textId="77777777" w:rsidR="008D3500" w:rsidRPr="007A5047" w:rsidRDefault="00000000">
      <w:pPr>
        <w:spacing w:line="360" w:lineRule="auto"/>
        <w:jc w:val="center"/>
        <w:rPr>
          <w:rFonts w:asciiTheme="majorBidi" w:eastAsia="Times New Roman" w:hAnsiTheme="majorBidi" w:cstheme="majorBidi"/>
          <w:sz w:val="32"/>
          <w:szCs w:val="32"/>
        </w:rPr>
      </w:pPr>
      <w:r w:rsidRPr="007A5047">
        <w:rPr>
          <w:rFonts w:asciiTheme="majorBidi" w:eastAsia="Times New Roman" w:hAnsiTheme="majorBidi" w:cstheme="majorBidi"/>
          <w:sz w:val="32"/>
          <w:szCs w:val="32"/>
        </w:rPr>
        <w:lastRenderedPageBreak/>
        <w:t>UNIVERSIDAD AUTÓNOMA DE NUEVO LEÓN</w:t>
      </w:r>
    </w:p>
    <w:p w14:paraId="42791C54" w14:textId="77777777" w:rsidR="008D3500" w:rsidRPr="007A5047" w:rsidRDefault="00000000">
      <w:pPr>
        <w:spacing w:line="360" w:lineRule="auto"/>
        <w:jc w:val="center"/>
        <w:rPr>
          <w:rFonts w:asciiTheme="majorBidi" w:eastAsia="Times New Roman" w:hAnsiTheme="majorBidi" w:cstheme="majorBidi"/>
          <w:sz w:val="28"/>
          <w:szCs w:val="28"/>
        </w:rPr>
      </w:pPr>
      <w:r w:rsidRPr="007A5047">
        <w:rPr>
          <w:rFonts w:asciiTheme="majorBidi" w:eastAsia="Times New Roman" w:hAnsiTheme="majorBidi" w:cstheme="majorBidi"/>
          <w:sz w:val="28"/>
          <w:szCs w:val="28"/>
        </w:rPr>
        <w:t>FACULTAD DE INGENIERÍA MECÁNICA Y ELÉCTRICA</w:t>
      </w:r>
    </w:p>
    <w:p w14:paraId="3B40ACFD" w14:textId="77777777" w:rsidR="008D3500" w:rsidRPr="007A5047" w:rsidRDefault="00000000">
      <w:pPr>
        <w:spacing w:line="360" w:lineRule="auto"/>
        <w:jc w:val="center"/>
        <w:rPr>
          <w:rFonts w:asciiTheme="majorBidi" w:eastAsia="Times New Roman" w:hAnsiTheme="majorBidi" w:cstheme="majorBidi"/>
          <w:sz w:val="28"/>
          <w:szCs w:val="28"/>
        </w:rPr>
      </w:pPr>
      <w:r w:rsidRPr="007A5047">
        <w:rPr>
          <w:rFonts w:asciiTheme="majorBidi" w:eastAsia="Times New Roman" w:hAnsiTheme="majorBidi" w:cstheme="majorBidi"/>
          <w:sz w:val="28"/>
          <w:szCs w:val="28"/>
        </w:rPr>
        <w:t>DIVISIÓN DE ESTUDIOS DE LICENCIATURA</w:t>
      </w:r>
    </w:p>
    <w:p w14:paraId="3B394405" w14:textId="77777777" w:rsidR="008D3500" w:rsidRPr="007A5047" w:rsidRDefault="008D3500">
      <w:pPr>
        <w:spacing w:line="360" w:lineRule="auto"/>
        <w:jc w:val="center"/>
        <w:rPr>
          <w:rFonts w:asciiTheme="majorBidi" w:eastAsia="Times New Roman" w:hAnsiTheme="majorBidi" w:cstheme="majorBidi"/>
          <w:sz w:val="24"/>
          <w:szCs w:val="24"/>
        </w:rPr>
      </w:pPr>
    </w:p>
    <w:p w14:paraId="1EF3530D" w14:textId="77777777" w:rsidR="008D3500" w:rsidRPr="007A5047" w:rsidRDefault="00000000">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noProof/>
          <w:sz w:val="24"/>
          <w:szCs w:val="24"/>
        </w:rPr>
        <w:drawing>
          <wp:inline distT="0" distB="0" distL="0" distR="0" wp14:anchorId="4F3C37B8" wp14:editId="543273BF">
            <wp:extent cx="1605889" cy="2124714"/>
            <wp:effectExtent l="0" t="0" r="0" b="0"/>
            <wp:docPr id="211" name="image73.jpg" descr="C:\Users\isaac\AppData\Local\Microsoft\Windows\INetCache\Content.MSO\16F52048.tmp"/>
            <wp:cNvGraphicFramePr/>
            <a:graphic xmlns:a="http://schemas.openxmlformats.org/drawingml/2006/main">
              <a:graphicData uri="http://schemas.openxmlformats.org/drawingml/2006/picture">
                <pic:pic xmlns:pic="http://schemas.openxmlformats.org/drawingml/2006/picture">
                  <pic:nvPicPr>
                    <pic:cNvPr id="0" name="image73.jpg" descr="C:\Users\isaac\AppData\Local\Microsoft\Windows\INetCache\Content.MSO\16F52048.tmp"/>
                    <pic:cNvPicPr preferRelativeResize="0"/>
                  </pic:nvPicPr>
                  <pic:blipFill>
                    <a:blip r:embed="rId16"/>
                    <a:srcRect/>
                    <a:stretch>
                      <a:fillRect/>
                    </a:stretch>
                  </pic:blipFill>
                  <pic:spPr>
                    <a:xfrm>
                      <a:off x="0" y="0"/>
                      <a:ext cx="1605889" cy="2124714"/>
                    </a:xfrm>
                    <a:prstGeom prst="rect">
                      <a:avLst/>
                    </a:prstGeom>
                    <a:ln/>
                  </pic:spPr>
                </pic:pic>
              </a:graphicData>
            </a:graphic>
          </wp:inline>
        </w:drawing>
      </w:r>
    </w:p>
    <w:p w14:paraId="79DCFF83" w14:textId="77777777" w:rsidR="00AD188D" w:rsidRPr="007A5047" w:rsidRDefault="00AD188D" w:rsidP="00AD188D">
      <w:pPr>
        <w:spacing w:line="360" w:lineRule="auto"/>
        <w:jc w:val="center"/>
        <w:rPr>
          <w:rFonts w:asciiTheme="majorBidi" w:eastAsia="Times New Roman" w:hAnsiTheme="majorBidi" w:cstheme="majorBidi"/>
          <w:b/>
          <w:sz w:val="32"/>
          <w:szCs w:val="32"/>
        </w:rPr>
      </w:pPr>
      <w:r w:rsidRPr="00AD188D">
        <w:rPr>
          <w:rFonts w:asciiTheme="majorBidi" w:eastAsia="Times New Roman" w:hAnsiTheme="majorBidi" w:cstheme="majorBidi"/>
          <w:i/>
          <w:sz w:val="24"/>
          <w:szCs w:val="24"/>
        </w:rPr>
        <w:t xml:space="preserve">Agente Híbrido para </w:t>
      </w:r>
      <w:proofErr w:type="spellStart"/>
      <w:r w:rsidRPr="00AD188D">
        <w:rPr>
          <w:rFonts w:asciiTheme="majorBidi" w:eastAsia="Times New Roman" w:hAnsiTheme="majorBidi" w:cstheme="majorBidi"/>
          <w:i/>
          <w:sz w:val="24"/>
          <w:szCs w:val="24"/>
        </w:rPr>
        <w:t>NPCs</w:t>
      </w:r>
      <w:proofErr w:type="spellEnd"/>
      <w:r w:rsidRPr="00AD188D">
        <w:rPr>
          <w:rFonts w:asciiTheme="majorBidi" w:eastAsia="Times New Roman" w:hAnsiTheme="majorBidi" w:cstheme="majorBidi"/>
          <w:i/>
          <w:sz w:val="24"/>
          <w:szCs w:val="24"/>
        </w:rPr>
        <w:t>: Integración de Deliberación Semántica mediante Modelos de Lenguaje Compactos y Ejecución Táctica (GOAP) en Entornos 3D.</w:t>
      </w:r>
    </w:p>
    <w:p w14:paraId="6C14D37C" w14:textId="77777777" w:rsidR="00AE08A0" w:rsidRPr="007A5047" w:rsidRDefault="00AE08A0" w:rsidP="00343FEC">
      <w:pPr>
        <w:spacing w:line="360" w:lineRule="auto"/>
        <w:jc w:val="center"/>
        <w:rPr>
          <w:rFonts w:asciiTheme="majorBidi" w:eastAsia="Times New Roman" w:hAnsiTheme="majorBidi" w:cstheme="majorBidi"/>
          <w:b/>
          <w:sz w:val="32"/>
          <w:szCs w:val="32"/>
        </w:rPr>
      </w:pPr>
    </w:p>
    <w:p w14:paraId="1A2402AD" w14:textId="77777777" w:rsidR="0047792E" w:rsidRPr="007A5047" w:rsidRDefault="0047792E" w:rsidP="0047792E">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Presentado por</w:t>
      </w:r>
    </w:p>
    <w:p w14:paraId="30CDB68D" w14:textId="2E7F5ACB" w:rsidR="00343FEC" w:rsidRPr="007A5047" w:rsidRDefault="00AD188D" w:rsidP="00343FEC">
      <w:pPr>
        <w:spacing w:line="360" w:lineRule="auto"/>
        <w:jc w:val="center"/>
        <w:rPr>
          <w:rFonts w:asciiTheme="majorBidi" w:eastAsia="Times New Roman" w:hAnsiTheme="majorBidi" w:cstheme="majorBidi"/>
          <w:sz w:val="24"/>
          <w:szCs w:val="24"/>
        </w:rPr>
      </w:pPr>
      <w:r w:rsidRPr="00AD188D">
        <w:rPr>
          <w:rFonts w:asciiTheme="majorBidi" w:eastAsia="Times New Roman" w:hAnsiTheme="majorBidi" w:cstheme="majorBidi"/>
          <w:sz w:val="24"/>
          <w:szCs w:val="24"/>
        </w:rPr>
        <w:t>NICOLAS MAURICIO CANTU SALINAS</w:t>
      </w:r>
    </w:p>
    <w:p w14:paraId="34258D12" w14:textId="77777777" w:rsidR="0047792E" w:rsidRPr="007A5047" w:rsidRDefault="0047792E" w:rsidP="0047792E">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En opción para obtener el grado de</w:t>
      </w:r>
    </w:p>
    <w:p w14:paraId="789A59E0" w14:textId="77777777" w:rsidR="00343FEC" w:rsidRPr="007A5047" w:rsidRDefault="00343FEC" w:rsidP="00343FEC">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INGENIERO EN TECNOLOGIA DE SOFTWARE</w:t>
      </w:r>
    </w:p>
    <w:p w14:paraId="5476DAD0" w14:textId="77777777" w:rsidR="00343FEC" w:rsidRPr="007A5047" w:rsidRDefault="00343FEC" w:rsidP="00343FEC">
      <w:pPr>
        <w:spacing w:line="360" w:lineRule="auto"/>
        <w:jc w:val="center"/>
        <w:rPr>
          <w:rFonts w:asciiTheme="majorBidi" w:eastAsia="Times New Roman" w:hAnsiTheme="majorBidi" w:cstheme="majorBidi"/>
          <w:sz w:val="24"/>
          <w:szCs w:val="24"/>
        </w:rPr>
      </w:pPr>
    </w:p>
    <w:p w14:paraId="6EB541E4" w14:textId="77777777" w:rsidR="00343FEC" w:rsidRPr="007A5047" w:rsidRDefault="00343FEC" w:rsidP="00343FEC">
      <w:pPr>
        <w:spacing w:line="360" w:lineRule="auto"/>
        <w:jc w:val="center"/>
        <w:rPr>
          <w:rFonts w:asciiTheme="majorBidi" w:eastAsia="Times New Roman" w:hAnsiTheme="majorBidi" w:cstheme="majorBidi"/>
          <w:sz w:val="24"/>
          <w:szCs w:val="24"/>
        </w:rPr>
      </w:pPr>
    </w:p>
    <w:p w14:paraId="7B1A114D" w14:textId="3EF6B1E3" w:rsidR="00AD188D" w:rsidRDefault="00343FEC" w:rsidP="00343FEC">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SAN NICOLÁS DE LOS GARZA, N.L.                                                                                </w:t>
      </w:r>
      <w:r w:rsidR="00AD188D">
        <w:rPr>
          <w:rFonts w:asciiTheme="majorBidi" w:eastAsia="Times New Roman" w:hAnsiTheme="majorBidi" w:cstheme="majorBidi"/>
          <w:sz w:val="24"/>
          <w:szCs w:val="24"/>
        </w:rPr>
        <w:t>AGOSTO</w:t>
      </w:r>
      <w:r w:rsidRPr="007A5047">
        <w:rPr>
          <w:rFonts w:asciiTheme="majorBidi" w:eastAsia="Times New Roman" w:hAnsiTheme="majorBidi" w:cstheme="majorBidi"/>
          <w:sz w:val="24"/>
          <w:szCs w:val="24"/>
        </w:rPr>
        <w:t xml:space="preserve"> 202</w:t>
      </w:r>
      <w:r w:rsidR="00AD188D">
        <w:rPr>
          <w:rFonts w:asciiTheme="majorBidi" w:eastAsia="Times New Roman" w:hAnsiTheme="majorBidi" w:cstheme="majorBidi"/>
          <w:sz w:val="24"/>
          <w:szCs w:val="24"/>
        </w:rPr>
        <w:t>6</w:t>
      </w:r>
    </w:p>
    <w:p w14:paraId="7388997B" w14:textId="77777777" w:rsidR="00AD188D" w:rsidRDefault="00AD188D">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1266CB3B" w14:textId="77777777" w:rsidR="002E6A8B" w:rsidRDefault="002E6A8B" w:rsidP="00343FEC">
      <w:pPr>
        <w:spacing w:line="360" w:lineRule="auto"/>
        <w:jc w:val="center"/>
        <w:rPr>
          <w:rFonts w:asciiTheme="majorBidi" w:eastAsia="Times New Roman" w:hAnsiTheme="majorBidi" w:cstheme="majorBidi"/>
          <w:sz w:val="24"/>
          <w:szCs w:val="24"/>
        </w:rPr>
      </w:pPr>
    </w:p>
    <w:p w14:paraId="116BFE3A" w14:textId="11119994" w:rsidR="00146C18" w:rsidRPr="00146C18" w:rsidRDefault="004C292F" w:rsidP="00146C18">
      <w:pPr>
        <w:spacing w:line="360" w:lineRule="auto"/>
        <w:jc w:val="center"/>
        <w:rPr>
          <w:rFonts w:asciiTheme="majorBidi" w:eastAsia="Times New Roman" w:hAnsiTheme="majorBidi" w:cstheme="majorBidi"/>
          <w:sz w:val="24"/>
          <w:szCs w:val="24"/>
        </w:rPr>
      </w:pPr>
      <w:r w:rsidRPr="00146C18">
        <w:rPr>
          <w:rFonts w:asciiTheme="majorBidi" w:eastAsia="Times New Roman" w:hAnsiTheme="majorBidi" w:cstheme="majorBidi"/>
          <w:noProof/>
          <w:sz w:val="24"/>
          <w:szCs w:val="24"/>
        </w:rPr>
        <w:drawing>
          <wp:anchor distT="0" distB="0" distL="114300" distR="114300" simplePos="0" relativeHeight="251660288" behindDoc="0" locked="0" layoutInCell="1" allowOverlap="1" wp14:anchorId="1E52B51D" wp14:editId="061C97D3">
            <wp:simplePos x="0" y="0"/>
            <wp:positionH relativeFrom="margin">
              <wp:align>right</wp:align>
            </wp:positionH>
            <wp:positionV relativeFrom="paragraph">
              <wp:posOffset>-239753</wp:posOffset>
            </wp:positionV>
            <wp:extent cx="659958" cy="875847"/>
            <wp:effectExtent l="0" t="0" r="6985" b="635"/>
            <wp:wrapNone/>
            <wp:docPr id="1513644175" name="Imagen 2"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4175" name="Imagen 2" descr="Un dibujo de una cara feliz&#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9958" cy="875847"/>
                    </a:xfrm>
                    <a:prstGeom prst="rect">
                      <a:avLst/>
                    </a:prstGeom>
                    <a:noFill/>
                  </pic:spPr>
                </pic:pic>
              </a:graphicData>
            </a:graphic>
            <wp14:sizeRelH relativeFrom="margin">
              <wp14:pctWidth>0</wp14:pctWidth>
            </wp14:sizeRelH>
            <wp14:sizeRelV relativeFrom="margin">
              <wp14:pctHeight>0</wp14:pctHeight>
            </wp14:sizeRelV>
          </wp:anchor>
        </w:drawing>
      </w:r>
      <w:r w:rsidRPr="00146C18">
        <w:rPr>
          <w:rFonts w:asciiTheme="majorBidi" w:eastAsia="Times New Roman" w:hAnsiTheme="majorBidi" w:cstheme="majorBidi"/>
          <w:noProof/>
          <w:sz w:val="24"/>
          <w:szCs w:val="24"/>
        </w:rPr>
        <w:drawing>
          <wp:anchor distT="0" distB="0" distL="114300" distR="114300" simplePos="0" relativeHeight="251659264" behindDoc="0" locked="0" layoutInCell="1" allowOverlap="1" wp14:anchorId="30BD6A51" wp14:editId="7E2FAD69">
            <wp:simplePos x="0" y="0"/>
            <wp:positionH relativeFrom="margin">
              <wp:align>left</wp:align>
            </wp:positionH>
            <wp:positionV relativeFrom="paragraph">
              <wp:posOffset>-136525</wp:posOffset>
            </wp:positionV>
            <wp:extent cx="794121" cy="792000"/>
            <wp:effectExtent l="0" t="0" r="6350" b="8255"/>
            <wp:wrapNone/>
            <wp:docPr id="53853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94121" cy="79200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Bidi" w:eastAsia="Times New Roman" w:hAnsiTheme="majorBidi" w:cstheme="majorBidi"/>
          <w:sz w:val="24"/>
          <w:szCs w:val="24"/>
        </w:rPr>
        <w:t xml:space="preserve">  </w:t>
      </w:r>
      <w:r w:rsidR="00146C18" w:rsidRPr="00146C18">
        <w:rPr>
          <w:rFonts w:asciiTheme="majorBidi" w:eastAsia="Times New Roman" w:hAnsiTheme="majorBidi" w:cstheme="majorBidi"/>
          <w:sz w:val="24"/>
          <w:szCs w:val="24"/>
        </w:rPr>
        <w:t>UNIVERSIDAD AUTÓNOMA DE NUEVO LEÓN</w:t>
      </w:r>
    </w:p>
    <w:p w14:paraId="7704C106" w14:textId="32D678B3" w:rsidR="00146C18" w:rsidRPr="00146C18" w:rsidRDefault="004C292F" w:rsidP="00146C18">
      <w:pPr>
        <w:spacing w:line="36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sidR="00146C18" w:rsidRPr="00146C18">
        <w:rPr>
          <w:rFonts w:asciiTheme="majorBidi" w:eastAsia="Times New Roman" w:hAnsiTheme="majorBidi" w:cstheme="majorBidi"/>
          <w:sz w:val="24"/>
          <w:szCs w:val="24"/>
        </w:rPr>
        <w:t>FACULTAD DE INGENIERÍA MECÁNICA Y ELÉCTRICA</w:t>
      </w:r>
    </w:p>
    <w:p w14:paraId="4D2D832E" w14:textId="77777777" w:rsidR="00146C18" w:rsidRDefault="00146C18" w:rsidP="00343FEC">
      <w:pPr>
        <w:spacing w:line="360" w:lineRule="auto"/>
        <w:jc w:val="center"/>
        <w:rPr>
          <w:rFonts w:asciiTheme="majorBidi" w:eastAsia="Times New Roman" w:hAnsiTheme="majorBidi" w:cstheme="majorBidi"/>
          <w:sz w:val="24"/>
          <w:szCs w:val="24"/>
        </w:rPr>
      </w:pPr>
    </w:p>
    <w:p w14:paraId="24B594A3" w14:textId="784DC110" w:rsidR="00146C18" w:rsidRPr="00146C18" w:rsidRDefault="00146C18" w:rsidP="00AD188D">
      <w:pPr>
        <w:spacing w:line="360" w:lineRule="auto"/>
        <w:jc w:val="center"/>
        <w:rPr>
          <w:rFonts w:asciiTheme="majorBidi" w:eastAsia="Times New Roman" w:hAnsiTheme="majorBidi" w:cstheme="majorBidi"/>
          <w:sz w:val="24"/>
          <w:szCs w:val="24"/>
        </w:rPr>
      </w:pPr>
      <w:r w:rsidRPr="00581B86">
        <w:rPr>
          <w:rFonts w:asciiTheme="majorBidi" w:eastAsia="Times New Roman" w:hAnsiTheme="majorBidi" w:cstheme="majorBidi"/>
          <w:sz w:val="24"/>
          <w:szCs w:val="24"/>
        </w:rPr>
        <w:t xml:space="preserve">Tesis: </w:t>
      </w:r>
      <w:r w:rsidR="00AD188D" w:rsidRPr="00AD188D">
        <w:rPr>
          <w:rFonts w:asciiTheme="majorBidi" w:eastAsia="Times New Roman" w:hAnsiTheme="majorBidi" w:cstheme="majorBidi"/>
          <w:i/>
          <w:iCs/>
          <w:sz w:val="24"/>
          <w:szCs w:val="24"/>
        </w:rPr>
        <w:t xml:space="preserve">Agente Híbrido para </w:t>
      </w:r>
      <w:proofErr w:type="spellStart"/>
      <w:r w:rsidR="00AD188D" w:rsidRPr="00AD188D">
        <w:rPr>
          <w:rFonts w:asciiTheme="majorBidi" w:eastAsia="Times New Roman" w:hAnsiTheme="majorBidi" w:cstheme="majorBidi"/>
          <w:i/>
          <w:iCs/>
          <w:sz w:val="24"/>
          <w:szCs w:val="24"/>
        </w:rPr>
        <w:t>NPCs</w:t>
      </w:r>
      <w:proofErr w:type="spellEnd"/>
      <w:r w:rsidR="00AD188D" w:rsidRPr="00AD188D">
        <w:rPr>
          <w:rFonts w:asciiTheme="majorBidi" w:eastAsia="Times New Roman" w:hAnsiTheme="majorBidi" w:cstheme="majorBidi"/>
          <w:i/>
          <w:iCs/>
          <w:sz w:val="24"/>
          <w:szCs w:val="24"/>
        </w:rPr>
        <w:t>: Integración de Deliberación Semántica mediante Modelos de Lenguaje Compactos y Ejecución Táctica (GOAP) en Entornos 3D.</w:t>
      </w:r>
    </w:p>
    <w:p w14:paraId="2A86AC1B" w14:textId="705497BA" w:rsidR="00146C18" w:rsidRPr="00B8238A" w:rsidRDefault="00AD188D" w:rsidP="00343FEC">
      <w:pPr>
        <w:spacing w:line="36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Nicolás Mauricio Cantú Salinas</w:t>
      </w:r>
      <w:r>
        <w:rPr>
          <w:rFonts w:asciiTheme="majorBidi" w:eastAsia="Times New Roman" w:hAnsiTheme="majorBidi" w:cstheme="majorBidi"/>
          <w:sz w:val="24"/>
          <w:szCs w:val="24"/>
        </w:rPr>
        <w:tab/>
        <w:t>2013576</w:t>
      </w:r>
    </w:p>
    <w:p w14:paraId="6619CBFC" w14:textId="77777777" w:rsidR="00DC25BE" w:rsidRPr="00B8238A" w:rsidRDefault="00DC25BE" w:rsidP="004C292F">
      <w:pPr>
        <w:spacing w:line="360" w:lineRule="auto"/>
        <w:rPr>
          <w:rFonts w:asciiTheme="majorBidi" w:eastAsia="Times New Roman" w:hAnsiTheme="majorBidi" w:cstheme="majorBidi"/>
          <w:sz w:val="24"/>
          <w:szCs w:val="24"/>
        </w:rPr>
      </w:pPr>
    </w:p>
    <w:p w14:paraId="3AA4C4E8" w14:textId="77777777" w:rsidR="004C292F" w:rsidRPr="00B8238A" w:rsidRDefault="004C292F" w:rsidP="004C292F">
      <w:pPr>
        <w:spacing w:line="360" w:lineRule="auto"/>
        <w:rPr>
          <w:rFonts w:asciiTheme="majorBidi" w:eastAsia="Times New Roman" w:hAnsiTheme="majorBidi" w:cstheme="majorBidi"/>
          <w:sz w:val="24"/>
          <w:szCs w:val="24"/>
        </w:rPr>
      </w:pPr>
    </w:p>
    <w:p w14:paraId="65B7A714" w14:textId="2CC40E90" w:rsidR="00DC25BE" w:rsidRDefault="00DC25BE" w:rsidP="00DC25BE">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________________________________________</w:t>
      </w:r>
    </w:p>
    <w:p w14:paraId="6021B447" w14:textId="05EA159B" w:rsidR="00DC25BE" w:rsidRDefault="00DC25BE" w:rsidP="00047D9F">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Director: </w:t>
      </w:r>
      <w:r w:rsidRPr="007A5047">
        <w:rPr>
          <w:rFonts w:asciiTheme="majorBidi" w:eastAsia="Times New Roman" w:hAnsiTheme="majorBidi" w:cstheme="majorBidi"/>
          <w:sz w:val="24"/>
          <w:szCs w:val="24"/>
        </w:rPr>
        <w:t>M.C. Raymundo Said Zamora Pequeño</w:t>
      </w:r>
    </w:p>
    <w:p w14:paraId="6FD3AE1E" w14:textId="77777777" w:rsidR="00047D9F" w:rsidRDefault="00047D9F" w:rsidP="00047D9F">
      <w:pPr>
        <w:spacing w:line="240" w:lineRule="auto"/>
        <w:jc w:val="center"/>
        <w:rPr>
          <w:rFonts w:asciiTheme="majorBidi" w:eastAsia="Times New Roman" w:hAnsiTheme="majorBidi" w:cstheme="majorBidi"/>
          <w:sz w:val="24"/>
          <w:szCs w:val="24"/>
        </w:rPr>
      </w:pPr>
    </w:p>
    <w:p w14:paraId="6D82A283" w14:textId="77777777" w:rsidR="00047D9F" w:rsidRDefault="00047D9F" w:rsidP="00047D9F">
      <w:pPr>
        <w:spacing w:line="240" w:lineRule="auto"/>
        <w:jc w:val="center"/>
        <w:rPr>
          <w:rFonts w:asciiTheme="majorBidi" w:eastAsia="Times New Roman" w:hAnsiTheme="majorBidi" w:cstheme="majorBidi"/>
          <w:sz w:val="24"/>
          <w:szCs w:val="24"/>
        </w:rPr>
      </w:pPr>
    </w:p>
    <w:p w14:paraId="14C43E5C" w14:textId="77777777" w:rsidR="00047D9F" w:rsidRDefault="00047D9F" w:rsidP="00047D9F">
      <w:pPr>
        <w:spacing w:line="240" w:lineRule="auto"/>
        <w:jc w:val="center"/>
        <w:rPr>
          <w:rFonts w:asciiTheme="majorBidi" w:eastAsia="Times New Roman" w:hAnsiTheme="majorBidi" w:cstheme="majorBidi"/>
          <w:sz w:val="24"/>
          <w:szCs w:val="24"/>
        </w:rPr>
      </w:pPr>
    </w:p>
    <w:p w14:paraId="1CA07B75" w14:textId="3017DECF" w:rsidR="00DC25BE" w:rsidRPr="007A5047" w:rsidRDefault="00DC25BE" w:rsidP="00DC25BE">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________________________________________</w:t>
      </w:r>
    </w:p>
    <w:p w14:paraId="7DAC361F" w14:textId="299C975C" w:rsidR="004C292F" w:rsidRDefault="00DC25BE" w:rsidP="00047D9F">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Codirectora: </w:t>
      </w:r>
      <w:r w:rsidRPr="007A5047">
        <w:rPr>
          <w:rFonts w:asciiTheme="majorBidi" w:eastAsia="Times New Roman" w:hAnsiTheme="majorBidi" w:cstheme="majorBidi"/>
          <w:sz w:val="24"/>
          <w:szCs w:val="24"/>
        </w:rPr>
        <w:t>Dra. Oralia Zamora Pequeño</w:t>
      </w:r>
    </w:p>
    <w:p w14:paraId="589A3F8E" w14:textId="77777777" w:rsidR="00047D9F" w:rsidRDefault="00047D9F" w:rsidP="00047D9F">
      <w:pPr>
        <w:spacing w:line="240" w:lineRule="auto"/>
        <w:jc w:val="center"/>
        <w:rPr>
          <w:rFonts w:asciiTheme="majorBidi" w:eastAsia="Times New Roman" w:hAnsiTheme="majorBidi" w:cstheme="majorBidi"/>
          <w:sz w:val="24"/>
          <w:szCs w:val="24"/>
        </w:rPr>
      </w:pPr>
    </w:p>
    <w:p w14:paraId="79BCDEA1" w14:textId="77777777" w:rsidR="00047D9F" w:rsidRDefault="00047D9F" w:rsidP="00047D9F">
      <w:pPr>
        <w:spacing w:line="240" w:lineRule="auto"/>
        <w:jc w:val="center"/>
        <w:rPr>
          <w:rFonts w:asciiTheme="majorBidi" w:eastAsia="Times New Roman" w:hAnsiTheme="majorBidi" w:cstheme="majorBidi"/>
          <w:sz w:val="24"/>
          <w:szCs w:val="24"/>
        </w:rPr>
      </w:pPr>
    </w:p>
    <w:p w14:paraId="20525489" w14:textId="77777777" w:rsidR="00047D9F" w:rsidRDefault="00047D9F" w:rsidP="00047D9F">
      <w:pPr>
        <w:spacing w:line="240" w:lineRule="auto"/>
        <w:jc w:val="center"/>
        <w:rPr>
          <w:rFonts w:asciiTheme="majorBidi" w:eastAsia="Times New Roman" w:hAnsiTheme="majorBidi" w:cstheme="majorBidi"/>
          <w:sz w:val="24"/>
          <w:szCs w:val="24"/>
        </w:rPr>
      </w:pPr>
    </w:p>
    <w:p w14:paraId="3532F852" w14:textId="196505E4" w:rsidR="00DC25BE" w:rsidRDefault="00DC25BE" w:rsidP="00DC25BE">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________________________________________</w:t>
      </w:r>
    </w:p>
    <w:p w14:paraId="61FBF50C" w14:textId="13A67AF8" w:rsidR="00047D9F" w:rsidRDefault="00DC25BE" w:rsidP="009329E8">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Revisor:</w:t>
      </w:r>
      <w:r w:rsidRPr="00DC25BE">
        <w:rPr>
          <w:rFonts w:asciiTheme="majorBidi" w:eastAsia="Times New Roman" w:hAnsiTheme="majorBidi" w:cstheme="majorBidi"/>
          <w:sz w:val="24"/>
          <w:szCs w:val="24"/>
        </w:rPr>
        <w:t xml:space="preserve"> </w:t>
      </w:r>
      <w:r w:rsidRPr="007A5047">
        <w:rPr>
          <w:rFonts w:asciiTheme="majorBidi" w:eastAsia="Times New Roman" w:hAnsiTheme="majorBidi" w:cstheme="majorBidi"/>
          <w:sz w:val="24"/>
          <w:szCs w:val="24"/>
        </w:rPr>
        <w:t>Dr. Arnulfo Treviño Cubero</w:t>
      </w:r>
    </w:p>
    <w:p w14:paraId="42D7F78B" w14:textId="77777777" w:rsidR="009329E8" w:rsidRDefault="009329E8" w:rsidP="009329E8">
      <w:pPr>
        <w:spacing w:line="240" w:lineRule="auto"/>
        <w:jc w:val="center"/>
        <w:rPr>
          <w:rFonts w:asciiTheme="majorBidi" w:eastAsia="Times New Roman" w:hAnsiTheme="majorBidi" w:cstheme="majorBidi"/>
          <w:sz w:val="24"/>
          <w:szCs w:val="24"/>
        </w:rPr>
      </w:pPr>
    </w:p>
    <w:p w14:paraId="2A04F1B6" w14:textId="77777777" w:rsidR="009329E8" w:rsidRDefault="009329E8" w:rsidP="009329E8">
      <w:pPr>
        <w:spacing w:line="240" w:lineRule="auto"/>
        <w:jc w:val="center"/>
        <w:rPr>
          <w:rFonts w:asciiTheme="majorBidi" w:eastAsia="Times New Roman" w:hAnsiTheme="majorBidi" w:cstheme="majorBidi"/>
          <w:sz w:val="24"/>
          <w:szCs w:val="24"/>
        </w:rPr>
      </w:pPr>
    </w:p>
    <w:p w14:paraId="5EC894B6" w14:textId="77777777" w:rsidR="009329E8" w:rsidRDefault="009329E8" w:rsidP="009329E8">
      <w:pPr>
        <w:spacing w:line="240" w:lineRule="auto"/>
        <w:jc w:val="center"/>
        <w:rPr>
          <w:rFonts w:asciiTheme="majorBidi" w:eastAsia="Times New Roman" w:hAnsiTheme="majorBidi" w:cstheme="majorBidi"/>
          <w:sz w:val="24"/>
          <w:szCs w:val="24"/>
        </w:rPr>
      </w:pPr>
    </w:p>
    <w:p w14:paraId="4030DCB5" w14:textId="77777777" w:rsidR="004C292F" w:rsidRDefault="004C292F" w:rsidP="004C292F">
      <w:pPr>
        <w:spacing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________________________________________</w:t>
      </w:r>
    </w:p>
    <w:p w14:paraId="5BE7085E" w14:textId="0B2394A4" w:rsidR="00047D9F" w:rsidRPr="0007630C" w:rsidRDefault="00047D9F" w:rsidP="004C292F">
      <w:pPr>
        <w:spacing w:line="240" w:lineRule="auto"/>
        <w:jc w:val="center"/>
        <w:rPr>
          <w:rFonts w:asciiTheme="majorBidi" w:eastAsia="Times New Roman" w:hAnsiTheme="majorBidi" w:cstheme="majorBidi"/>
          <w:sz w:val="24"/>
          <w:szCs w:val="24"/>
        </w:rPr>
      </w:pPr>
      <w:proofErr w:type="spellStart"/>
      <w:r w:rsidRPr="0007630C">
        <w:rPr>
          <w:rFonts w:asciiTheme="majorBidi" w:eastAsia="Times New Roman" w:hAnsiTheme="majorBidi" w:cstheme="majorBidi"/>
          <w:sz w:val="24"/>
          <w:szCs w:val="24"/>
        </w:rPr>
        <w:t>VoBo</w:t>
      </w:r>
      <w:proofErr w:type="spellEnd"/>
    </w:p>
    <w:p w14:paraId="2D8FEEE3" w14:textId="19CC9202" w:rsidR="004C292F" w:rsidRPr="0007630C" w:rsidRDefault="00047D9F" w:rsidP="004C292F">
      <w:pPr>
        <w:spacing w:line="240" w:lineRule="auto"/>
        <w:jc w:val="center"/>
        <w:rPr>
          <w:rFonts w:asciiTheme="majorBidi" w:eastAsia="Times New Roman" w:hAnsiTheme="majorBidi" w:cstheme="majorBidi"/>
          <w:sz w:val="24"/>
          <w:szCs w:val="24"/>
        </w:rPr>
      </w:pPr>
      <w:r w:rsidRPr="0007630C">
        <w:rPr>
          <w:rFonts w:asciiTheme="majorBidi" w:eastAsia="Times New Roman" w:hAnsiTheme="majorBidi" w:cstheme="majorBidi"/>
          <w:sz w:val="24"/>
          <w:szCs w:val="24"/>
        </w:rPr>
        <w:t>Subdirector Académico Dr. Fernando Banda Muñoz</w:t>
      </w:r>
    </w:p>
    <w:p w14:paraId="04C66278" w14:textId="580A26F9" w:rsidR="008D3500" w:rsidRPr="007A5047" w:rsidRDefault="002E6A8B" w:rsidP="00047D9F">
      <w:pPr>
        <w:jc w:val="center"/>
        <w:rPr>
          <w:rFonts w:asciiTheme="majorBidi" w:eastAsia="Times New Roman" w:hAnsiTheme="majorBidi" w:cstheme="majorBidi"/>
          <w:b/>
          <w:sz w:val="28"/>
          <w:szCs w:val="28"/>
        </w:rPr>
      </w:pPr>
      <w:r>
        <w:rPr>
          <w:rFonts w:asciiTheme="majorBidi" w:eastAsia="Times New Roman" w:hAnsiTheme="majorBidi" w:cstheme="majorBidi"/>
          <w:sz w:val="24"/>
          <w:szCs w:val="24"/>
        </w:rPr>
        <w:br w:type="page"/>
      </w:r>
      <w:r w:rsidRPr="007A5047">
        <w:rPr>
          <w:rFonts w:asciiTheme="majorBidi" w:eastAsia="Times New Roman" w:hAnsiTheme="majorBidi" w:cstheme="majorBidi"/>
          <w:b/>
          <w:sz w:val="28"/>
          <w:szCs w:val="28"/>
        </w:rPr>
        <w:lastRenderedPageBreak/>
        <w:t>UNIVERSIDAD AUTÓNOMA DE NUEVO LEÓN</w:t>
      </w:r>
    </w:p>
    <w:p w14:paraId="49BC4D91" w14:textId="77777777" w:rsidR="008D3500" w:rsidRPr="007A5047" w:rsidRDefault="00000000" w:rsidP="00047D9F">
      <w:pPr>
        <w:spacing w:line="480" w:lineRule="auto"/>
        <w:jc w:val="center"/>
        <w:rPr>
          <w:rFonts w:asciiTheme="majorBidi" w:eastAsia="Times New Roman" w:hAnsiTheme="majorBidi" w:cstheme="majorBidi"/>
          <w:b/>
          <w:sz w:val="28"/>
          <w:szCs w:val="28"/>
        </w:rPr>
      </w:pPr>
      <w:r w:rsidRPr="007A5047">
        <w:rPr>
          <w:rFonts w:asciiTheme="majorBidi" w:eastAsia="Times New Roman" w:hAnsiTheme="majorBidi" w:cstheme="majorBidi"/>
          <w:b/>
          <w:sz w:val="28"/>
          <w:szCs w:val="28"/>
        </w:rPr>
        <w:t>FACULTAD DE INGENIERÍA MECÁNICA Y ELÉCTRICA</w:t>
      </w:r>
    </w:p>
    <w:p w14:paraId="57F88173" w14:textId="77777777" w:rsidR="008D3500" w:rsidRPr="007A5047" w:rsidRDefault="00000000" w:rsidP="00DD454B">
      <w:pPr>
        <w:spacing w:line="48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b/>
          <w:sz w:val="28"/>
          <w:szCs w:val="28"/>
        </w:rPr>
        <w:t>PROGRAMA DE GRADUADOS</w:t>
      </w:r>
    </w:p>
    <w:p w14:paraId="738B0772" w14:textId="5155F82D" w:rsidR="008D3500" w:rsidRPr="007A5047" w:rsidRDefault="00000000" w:rsidP="00DD454B">
      <w:pPr>
        <w:spacing w:line="480" w:lineRule="auto"/>
        <w:ind w:firstLine="720"/>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Los miembros de comité de tesis recomendamos que la presente tesis del alumno </w:t>
      </w:r>
      <w:r w:rsidR="00AD188D">
        <w:rPr>
          <w:rFonts w:asciiTheme="majorBidi" w:eastAsia="Times New Roman" w:hAnsiTheme="majorBidi" w:cstheme="majorBidi"/>
          <w:sz w:val="24"/>
          <w:szCs w:val="24"/>
        </w:rPr>
        <w:t>Nicolás Mauricio Cantú Salinas</w:t>
      </w:r>
      <w:r w:rsidR="009E04FA" w:rsidRPr="007A5047">
        <w:rPr>
          <w:rFonts w:asciiTheme="majorBidi" w:eastAsia="Times New Roman" w:hAnsiTheme="majorBidi" w:cstheme="majorBidi"/>
          <w:sz w:val="24"/>
          <w:szCs w:val="24"/>
        </w:rPr>
        <w:t xml:space="preserve">, con número de matrícula </w:t>
      </w:r>
      <w:r w:rsidR="00AD188D">
        <w:rPr>
          <w:rFonts w:asciiTheme="majorBidi" w:eastAsia="Times New Roman" w:hAnsiTheme="majorBidi" w:cstheme="majorBidi"/>
          <w:sz w:val="24"/>
          <w:szCs w:val="24"/>
        </w:rPr>
        <w:t>2013576</w:t>
      </w:r>
      <w:r w:rsidR="009E04FA" w:rsidRPr="007A5047">
        <w:rPr>
          <w:rFonts w:asciiTheme="majorBidi" w:eastAsia="Times New Roman" w:hAnsiTheme="majorBidi" w:cstheme="majorBidi"/>
          <w:sz w:val="24"/>
          <w:szCs w:val="24"/>
        </w:rPr>
        <w:t>,</w:t>
      </w:r>
      <w:r w:rsidRPr="007A5047">
        <w:rPr>
          <w:rFonts w:asciiTheme="majorBidi" w:eastAsia="Times New Roman" w:hAnsiTheme="majorBidi" w:cstheme="majorBidi"/>
          <w:sz w:val="24"/>
          <w:szCs w:val="24"/>
        </w:rPr>
        <w:t xml:space="preserve"> sea aceptada como requisito parcial para obtener el grado académico</w:t>
      </w:r>
      <w:r w:rsidR="009B744B" w:rsidRPr="007A5047">
        <w:rPr>
          <w:rFonts w:asciiTheme="majorBidi" w:eastAsia="Times New Roman" w:hAnsiTheme="majorBidi" w:cstheme="majorBidi"/>
          <w:sz w:val="24"/>
          <w:szCs w:val="24"/>
        </w:rPr>
        <w:t xml:space="preserve"> de Ingeniero</w:t>
      </w:r>
      <w:r w:rsidR="00481D01" w:rsidRPr="007A5047">
        <w:rPr>
          <w:rFonts w:asciiTheme="majorBidi" w:eastAsia="Times New Roman" w:hAnsiTheme="majorBidi" w:cstheme="majorBidi"/>
          <w:sz w:val="24"/>
          <w:szCs w:val="24"/>
        </w:rPr>
        <w:t xml:space="preserve"> en Tecnología de Software</w:t>
      </w:r>
      <w:r w:rsidRPr="007A5047">
        <w:rPr>
          <w:rFonts w:asciiTheme="majorBidi" w:eastAsia="Times New Roman" w:hAnsiTheme="majorBidi" w:cstheme="majorBidi"/>
          <w:sz w:val="24"/>
          <w:szCs w:val="24"/>
        </w:rPr>
        <w:t>.</w:t>
      </w:r>
    </w:p>
    <w:p w14:paraId="6671D8ED" w14:textId="21420518" w:rsidR="002406E8" w:rsidRPr="007A5047" w:rsidRDefault="00000000" w:rsidP="00DD454B">
      <w:pPr>
        <w:spacing w:line="480" w:lineRule="auto"/>
        <w:jc w:val="center"/>
        <w:rPr>
          <w:rFonts w:asciiTheme="majorBidi" w:eastAsia="Times New Roman" w:hAnsiTheme="majorBidi" w:cstheme="majorBidi"/>
          <w:b/>
          <w:sz w:val="24"/>
          <w:szCs w:val="24"/>
        </w:rPr>
      </w:pPr>
      <w:r w:rsidRPr="007A5047">
        <w:rPr>
          <w:rFonts w:asciiTheme="majorBidi" w:eastAsia="Times New Roman" w:hAnsiTheme="majorBidi" w:cstheme="majorBidi"/>
          <w:b/>
          <w:sz w:val="24"/>
          <w:szCs w:val="24"/>
        </w:rPr>
        <w:t>Comité de tesis:</w:t>
      </w:r>
    </w:p>
    <w:p w14:paraId="595B12B3" w14:textId="77777777" w:rsidR="00B46BC0" w:rsidRPr="007A5047" w:rsidRDefault="00B46BC0" w:rsidP="00236150">
      <w:pPr>
        <w:spacing w:line="360" w:lineRule="auto"/>
        <w:jc w:val="center"/>
        <w:rPr>
          <w:rFonts w:asciiTheme="majorBidi" w:eastAsia="Times New Roman" w:hAnsiTheme="majorBidi" w:cstheme="majorBidi"/>
          <w:b/>
          <w:sz w:val="24"/>
          <w:szCs w:val="24"/>
        </w:rPr>
      </w:pPr>
    </w:p>
    <w:p w14:paraId="31BC33DC" w14:textId="536560D4" w:rsidR="00B46BC0" w:rsidRPr="007A5047" w:rsidRDefault="00B46BC0" w:rsidP="00236150">
      <w:pPr>
        <w:spacing w:line="360" w:lineRule="auto"/>
        <w:jc w:val="center"/>
        <w:rPr>
          <w:rFonts w:asciiTheme="majorBidi" w:eastAsia="Times New Roman" w:hAnsiTheme="majorBidi" w:cstheme="majorBidi"/>
          <w:b/>
          <w:sz w:val="24"/>
          <w:szCs w:val="24"/>
        </w:rPr>
      </w:pPr>
    </w:p>
    <w:p w14:paraId="0FB6620C" w14:textId="77777777" w:rsidR="00B46BC0" w:rsidRPr="007A5047" w:rsidRDefault="00B46BC0" w:rsidP="00236150">
      <w:pPr>
        <w:spacing w:line="360" w:lineRule="auto"/>
        <w:jc w:val="center"/>
        <w:rPr>
          <w:rFonts w:asciiTheme="majorBidi" w:eastAsia="Times New Roman" w:hAnsiTheme="majorBidi" w:cstheme="majorBidi"/>
          <w:sz w:val="24"/>
          <w:szCs w:val="24"/>
        </w:rPr>
      </w:pPr>
    </w:p>
    <w:p w14:paraId="3237F47B" w14:textId="77777777" w:rsidR="00B46BC0" w:rsidRPr="007A5047" w:rsidRDefault="00B46BC0">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__________________________</w:t>
      </w:r>
    </w:p>
    <w:p w14:paraId="01CBD46D" w14:textId="2DE7D736" w:rsidR="008D3500" w:rsidRPr="007A5047" w:rsidRDefault="00000000">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M.C. Raymundo Said Zamora Pequeño</w:t>
      </w:r>
    </w:p>
    <w:p w14:paraId="03A10104" w14:textId="77777777" w:rsidR="008D3500" w:rsidRPr="007A5047" w:rsidRDefault="00000000">
      <w:pPr>
        <w:spacing w:line="360" w:lineRule="auto"/>
        <w:jc w:val="center"/>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Asesor</w:t>
      </w:r>
    </w:p>
    <w:p w14:paraId="4ECCB9F4" w14:textId="77777777" w:rsidR="002406E8" w:rsidRPr="007A5047" w:rsidRDefault="002406E8">
      <w:pPr>
        <w:spacing w:line="360" w:lineRule="auto"/>
        <w:jc w:val="center"/>
        <w:rPr>
          <w:rFonts w:asciiTheme="majorBidi" w:eastAsia="Times New Roman" w:hAnsiTheme="majorBidi" w:cstheme="majorBidi"/>
          <w:sz w:val="24"/>
          <w:szCs w:val="24"/>
        </w:rPr>
      </w:pPr>
    </w:p>
    <w:p w14:paraId="5AD6723A" w14:textId="77777777" w:rsidR="002406E8" w:rsidRPr="007A5047" w:rsidRDefault="002406E8">
      <w:pPr>
        <w:spacing w:line="360" w:lineRule="auto"/>
        <w:jc w:val="center"/>
        <w:rPr>
          <w:rFonts w:asciiTheme="majorBidi" w:eastAsia="Times New Roman" w:hAnsiTheme="majorBidi" w:cstheme="majorBidi"/>
          <w:sz w:val="24"/>
          <w:szCs w:val="24"/>
        </w:rPr>
      </w:pPr>
    </w:p>
    <w:p w14:paraId="52B09866" w14:textId="71770527" w:rsidR="008D3500" w:rsidRPr="007A5047" w:rsidRDefault="00B46BC0" w:rsidP="002C2436">
      <w:pPr>
        <w:spacing w:line="360" w:lineRule="auto"/>
        <w:ind w:firstLine="720"/>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__________________________         </w:t>
      </w:r>
      <w:r w:rsidR="002C2436" w:rsidRPr="007A5047">
        <w:rPr>
          <w:rFonts w:asciiTheme="majorBidi" w:eastAsia="Times New Roman" w:hAnsiTheme="majorBidi" w:cstheme="majorBidi"/>
          <w:sz w:val="24"/>
          <w:szCs w:val="24"/>
        </w:rPr>
        <w:t xml:space="preserve">      </w:t>
      </w:r>
      <w:r w:rsidRPr="007A5047">
        <w:rPr>
          <w:rFonts w:asciiTheme="majorBidi" w:eastAsia="Times New Roman" w:hAnsiTheme="majorBidi" w:cstheme="majorBidi"/>
          <w:sz w:val="24"/>
          <w:szCs w:val="24"/>
        </w:rPr>
        <w:t>__________________________</w:t>
      </w:r>
    </w:p>
    <w:p w14:paraId="55A6009C" w14:textId="1E9CBA71" w:rsidR="008D3500" w:rsidRPr="007A5047" w:rsidRDefault="00F37638" w:rsidP="00F37638">
      <w:pPr>
        <w:spacing w:line="360" w:lineRule="auto"/>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       </w:t>
      </w:r>
      <w:r w:rsidR="00421012" w:rsidRPr="007A5047">
        <w:rPr>
          <w:rFonts w:asciiTheme="majorBidi" w:eastAsia="Times New Roman" w:hAnsiTheme="majorBidi" w:cstheme="majorBidi"/>
          <w:sz w:val="24"/>
          <w:szCs w:val="24"/>
        </w:rPr>
        <w:t xml:space="preserve">     </w:t>
      </w:r>
      <w:r w:rsidR="003E5D42" w:rsidRPr="007A5047">
        <w:rPr>
          <w:rFonts w:asciiTheme="majorBidi" w:eastAsia="Times New Roman" w:hAnsiTheme="majorBidi" w:cstheme="majorBidi"/>
          <w:sz w:val="24"/>
          <w:szCs w:val="24"/>
        </w:rPr>
        <w:t xml:space="preserve"> </w:t>
      </w:r>
      <w:r w:rsidR="002C2436" w:rsidRPr="007A5047">
        <w:rPr>
          <w:rFonts w:asciiTheme="majorBidi" w:eastAsia="Times New Roman" w:hAnsiTheme="majorBidi" w:cstheme="majorBidi"/>
          <w:sz w:val="24"/>
          <w:szCs w:val="24"/>
        </w:rPr>
        <w:t xml:space="preserve">   </w:t>
      </w:r>
      <w:r w:rsidRPr="007A5047">
        <w:rPr>
          <w:rFonts w:asciiTheme="majorBidi" w:eastAsia="Times New Roman" w:hAnsiTheme="majorBidi" w:cstheme="majorBidi"/>
          <w:sz w:val="24"/>
          <w:szCs w:val="24"/>
        </w:rPr>
        <w:t>D</w:t>
      </w:r>
      <w:r w:rsidR="00421012" w:rsidRPr="007A5047">
        <w:rPr>
          <w:rFonts w:asciiTheme="majorBidi" w:eastAsia="Times New Roman" w:hAnsiTheme="majorBidi" w:cstheme="majorBidi"/>
          <w:sz w:val="24"/>
          <w:szCs w:val="24"/>
        </w:rPr>
        <w:t>ra</w:t>
      </w:r>
      <w:r w:rsidRPr="007A5047">
        <w:rPr>
          <w:rFonts w:asciiTheme="majorBidi" w:eastAsia="Times New Roman" w:hAnsiTheme="majorBidi" w:cstheme="majorBidi"/>
          <w:sz w:val="24"/>
          <w:szCs w:val="24"/>
        </w:rPr>
        <w:t>. Oralia Zamora Pequeñ</w:t>
      </w:r>
      <w:r w:rsidR="002C2436" w:rsidRPr="007A5047">
        <w:rPr>
          <w:rFonts w:asciiTheme="majorBidi" w:eastAsia="Times New Roman" w:hAnsiTheme="majorBidi" w:cstheme="majorBidi"/>
          <w:sz w:val="24"/>
          <w:szCs w:val="24"/>
        </w:rPr>
        <w:t>o</w:t>
      </w:r>
      <w:r w:rsidR="002C2436" w:rsidRPr="007A5047">
        <w:rPr>
          <w:rFonts w:asciiTheme="majorBidi" w:eastAsia="Times New Roman" w:hAnsiTheme="majorBidi" w:cstheme="majorBidi"/>
          <w:sz w:val="24"/>
          <w:szCs w:val="24"/>
        </w:rPr>
        <w:tab/>
        <w:t xml:space="preserve">             </w:t>
      </w:r>
      <w:r w:rsidR="00A70F95" w:rsidRPr="007A5047">
        <w:rPr>
          <w:rFonts w:asciiTheme="majorBidi" w:eastAsia="Times New Roman" w:hAnsiTheme="majorBidi" w:cstheme="majorBidi"/>
          <w:sz w:val="24"/>
          <w:szCs w:val="24"/>
        </w:rPr>
        <w:t>Dr. Arnulfo Treviño Cubero</w:t>
      </w:r>
    </w:p>
    <w:p w14:paraId="21FA1FF8" w14:textId="6344C331" w:rsidR="002406E8" w:rsidRPr="007A5047" w:rsidRDefault="002C2436" w:rsidP="002C2436">
      <w:pPr>
        <w:spacing w:line="360" w:lineRule="auto"/>
        <w:ind w:left="720" w:firstLine="720"/>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       Sinodal                                                        </w:t>
      </w:r>
      <w:proofErr w:type="spellStart"/>
      <w:r w:rsidRPr="007A5047">
        <w:rPr>
          <w:rFonts w:asciiTheme="majorBidi" w:eastAsia="Times New Roman" w:hAnsiTheme="majorBidi" w:cstheme="majorBidi"/>
          <w:sz w:val="24"/>
          <w:szCs w:val="24"/>
        </w:rPr>
        <w:t>Sinodal</w:t>
      </w:r>
      <w:proofErr w:type="spellEnd"/>
    </w:p>
    <w:p w14:paraId="7E059882" w14:textId="77777777" w:rsidR="00236150" w:rsidRPr="007A5047" w:rsidRDefault="00236150" w:rsidP="00236150">
      <w:pPr>
        <w:spacing w:line="360" w:lineRule="auto"/>
        <w:rPr>
          <w:rFonts w:asciiTheme="majorBidi" w:eastAsia="Times New Roman" w:hAnsiTheme="majorBidi" w:cstheme="majorBidi"/>
          <w:b/>
          <w:bCs/>
          <w:sz w:val="48"/>
          <w:szCs w:val="48"/>
        </w:rPr>
      </w:pPr>
    </w:p>
    <w:p w14:paraId="23BDC15B" w14:textId="77777777" w:rsidR="002C2436" w:rsidRPr="007A5047" w:rsidRDefault="002C2436" w:rsidP="00236150">
      <w:pPr>
        <w:spacing w:line="360" w:lineRule="auto"/>
        <w:rPr>
          <w:rFonts w:asciiTheme="majorBidi" w:eastAsia="Times New Roman" w:hAnsiTheme="majorBidi" w:cstheme="majorBidi"/>
          <w:b/>
          <w:bCs/>
          <w:sz w:val="48"/>
          <w:szCs w:val="48"/>
        </w:rPr>
      </w:pPr>
    </w:p>
    <w:p w14:paraId="570BD4F2" w14:textId="47DFFF3B" w:rsidR="008D3500" w:rsidRPr="007A5047" w:rsidRDefault="002406E8" w:rsidP="00DD454B">
      <w:pPr>
        <w:spacing w:line="480" w:lineRule="auto"/>
        <w:rPr>
          <w:rFonts w:asciiTheme="majorBidi" w:eastAsia="Times New Roman" w:hAnsiTheme="majorBidi" w:cstheme="majorBidi"/>
          <w:b/>
          <w:bCs/>
          <w:sz w:val="48"/>
          <w:szCs w:val="48"/>
        </w:rPr>
      </w:pPr>
      <w:r w:rsidRPr="007A5047">
        <w:rPr>
          <w:rFonts w:asciiTheme="majorBidi" w:eastAsia="Times New Roman" w:hAnsiTheme="majorBidi" w:cstheme="majorBidi"/>
          <w:b/>
          <w:bCs/>
          <w:sz w:val="48"/>
          <w:szCs w:val="48"/>
        </w:rPr>
        <w:lastRenderedPageBreak/>
        <w:t>Dedicatoria</w:t>
      </w:r>
    </w:p>
    <w:p w14:paraId="7BF52F29" w14:textId="3509A23E" w:rsidR="008D3500" w:rsidRPr="007A5047" w:rsidRDefault="00000000" w:rsidP="00DD454B">
      <w:pPr>
        <w:spacing w:line="480" w:lineRule="auto"/>
        <w:ind w:firstLine="720"/>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Este trabajo </w:t>
      </w:r>
      <w:r w:rsidR="002406E8" w:rsidRPr="007A5047">
        <w:rPr>
          <w:rFonts w:asciiTheme="majorBidi" w:eastAsia="Times New Roman" w:hAnsiTheme="majorBidi" w:cstheme="majorBidi"/>
          <w:sz w:val="24"/>
          <w:szCs w:val="24"/>
        </w:rPr>
        <w:t>se lo dedico especialmente a mis padres, por su esfuerzo y apoyo incondicional</w:t>
      </w:r>
      <w:r w:rsidR="008235EA" w:rsidRPr="007A5047">
        <w:rPr>
          <w:rFonts w:asciiTheme="majorBidi" w:eastAsia="Times New Roman" w:hAnsiTheme="majorBidi" w:cstheme="majorBidi"/>
          <w:sz w:val="24"/>
          <w:szCs w:val="24"/>
        </w:rPr>
        <w:t>, siempre apoyándome para alcanzar mis metas</w:t>
      </w:r>
      <w:r w:rsidR="002406E8" w:rsidRPr="007A5047">
        <w:rPr>
          <w:rFonts w:asciiTheme="majorBidi" w:eastAsia="Times New Roman" w:hAnsiTheme="majorBidi" w:cstheme="majorBidi"/>
          <w:sz w:val="24"/>
          <w:szCs w:val="24"/>
        </w:rPr>
        <w:t xml:space="preserve">. A mi hermano por su compañía </w:t>
      </w:r>
      <w:r w:rsidR="008235EA" w:rsidRPr="007A5047">
        <w:rPr>
          <w:rFonts w:asciiTheme="majorBidi" w:eastAsia="Times New Roman" w:hAnsiTheme="majorBidi" w:cstheme="majorBidi"/>
          <w:sz w:val="24"/>
          <w:szCs w:val="24"/>
        </w:rPr>
        <w:t xml:space="preserve">y motivación </w:t>
      </w:r>
      <w:r w:rsidR="002406E8" w:rsidRPr="007A5047">
        <w:rPr>
          <w:rFonts w:asciiTheme="majorBidi" w:eastAsia="Times New Roman" w:hAnsiTheme="majorBidi" w:cstheme="majorBidi"/>
          <w:sz w:val="24"/>
          <w:szCs w:val="24"/>
        </w:rPr>
        <w:t>en momentos difíciles</w:t>
      </w:r>
      <w:r w:rsidR="008235EA" w:rsidRPr="007A5047">
        <w:rPr>
          <w:rFonts w:asciiTheme="majorBidi" w:eastAsia="Times New Roman" w:hAnsiTheme="majorBidi" w:cstheme="majorBidi"/>
          <w:sz w:val="24"/>
          <w:szCs w:val="24"/>
        </w:rPr>
        <w:t>.</w:t>
      </w:r>
    </w:p>
    <w:p w14:paraId="081F43A4" w14:textId="77777777" w:rsidR="008D3500" w:rsidRPr="007A5047" w:rsidRDefault="008D3500" w:rsidP="00236150">
      <w:pPr>
        <w:spacing w:line="360" w:lineRule="auto"/>
        <w:rPr>
          <w:rFonts w:asciiTheme="majorBidi" w:eastAsia="Times New Roman" w:hAnsiTheme="majorBidi" w:cstheme="majorBidi"/>
          <w:sz w:val="24"/>
          <w:szCs w:val="24"/>
        </w:rPr>
      </w:pPr>
    </w:p>
    <w:p w14:paraId="327294EA" w14:textId="77777777" w:rsidR="008D3500" w:rsidRPr="007A5047" w:rsidRDefault="008D3500" w:rsidP="00236150">
      <w:pPr>
        <w:spacing w:line="360" w:lineRule="auto"/>
        <w:rPr>
          <w:rFonts w:asciiTheme="majorBidi" w:eastAsia="Times New Roman" w:hAnsiTheme="majorBidi" w:cstheme="majorBidi"/>
          <w:sz w:val="24"/>
          <w:szCs w:val="24"/>
        </w:rPr>
      </w:pPr>
    </w:p>
    <w:p w14:paraId="70C7A088" w14:textId="77777777" w:rsidR="008D3500" w:rsidRPr="007A5047" w:rsidRDefault="008D3500" w:rsidP="00236150">
      <w:pPr>
        <w:spacing w:line="360" w:lineRule="auto"/>
        <w:rPr>
          <w:rFonts w:asciiTheme="majorBidi" w:eastAsia="Times New Roman" w:hAnsiTheme="majorBidi" w:cstheme="majorBidi"/>
          <w:sz w:val="24"/>
          <w:szCs w:val="24"/>
        </w:rPr>
      </w:pPr>
    </w:p>
    <w:p w14:paraId="35668535" w14:textId="77777777" w:rsidR="008D3500" w:rsidRPr="007A5047" w:rsidRDefault="008D3500" w:rsidP="00236150">
      <w:pPr>
        <w:spacing w:line="360" w:lineRule="auto"/>
        <w:rPr>
          <w:rFonts w:asciiTheme="majorBidi" w:eastAsia="Times New Roman" w:hAnsiTheme="majorBidi" w:cstheme="majorBidi"/>
          <w:sz w:val="24"/>
          <w:szCs w:val="24"/>
        </w:rPr>
      </w:pPr>
    </w:p>
    <w:p w14:paraId="39110936" w14:textId="77777777" w:rsidR="008D3500" w:rsidRPr="007A5047" w:rsidRDefault="008D3500" w:rsidP="00236150">
      <w:pPr>
        <w:spacing w:line="360" w:lineRule="auto"/>
        <w:rPr>
          <w:rFonts w:asciiTheme="majorBidi" w:eastAsia="Times New Roman" w:hAnsiTheme="majorBidi" w:cstheme="majorBidi"/>
          <w:sz w:val="24"/>
          <w:szCs w:val="24"/>
        </w:rPr>
      </w:pPr>
    </w:p>
    <w:p w14:paraId="5D9B36FB" w14:textId="77777777" w:rsidR="008D3500" w:rsidRPr="007A5047" w:rsidRDefault="008D3500" w:rsidP="00236150">
      <w:pPr>
        <w:spacing w:line="360" w:lineRule="auto"/>
        <w:rPr>
          <w:rFonts w:asciiTheme="majorBidi" w:eastAsia="Times New Roman" w:hAnsiTheme="majorBidi" w:cstheme="majorBidi"/>
          <w:sz w:val="24"/>
          <w:szCs w:val="24"/>
        </w:rPr>
      </w:pPr>
    </w:p>
    <w:p w14:paraId="26991746" w14:textId="77777777" w:rsidR="008D3500" w:rsidRPr="007A5047" w:rsidRDefault="008D3500" w:rsidP="00236150">
      <w:pPr>
        <w:spacing w:line="360" w:lineRule="auto"/>
        <w:rPr>
          <w:rFonts w:asciiTheme="majorBidi" w:eastAsia="Times New Roman" w:hAnsiTheme="majorBidi" w:cstheme="majorBidi"/>
          <w:sz w:val="24"/>
          <w:szCs w:val="24"/>
        </w:rPr>
      </w:pPr>
    </w:p>
    <w:p w14:paraId="5A1E94F8" w14:textId="77777777" w:rsidR="008D3500" w:rsidRPr="007A5047" w:rsidRDefault="008D3500" w:rsidP="00236150">
      <w:pPr>
        <w:spacing w:line="360" w:lineRule="auto"/>
        <w:rPr>
          <w:rFonts w:asciiTheme="majorBidi" w:eastAsia="Times New Roman" w:hAnsiTheme="majorBidi" w:cstheme="majorBidi"/>
          <w:sz w:val="24"/>
          <w:szCs w:val="24"/>
        </w:rPr>
      </w:pPr>
    </w:p>
    <w:p w14:paraId="6245E54E" w14:textId="77777777" w:rsidR="008D3500" w:rsidRPr="007A5047" w:rsidRDefault="008D3500" w:rsidP="00236150">
      <w:pPr>
        <w:spacing w:line="360" w:lineRule="auto"/>
        <w:rPr>
          <w:rFonts w:asciiTheme="majorBidi" w:eastAsia="Times New Roman" w:hAnsiTheme="majorBidi" w:cstheme="majorBidi"/>
          <w:sz w:val="24"/>
          <w:szCs w:val="24"/>
        </w:rPr>
      </w:pPr>
    </w:p>
    <w:p w14:paraId="2E7ABACD" w14:textId="77777777" w:rsidR="008D3500" w:rsidRPr="007A5047" w:rsidRDefault="008D3500" w:rsidP="00236150">
      <w:pPr>
        <w:spacing w:line="360" w:lineRule="auto"/>
        <w:rPr>
          <w:rFonts w:asciiTheme="majorBidi" w:eastAsia="Times New Roman" w:hAnsiTheme="majorBidi" w:cstheme="majorBidi"/>
          <w:sz w:val="24"/>
          <w:szCs w:val="24"/>
        </w:rPr>
      </w:pPr>
    </w:p>
    <w:p w14:paraId="355D1FAB"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5094AAC0"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72677A76"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04B20AAA"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3C5A851D"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6DC245CC"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20E2DE9D" w14:textId="77777777" w:rsidR="008D3500" w:rsidRPr="007A5047" w:rsidRDefault="008D3500" w:rsidP="00236150">
      <w:pPr>
        <w:spacing w:line="360" w:lineRule="auto"/>
        <w:jc w:val="both"/>
        <w:rPr>
          <w:rFonts w:asciiTheme="majorBidi" w:eastAsia="Times New Roman" w:hAnsiTheme="majorBidi" w:cstheme="majorBidi"/>
          <w:sz w:val="32"/>
          <w:szCs w:val="32"/>
        </w:rPr>
      </w:pPr>
    </w:p>
    <w:p w14:paraId="05E71343" w14:textId="0B450A85" w:rsidR="00B7409C" w:rsidRPr="007A5047" w:rsidRDefault="00B7409C" w:rsidP="000D592B">
      <w:pPr>
        <w:spacing w:line="480" w:lineRule="auto"/>
        <w:rPr>
          <w:rFonts w:asciiTheme="majorBidi" w:eastAsia="Times New Roman" w:hAnsiTheme="majorBidi" w:cstheme="majorBidi"/>
          <w:b/>
          <w:bCs/>
          <w:sz w:val="48"/>
          <w:szCs w:val="48"/>
        </w:rPr>
      </w:pPr>
      <w:r w:rsidRPr="007A5047">
        <w:rPr>
          <w:rFonts w:asciiTheme="majorBidi" w:eastAsia="Times New Roman" w:hAnsiTheme="majorBidi" w:cstheme="majorBidi"/>
          <w:b/>
          <w:bCs/>
          <w:sz w:val="48"/>
          <w:szCs w:val="48"/>
        </w:rPr>
        <w:lastRenderedPageBreak/>
        <w:t>Agradecimientos</w:t>
      </w:r>
    </w:p>
    <w:p w14:paraId="377090E1" w14:textId="6DE711E5" w:rsidR="008D3500" w:rsidRPr="007A5047" w:rsidRDefault="00000000" w:rsidP="00DD454B">
      <w:pPr>
        <w:spacing w:line="480" w:lineRule="auto"/>
        <w:ind w:firstLine="708"/>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 xml:space="preserve">Quiero </w:t>
      </w:r>
      <w:r w:rsidR="005502A3" w:rsidRPr="007A5047">
        <w:rPr>
          <w:rFonts w:asciiTheme="majorBidi" w:eastAsia="Times New Roman" w:hAnsiTheme="majorBidi" w:cstheme="majorBidi"/>
          <w:sz w:val="24"/>
          <w:szCs w:val="24"/>
        </w:rPr>
        <w:t xml:space="preserve">agradecer a mi asesor de tesis M.C. Raymundo Said Zamora Pequeño, por </w:t>
      </w:r>
      <w:r w:rsidR="006C183B" w:rsidRPr="007A5047">
        <w:rPr>
          <w:rFonts w:asciiTheme="majorBidi" w:eastAsia="Times New Roman" w:hAnsiTheme="majorBidi" w:cstheme="majorBidi"/>
          <w:sz w:val="24"/>
          <w:szCs w:val="24"/>
        </w:rPr>
        <w:t>apoyarme y guiarme</w:t>
      </w:r>
      <w:r w:rsidR="005502A3" w:rsidRPr="007A5047">
        <w:rPr>
          <w:rFonts w:asciiTheme="majorBidi" w:eastAsia="Times New Roman" w:hAnsiTheme="majorBidi" w:cstheme="majorBidi"/>
          <w:sz w:val="24"/>
          <w:szCs w:val="24"/>
        </w:rPr>
        <w:t xml:space="preserve"> en la realización de este trabajo.</w:t>
      </w:r>
      <w:r w:rsidR="006C183B" w:rsidRPr="007A5047">
        <w:rPr>
          <w:rFonts w:asciiTheme="majorBidi" w:eastAsia="Times New Roman" w:hAnsiTheme="majorBidi" w:cstheme="majorBidi"/>
          <w:sz w:val="24"/>
          <w:szCs w:val="24"/>
        </w:rPr>
        <w:t xml:space="preserve">  Su conocimiento y experiencia fueron parte importante en el desarrollo de esta tesis. Gracias por motivarme y orientarme en cada etapa de este proceso. </w:t>
      </w:r>
    </w:p>
    <w:p w14:paraId="7472C673"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72342B40"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566C31A8"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0FB9DA2B" w14:textId="77777777" w:rsidR="008D3500" w:rsidRPr="007A5047" w:rsidRDefault="008D3500" w:rsidP="00236150">
      <w:pPr>
        <w:spacing w:line="360" w:lineRule="auto"/>
        <w:jc w:val="both"/>
        <w:rPr>
          <w:rFonts w:asciiTheme="majorBidi" w:eastAsia="Times New Roman" w:hAnsiTheme="majorBidi" w:cstheme="majorBidi"/>
          <w:sz w:val="24"/>
          <w:szCs w:val="24"/>
        </w:rPr>
      </w:pPr>
    </w:p>
    <w:p w14:paraId="67F358D1"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7DA348C7"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7C2BE7FC"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3B6FABC1" w14:textId="77777777" w:rsidR="008D3500" w:rsidRPr="007A5047" w:rsidRDefault="008D3500" w:rsidP="00236150">
      <w:pPr>
        <w:spacing w:line="360" w:lineRule="auto"/>
        <w:jc w:val="center"/>
        <w:rPr>
          <w:rFonts w:asciiTheme="majorBidi" w:eastAsia="Times New Roman" w:hAnsiTheme="majorBidi" w:cstheme="majorBidi"/>
          <w:sz w:val="24"/>
          <w:szCs w:val="24"/>
        </w:rPr>
      </w:pPr>
    </w:p>
    <w:p w14:paraId="185F9371"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3DF1EA24"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7963C148"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6BE9E46E"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552CD1EB"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03F2CAC4"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482E59C0" w14:textId="77777777" w:rsidR="00B7409C" w:rsidRPr="007A5047" w:rsidRDefault="00B7409C" w:rsidP="00236150">
      <w:pPr>
        <w:spacing w:line="360" w:lineRule="auto"/>
        <w:jc w:val="center"/>
        <w:rPr>
          <w:rFonts w:asciiTheme="majorBidi" w:eastAsia="Times New Roman" w:hAnsiTheme="majorBidi" w:cstheme="majorBidi"/>
          <w:sz w:val="24"/>
          <w:szCs w:val="24"/>
        </w:rPr>
      </w:pPr>
    </w:p>
    <w:p w14:paraId="3B3DFDA2" w14:textId="77777777" w:rsidR="00E63C4B" w:rsidRPr="007A5047" w:rsidRDefault="00E63C4B" w:rsidP="009F1B87">
      <w:pPr>
        <w:spacing w:line="360" w:lineRule="auto"/>
        <w:rPr>
          <w:rFonts w:asciiTheme="majorBidi" w:eastAsia="Times New Roman" w:hAnsiTheme="majorBidi" w:cstheme="majorBidi"/>
          <w:sz w:val="24"/>
          <w:szCs w:val="24"/>
        </w:rPr>
      </w:pPr>
    </w:p>
    <w:p w14:paraId="327B8722" w14:textId="35650989" w:rsidR="008D3500" w:rsidRPr="007A5047" w:rsidRDefault="00FF3B71" w:rsidP="000D592B">
      <w:pPr>
        <w:spacing w:line="480" w:lineRule="auto"/>
        <w:rPr>
          <w:rFonts w:asciiTheme="majorBidi" w:eastAsia="Times New Roman" w:hAnsiTheme="majorBidi" w:cstheme="majorBidi"/>
          <w:b/>
          <w:bCs/>
          <w:sz w:val="48"/>
          <w:szCs w:val="48"/>
        </w:rPr>
      </w:pPr>
      <w:r w:rsidRPr="007A5047">
        <w:rPr>
          <w:rFonts w:asciiTheme="majorBidi" w:eastAsia="Times New Roman" w:hAnsiTheme="majorBidi" w:cstheme="majorBidi"/>
          <w:b/>
          <w:bCs/>
          <w:sz w:val="48"/>
          <w:szCs w:val="48"/>
        </w:rPr>
        <w:lastRenderedPageBreak/>
        <w:t>Resumen</w:t>
      </w:r>
    </w:p>
    <w:p w14:paraId="68608D6A" w14:textId="2DD51FA9" w:rsidR="00492E5E" w:rsidRDefault="00492E5E">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1B516EC0" w14:textId="6B7D6265" w:rsidR="00EA2F91" w:rsidRPr="007A5047" w:rsidRDefault="0009023C" w:rsidP="00A347CB">
      <w:pPr>
        <w:tabs>
          <w:tab w:val="left" w:pos="2817"/>
        </w:tabs>
        <w:spacing w:line="480" w:lineRule="auto"/>
        <w:rPr>
          <w:rFonts w:asciiTheme="majorBidi" w:eastAsia="Times New Roman" w:hAnsiTheme="majorBidi" w:cstheme="majorBidi"/>
          <w:b/>
          <w:bCs/>
          <w:sz w:val="48"/>
          <w:szCs w:val="48"/>
        </w:rPr>
      </w:pPr>
      <w:r w:rsidRPr="007A5047">
        <w:rPr>
          <w:rFonts w:asciiTheme="majorBidi" w:eastAsia="Times New Roman" w:hAnsiTheme="majorBidi" w:cstheme="majorBidi"/>
          <w:b/>
          <w:bCs/>
          <w:sz w:val="48"/>
          <w:szCs w:val="48"/>
        </w:rPr>
        <w:lastRenderedPageBreak/>
        <w:t>Contenido</w:t>
      </w:r>
      <w:r w:rsidR="00A347CB" w:rsidRPr="007A5047">
        <w:rPr>
          <w:rFonts w:asciiTheme="majorBidi" w:eastAsia="Times New Roman" w:hAnsiTheme="majorBidi" w:cstheme="majorBidi"/>
          <w:b/>
          <w:bCs/>
          <w:sz w:val="48"/>
          <w:szCs w:val="48"/>
        </w:rPr>
        <w:tab/>
      </w:r>
    </w:p>
    <w:sdt>
      <w:sdtPr>
        <w:rPr>
          <w:rFonts w:asciiTheme="majorBidi" w:hAnsiTheme="majorBidi" w:cstheme="majorBidi"/>
          <w:sz w:val="24"/>
          <w:szCs w:val="24"/>
        </w:rPr>
        <w:id w:val="49347749"/>
        <w:docPartObj>
          <w:docPartGallery w:val="Table of Contents"/>
          <w:docPartUnique/>
        </w:docPartObj>
      </w:sdtPr>
      <w:sdtEndPr>
        <w:rPr>
          <w:b/>
          <w:bCs/>
        </w:rPr>
      </w:sdtEndPr>
      <w:sdtContent>
        <w:p w14:paraId="3E1AC78B" w14:textId="568EFFE7" w:rsidR="00E554AB" w:rsidRDefault="002B0E7D">
          <w:pPr>
            <w:pStyle w:val="TOC1"/>
            <w:rPr>
              <w:rFonts w:asciiTheme="minorHAnsi" w:eastAsiaTheme="minorEastAsia" w:hAnsiTheme="minorHAnsi" w:cstheme="minorBidi"/>
              <w:noProof/>
              <w:kern w:val="2"/>
              <w:sz w:val="24"/>
              <w:szCs w:val="24"/>
              <w14:ligatures w14:val="standardContextual"/>
            </w:rPr>
          </w:pPr>
          <w:r w:rsidRPr="002F1694">
            <w:rPr>
              <w:rFonts w:asciiTheme="majorBidi" w:hAnsiTheme="majorBidi" w:cstheme="majorBidi"/>
              <w:sz w:val="24"/>
              <w:szCs w:val="24"/>
            </w:rPr>
            <w:fldChar w:fldCharType="begin"/>
          </w:r>
          <w:r w:rsidRPr="002F1694">
            <w:rPr>
              <w:rFonts w:asciiTheme="majorBidi" w:hAnsiTheme="majorBidi" w:cstheme="majorBidi"/>
              <w:sz w:val="24"/>
              <w:szCs w:val="24"/>
            </w:rPr>
            <w:instrText xml:space="preserve"> TOC \o "1-3" \h \z \u </w:instrText>
          </w:r>
          <w:r w:rsidRPr="002F1694">
            <w:rPr>
              <w:rFonts w:asciiTheme="majorBidi" w:hAnsiTheme="majorBidi" w:cstheme="majorBidi"/>
              <w:sz w:val="24"/>
              <w:szCs w:val="24"/>
            </w:rPr>
            <w:fldChar w:fldCharType="separate"/>
          </w:r>
          <w:hyperlink w:anchor="_Toc242879977" w:history="1">
            <w:r w:rsidR="00E554AB" w:rsidRPr="002512EF">
              <w:rPr>
                <w:rStyle w:val="Hyperlink"/>
                <w:noProof/>
              </w:rPr>
              <w:t>Capítulo 1</w:t>
            </w:r>
            <w:r w:rsidR="00E554AB">
              <w:rPr>
                <w:noProof/>
                <w:webHidden/>
              </w:rPr>
              <w:tab/>
            </w:r>
            <w:r w:rsidR="00E554AB">
              <w:rPr>
                <w:noProof/>
                <w:webHidden/>
              </w:rPr>
              <w:fldChar w:fldCharType="begin"/>
            </w:r>
            <w:r w:rsidR="00E554AB">
              <w:rPr>
                <w:noProof/>
                <w:webHidden/>
              </w:rPr>
              <w:instrText xml:space="preserve"> PAGEREF _Toc242879977 \h </w:instrText>
            </w:r>
            <w:r w:rsidR="00E554AB">
              <w:rPr>
                <w:noProof/>
                <w:webHidden/>
              </w:rPr>
            </w:r>
            <w:r w:rsidR="00E554AB">
              <w:rPr>
                <w:noProof/>
                <w:webHidden/>
              </w:rPr>
              <w:fldChar w:fldCharType="separate"/>
            </w:r>
            <w:r w:rsidR="00E554AB">
              <w:rPr>
                <w:noProof/>
                <w:webHidden/>
              </w:rPr>
              <w:t>9</w:t>
            </w:r>
            <w:r w:rsidR="00E554AB">
              <w:rPr>
                <w:noProof/>
                <w:webHidden/>
              </w:rPr>
              <w:fldChar w:fldCharType="end"/>
            </w:r>
          </w:hyperlink>
        </w:p>
        <w:p w14:paraId="2465E3C2" w14:textId="537E14E9"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79978" w:history="1">
            <w:r w:rsidRPr="002512EF">
              <w:rPr>
                <w:rStyle w:val="Hyperlink"/>
                <w:rFonts w:asciiTheme="majorBidi" w:hAnsiTheme="majorBidi"/>
                <w:noProof/>
              </w:rPr>
              <w:t>1.1 Introducción</w:t>
            </w:r>
            <w:r>
              <w:rPr>
                <w:noProof/>
                <w:webHidden/>
              </w:rPr>
              <w:tab/>
            </w:r>
            <w:r>
              <w:rPr>
                <w:noProof/>
                <w:webHidden/>
              </w:rPr>
              <w:fldChar w:fldCharType="begin"/>
            </w:r>
            <w:r>
              <w:rPr>
                <w:noProof/>
                <w:webHidden/>
              </w:rPr>
              <w:instrText xml:space="preserve"> PAGEREF _Toc242879978 \h </w:instrText>
            </w:r>
            <w:r>
              <w:rPr>
                <w:noProof/>
                <w:webHidden/>
              </w:rPr>
            </w:r>
            <w:r>
              <w:rPr>
                <w:noProof/>
                <w:webHidden/>
              </w:rPr>
              <w:fldChar w:fldCharType="separate"/>
            </w:r>
            <w:r>
              <w:rPr>
                <w:noProof/>
                <w:webHidden/>
              </w:rPr>
              <w:t>9</w:t>
            </w:r>
            <w:r>
              <w:rPr>
                <w:noProof/>
                <w:webHidden/>
              </w:rPr>
              <w:fldChar w:fldCharType="end"/>
            </w:r>
          </w:hyperlink>
        </w:p>
        <w:p w14:paraId="73DF4F28" w14:textId="2383D581"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79979" w:history="1">
            <w:r w:rsidRPr="002512EF">
              <w:rPr>
                <w:rStyle w:val="Hyperlink"/>
                <w:rFonts w:asciiTheme="majorBidi" w:hAnsiTheme="majorBidi"/>
                <w:noProof/>
              </w:rPr>
              <w:t>1.2 Aplicaciones</w:t>
            </w:r>
            <w:r>
              <w:rPr>
                <w:noProof/>
                <w:webHidden/>
              </w:rPr>
              <w:tab/>
            </w:r>
            <w:r>
              <w:rPr>
                <w:noProof/>
                <w:webHidden/>
              </w:rPr>
              <w:fldChar w:fldCharType="begin"/>
            </w:r>
            <w:r>
              <w:rPr>
                <w:noProof/>
                <w:webHidden/>
              </w:rPr>
              <w:instrText xml:space="preserve"> PAGEREF _Toc242879979 \h </w:instrText>
            </w:r>
            <w:r>
              <w:rPr>
                <w:noProof/>
                <w:webHidden/>
              </w:rPr>
            </w:r>
            <w:r>
              <w:rPr>
                <w:noProof/>
                <w:webHidden/>
              </w:rPr>
              <w:fldChar w:fldCharType="separate"/>
            </w:r>
            <w:r>
              <w:rPr>
                <w:noProof/>
                <w:webHidden/>
              </w:rPr>
              <w:t>11</w:t>
            </w:r>
            <w:r>
              <w:rPr>
                <w:noProof/>
                <w:webHidden/>
              </w:rPr>
              <w:fldChar w:fldCharType="end"/>
            </w:r>
          </w:hyperlink>
        </w:p>
        <w:p w14:paraId="58ECAEE3" w14:textId="58EC5D8F"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79980" w:history="1">
            <w:r w:rsidRPr="002512EF">
              <w:rPr>
                <w:rStyle w:val="Hyperlink"/>
                <w:rFonts w:asciiTheme="majorBidi" w:eastAsia="Times New Roman" w:hAnsiTheme="majorBidi"/>
                <w:noProof/>
              </w:rPr>
              <w:t>1.3 Objetivo</w:t>
            </w:r>
            <w:r>
              <w:rPr>
                <w:noProof/>
                <w:webHidden/>
              </w:rPr>
              <w:tab/>
            </w:r>
            <w:r>
              <w:rPr>
                <w:noProof/>
                <w:webHidden/>
              </w:rPr>
              <w:fldChar w:fldCharType="begin"/>
            </w:r>
            <w:r>
              <w:rPr>
                <w:noProof/>
                <w:webHidden/>
              </w:rPr>
              <w:instrText xml:space="preserve"> PAGEREF _Toc242879980 \h </w:instrText>
            </w:r>
            <w:r>
              <w:rPr>
                <w:noProof/>
                <w:webHidden/>
              </w:rPr>
            </w:r>
            <w:r>
              <w:rPr>
                <w:noProof/>
                <w:webHidden/>
              </w:rPr>
              <w:fldChar w:fldCharType="separate"/>
            </w:r>
            <w:r>
              <w:rPr>
                <w:noProof/>
                <w:webHidden/>
              </w:rPr>
              <w:t>12</w:t>
            </w:r>
            <w:r>
              <w:rPr>
                <w:noProof/>
                <w:webHidden/>
              </w:rPr>
              <w:fldChar w:fldCharType="end"/>
            </w:r>
          </w:hyperlink>
        </w:p>
        <w:p w14:paraId="0AFE0FF6" w14:textId="469CD68F"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79981" w:history="1">
            <w:r w:rsidRPr="002512EF">
              <w:rPr>
                <w:rStyle w:val="Hyperlink"/>
                <w:rFonts w:asciiTheme="majorBidi" w:eastAsia="Times New Roman" w:hAnsiTheme="majorBidi"/>
                <w:noProof/>
              </w:rPr>
              <w:t>1.4 Justificación</w:t>
            </w:r>
            <w:r>
              <w:rPr>
                <w:noProof/>
                <w:webHidden/>
              </w:rPr>
              <w:tab/>
            </w:r>
            <w:r>
              <w:rPr>
                <w:noProof/>
                <w:webHidden/>
              </w:rPr>
              <w:fldChar w:fldCharType="begin"/>
            </w:r>
            <w:r>
              <w:rPr>
                <w:noProof/>
                <w:webHidden/>
              </w:rPr>
              <w:instrText xml:space="preserve"> PAGEREF _Toc242879981 \h </w:instrText>
            </w:r>
            <w:r>
              <w:rPr>
                <w:noProof/>
                <w:webHidden/>
              </w:rPr>
            </w:r>
            <w:r>
              <w:rPr>
                <w:noProof/>
                <w:webHidden/>
              </w:rPr>
              <w:fldChar w:fldCharType="separate"/>
            </w:r>
            <w:r>
              <w:rPr>
                <w:noProof/>
                <w:webHidden/>
              </w:rPr>
              <w:t>13</w:t>
            </w:r>
            <w:r>
              <w:rPr>
                <w:noProof/>
                <w:webHidden/>
              </w:rPr>
              <w:fldChar w:fldCharType="end"/>
            </w:r>
          </w:hyperlink>
        </w:p>
        <w:p w14:paraId="4FB70D82" w14:textId="709BBB73"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79982" w:history="1">
            <w:r w:rsidRPr="002512EF">
              <w:rPr>
                <w:rStyle w:val="Hyperlink"/>
                <w:rFonts w:asciiTheme="majorBidi" w:eastAsia="Times New Roman" w:hAnsiTheme="majorBidi"/>
                <w:noProof/>
              </w:rPr>
              <w:t>1.5 Referencias bibliográficas.</w:t>
            </w:r>
            <w:r>
              <w:rPr>
                <w:noProof/>
                <w:webHidden/>
              </w:rPr>
              <w:tab/>
            </w:r>
            <w:r>
              <w:rPr>
                <w:noProof/>
                <w:webHidden/>
              </w:rPr>
              <w:fldChar w:fldCharType="begin"/>
            </w:r>
            <w:r>
              <w:rPr>
                <w:noProof/>
                <w:webHidden/>
              </w:rPr>
              <w:instrText xml:space="preserve"> PAGEREF _Toc242879982 \h </w:instrText>
            </w:r>
            <w:r>
              <w:rPr>
                <w:noProof/>
                <w:webHidden/>
              </w:rPr>
            </w:r>
            <w:r>
              <w:rPr>
                <w:noProof/>
                <w:webHidden/>
              </w:rPr>
              <w:fldChar w:fldCharType="separate"/>
            </w:r>
            <w:r>
              <w:rPr>
                <w:noProof/>
                <w:webHidden/>
              </w:rPr>
              <w:t>15</w:t>
            </w:r>
            <w:r>
              <w:rPr>
                <w:noProof/>
                <w:webHidden/>
              </w:rPr>
              <w:fldChar w:fldCharType="end"/>
            </w:r>
          </w:hyperlink>
        </w:p>
        <w:p w14:paraId="3C8E1675" w14:textId="5ADA2A34" w:rsidR="00E554AB" w:rsidRDefault="00E554AB">
          <w:pPr>
            <w:pStyle w:val="TOC1"/>
            <w:rPr>
              <w:rFonts w:asciiTheme="minorHAnsi" w:eastAsiaTheme="minorEastAsia" w:hAnsiTheme="minorHAnsi" w:cstheme="minorBidi"/>
              <w:noProof/>
              <w:kern w:val="2"/>
              <w:sz w:val="24"/>
              <w:szCs w:val="24"/>
              <w14:ligatures w14:val="standardContextual"/>
            </w:rPr>
          </w:pPr>
          <w:hyperlink w:anchor="_Toc242879983" w:history="1">
            <w:r w:rsidRPr="002512EF">
              <w:rPr>
                <w:rStyle w:val="Hyperlink"/>
                <w:noProof/>
              </w:rPr>
              <w:t>Capítulo 2 Revisión Bibliográfica</w:t>
            </w:r>
            <w:r>
              <w:rPr>
                <w:noProof/>
                <w:webHidden/>
              </w:rPr>
              <w:tab/>
            </w:r>
            <w:r>
              <w:rPr>
                <w:noProof/>
                <w:webHidden/>
              </w:rPr>
              <w:fldChar w:fldCharType="begin"/>
            </w:r>
            <w:r>
              <w:rPr>
                <w:noProof/>
                <w:webHidden/>
              </w:rPr>
              <w:instrText xml:space="preserve"> PAGEREF _Toc242879983 \h </w:instrText>
            </w:r>
            <w:r>
              <w:rPr>
                <w:noProof/>
                <w:webHidden/>
              </w:rPr>
            </w:r>
            <w:r>
              <w:rPr>
                <w:noProof/>
                <w:webHidden/>
              </w:rPr>
              <w:fldChar w:fldCharType="separate"/>
            </w:r>
            <w:r>
              <w:rPr>
                <w:noProof/>
                <w:webHidden/>
              </w:rPr>
              <w:t>16</w:t>
            </w:r>
            <w:r>
              <w:rPr>
                <w:noProof/>
                <w:webHidden/>
              </w:rPr>
              <w:fldChar w:fldCharType="end"/>
            </w:r>
          </w:hyperlink>
        </w:p>
        <w:p w14:paraId="3200655D" w14:textId="41A8DEF0"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79984" w:history="1">
            <w:r w:rsidRPr="002512EF">
              <w:rPr>
                <w:rStyle w:val="Hyperlink"/>
                <w:rFonts w:ascii="Times New Roman" w:hAnsi="Times New Roman" w:cs="Times New Roman"/>
                <w:noProof/>
              </w:rPr>
              <w:t>2.1 El NPC como agente autónomo</w:t>
            </w:r>
            <w:r>
              <w:rPr>
                <w:noProof/>
                <w:webHidden/>
              </w:rPr>
              <w:tab/>
            </w:r>
            <w:r>
              <w:rPr>
                <w:noProof/>
                <w:webHidden/>
              </w:rPr>
              <w:fldChar w:fldCharType="begin"/>
            </w:r>
            <w:r>
              <w:rPr>
                <w:noProof/>
                <w:webHidden/>
              </w:rPr>
              <w:instrText xml:space="preserve"> PAGEREF _Toc242879984 \h </w:instrText>
            </w:r>
            <w:r>
              <w:rPr>
                <w:noProof/>
                <w:webHidden/>
              </w:rPr>
            </w:r>
            <w:r>
              <w:rPr>
                <w:noProof/>
                <w:webHidden/>
              </w:rPr>
              <w:fldChar w:fldCharType="separate"/>
            </w:r>
            <w:r>
              <w:rPr>
                <w:noProof/>
                <w:webHidden/>
              </w:rPr>
              <w:t>16</w:t>
            </w:r>
            <w:r>
              <w:rPr>
                <w:noProof/>
                <w:webHidden/>
              </w:rPr>
              <w:fldChar w:fldCharType="end"/>
            </w:r>
          </w:hyperlink>
        </w:p>
        <w:p w14:paraId="543D78FA" w14:textId="158E61C1"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85" w:history="1">
            <w:r w:rsidRPr="002512EF">
              <w:rPr>
                <w:rStyle w:val="Hyperlink"/>
                <w:rFonts w:ascii="Times New Roman" w:hAnsi="Times New Roman" w:cs="Times New Roman"/>
                <w:noProof/>
              </w:rPr>
              <w:t>2.1.1 Del personaje programado al agente autónomo</w:t>
            </w:r>
            <w:r>
              <w:rPr>
                <w:noProof/>
                <w:webHidden/>
              </w:rPr>
              <w:tab/>
            </w:r>
            <w:r>
              <w:rPr>
                <w:noProof/>
                <w:webHidden/>
              </w:rPr>
              <w:fldChar w:fldCharType="begin"/>
            </w:r>
            <w:r>
              <w:rPr>
                <w:noProof/>
                <w:webHidden/>
              </w:rPr>
              <w:instrText xml:space="preserve"> PAGEREF _Toc242879985 \h </w:instrText>
            </w:r>
            <w:r>
              <w:rPr>
                <w:noProof/>
                <w:webHidden/>
              </w:rPr>
            </w:r>
            <w:r>
              <w:rPr>
                <w:noProof/>
                <w:webHidden/>
              </w:rPr>
              <w:fldChar w:fldCharType="separate"/>
            </w:r>
            <w:r>
              <w:rPr>
                <w:noProof/>
                <w:webHidden/>
              </w:rPr>
              <w:t>16</w:t>
            </w:r>
            <w:r>
              <w:rPr>
                <w:noProof/>
                <w:webHidden/>
              </w:rPr>
              <w:fldChar w:fldCharType="end"/>
            </w:r>
          </w:hyperlink>
        </w:p>
        <w:p w14:paraId="5556E0A4" w14:textId="10B6595C"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86" w:history="1">
            <w:r w:rsidRPr="002512EF">
              <w:rPr>
                <w:rStyle w:val="Hyperlink"/>
                <w:rFonts w:ascii="Times New Roman" w:hAnsi="Times New Roman" w:cs="Times New Roman"/>
                <w:noProof/>
              </w:rPr>
              <w:t>2.1.2 Credibilidad del comportamiento y restricciones de tiempo real</w:t>
            </w:r>
            <w:r>
              <w:rPr>
                <w:noProof/>
                <w:webHidden/>
              </w:rPr>
              <w:tab/>
            </w:r>
            <w:r>
              <w:rPr>
                <w:noProof/>
                <w:webHidden/>
              </w:rPr>
              <w:fldChar w:fldCharType="begin"/>
            </w:r>
            <w:r>
              <w:rPr>
                <w:noProof/>
                <w:webHidden/>
              </w:rPr>
              <w:instrText xml:space="preserve"> PAGEREF _Toc242879986 \h </w:instrText>
            </w:r>
            <w:r>
              <w:rPr>
                <w:noProof/>
                <w:webHidden/>
              </w:rPr>
            </w:r>
            <w:r>
              <w:rPr>
                <w:noProof/>
                <w:webHidden/>
              </w:rPr>
              <w:fldChar w:fldCharType="separate"/>
            </w:r>
            <w:r>
              <w:rPr>
                <w:noProof/>
                <w:webHidden/>
              </w:rPr>
              <w:t>16</w:t>
            </w:r>
            <w:r>
              <w:rPr>
                <w:noProof/>
                <w:webHidden/>
              </w:rPr>
              <w:fldChar w:fldCharType="end"/>
            </w:r>
          </w:hyperlink>
        </w:p>
        <w:p w14:paraId="00F4DAE9" w14:textId="06510AAA"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79987" w:history="1">
            <w:r w:rsidRPr="002512EF">
              <w:rPr>
                <w:rStyle w:val="Hyperlink"/>
                <w:rFonts w:ascii="Times New Roman" w:hAnsi="Times New Roman" w:cs="Times New Roman"/>
                <w:noProof/>
              </w:rPr>
              <w:t>2.2 Evolución de la toma de decisiones en NPCs</w:t>
            </w:r>
            <w:r>
              <w:rPr>
                <w:noProof/>
                <w:webHidden/>
              </w:rPr>
              <w:tab/>
            </w:r>
            <w:r>
              <w:rPr>
                <w:noProof/>
                <w:webHidden/>
              </w:rPr>
              <w:fldChar w:fldCharType="begin"/>
            </w:r>
            <w:r>
              <w:rPr>
                <w:noProof/>
                <w:webHidden/>
              </w:rPr>
              <w:instrText xml:space="preserve"> PAGEREF _Toc242879987 \h </w:instrText>
            </w:r>
            <w:r>
              <w:rPr>
                <w:noProof/>
                <w:webHidden/>
              </w:rPr>
            </w:r>
            <w:r>
              <w:rPr>
                <w:noProof/>
                <w:webHidden/>
              </w:rPr>
              <w:fldChar w:fldCharType="separate"/>
            </w:r>
            <w:r>
              <w:rPr>
                <w:noProof/>
                <w:webHidden/>
              </w:rPr>
              <w:t>16</w:t>
            </w:r>
            <w:r>
              <w:rPr>
                <w:noProof/>
                <w:webHidden/>
              </w:rPr>
              <w:fldChar w:fldCharType="end"/>
            </w:r>
          </w:hyperlink>
        </w:p>
        <w:p w14:paraId="4C7EBC44" w14:textId="626B850E"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88" w:history="1">
            <w:r w:rsidRPr="002512EF">
              <w:rPr>
                <w:rStyle w:val="Hyperlink"/>
                <w:rFonts w:ascii="Times New Roman" w:hAnsi="Times New Roman" w:cs="Times New Roman"/>
                <w:noProof/>
              </w:rPr>
              <w:t>2.2.1 Máquinas de estados finitos</w:t>
            </w:r>
            <w:r>
              <w:rPr>
                <w:noProof/>
                <w:webHidden/>
              </w:rPr>
              <w:tab/>
            </w:r>
            <w:r>
              <w:rPr>
                <w:noProof/>
                <w:webHidden/>
              </w:rPr>
              <w:fldChar w:fldCharType="begin"/>
            </w:r>
            <w:r>
              <w:rPr>
                <w:noProof/>
                <w:webHidden/>
              </w:rPr>
              <w:instrText xml:space="preserve"> PAGEREF _Toc242879988 \h </w:instrText>
            </w:r>
            <w:r>
              <w:rPr>
                <w:noProof/>
                <w:webHidden/>
              </w:rPr>
            </w:r>
            <w:r>
              <w:rPr>
                <w:noProof/>
                <w:webHidden/>
              </w:rPr>
              <w:fldChar w:fldCharType="separate"/>
            </w:r>
            <w:r>
              <w:rPr>
                <w:noProof/>
                <w:webHidden/>
              </w:rPr>
              <w:t>16</w:t>
            </w:r>
            <w:r>
              <w:rPr>
                <w:noProof/>
                <w:webHidden/>
              </w:rPr>
              <w:fldChar w:fldCharType="end"/>
            </w:r>
          </w:hyperlink>
        </w:p>
        <w:p w14:paraId="35094935" w14:textId="0AF5A376"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89" w:history="1">
            <w:r w:rsidRPr="002512EF">
              <w:rPr>
                <w:rStyle w:val="Hyperlink"/>
                <w:rFonts w:ascii="Times New Roman" w:hAnsi="Times New Roman" w:cs="Times New Roman"/>
                <w:noProof/>
              </w:rPr>
              <w:t>2.2.2 Árboles de comportamiento</w:t>
            </w:r>
            <w:r>
              <w:rPr>
                <w:noProof/>
                <w:webHidden/>
              </w:rPr>
              <w:tab/>
            </w:r>
            <w:r>
              <w:rPr>
                <w:noProof/>
                <w:webHidden/>
              </w:rPr>
              <w:fldChar w:fldCharType="begin"/>
            </w:r>
            <w:r>
              <w:rPr>
                <w:noProof/>
                <w:webHidden/>
              </w:rPr>
              <w:instrText xml:space="preserve"> PAGEREF _Toc242879989 \h </w:instrText>
            </w:r>
            <w:r>
              <w:rPr>
                <w:noProof/>
                <w:webHidden/>
              </w:rPr>
            </w:r>
            <w:r>
              <w:rPr>
                <w:noProof/>
                <w:webHidden/>
              </w:rPr>
              <w:fldChar w:fldCharType="separate"/>
            </w:r>
            <w:r>
              <w:rPr>
                <w:noProof/>
                <w:webHidden/>
              </w:rPr>
              <w:t>16</w:t>
            </w:r>
            <w:r>
              <w:rPr>
                <w:noProof/>
                <w:webHidden/>
              </w:rPr>
              <w:fldChar w:fldCharType="end"/>
            </w:r>
          </w:hyperlink>
        </w:p>
        <w:p w14:paraId="404A46A7" w14:textId="0A5945D5"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90" w:history="1">
            <w:r w:rsidRPr="002512EF">
              <w:rPr>
                <w:rStyle w:val="Hyperlink"/>
                <w:rFonts w:ascii="Times New Roman" w:hAnsi="Times New Roman" w:cs="Times New Roman"/>
                <w:noProof/>
              </w:rPr>
              <w:t>2.2.3 IA basada en utilidad</w:t>
            </w:r>
            <w:r>
              <w:rPr>
                <w:noProof/>
                <w:webHidden/>
              </w:rPr>
              <w:tab/>
            </w:r>
            <w:r>
              <w:rPr>
                <w:noProof/>
                <w:webHidden/>
              </w:rPr>
              <w:fldChar w:fldCharType="begin"/>
            </w:r>
            <w:r>
              <w:rPr>
                <w:noProof/>
                <w:webHidden/>
              </w:rPr>
              <w:instrText xml:space="preserve"> PAGEREF _Toc242879990 \h </w:instrText>
            </w:r>
            <w:r>
              <w:rPr>
                <w:noProof/>
                <w:webHidden/>
              </w:rPr>
            </w:r>
            <w:r>
              <w:rPr>
                <w:noProof/>
                <w:webHidden/>
              </w:rPr>
              <w:fldChar w:fldCharType="separate"/>
            </w:r>
            <w:r>
              <w:rPr>
                <w:noProof/>
                <w:webHidden/>
              </w:rPr>
              <w:t>16</w:t>
            </w:r>
            <w:r>
              <w:rPr>
                <w:noProof/>
                <w:webHidden/>
              </w:rPr>
              <w:fldChar w:fldCharType="end"/>
            </w:r>
          </w:hyperlink>
        </w:p>
        <w:p w14:paraId="7C854AAF" w14:textId="1D01B4AE"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91" w:history="1">
            <w:r w:rsidRPr="002512EF">
              <w:rPr>
                <w:rStyle w:val="Hyperlink"/>
                <w:rFonts w:ascii="Times New Roman" w:hAnsi="Times New Roman" w:cs="Times New Roman"/>
                <w:noProof/>
              </w:rPr>
              <w:t>2.2.4 Límites del comportamiento guionizado: escalabilidad, rigidez y carga autoral</w:t>
            </w:r>
            <w:r>
              <w:rPr>
                <w:noProof/>
                <w:webHidden/>
              </w:rPr>
              <w:tab/>
            </w:r>
            <w:r>
              <w:rPr>
                <w:noProof/>
                <w:webHidden/>
              </w:rPr>
              <w:fldChar w:fldCharType="begin"/>
            </w:r>
            <w:r>
              <w:rPr>
                <w:noProof/>
                <w:webHidden/>
              </w:rPr>
              <w:instrText xml:space="preserve"> PAGEREF _Toc242879991 \h </w:instrText>
            </w:r>
            <w:r>
              <w:rPr>
                <w:noProof/>
                <w:webHidden/>
              </w:rPr>
            </w:r>
            <w:r>
              <w:rPr>
                <w:noProof/>
                <w:webHidden/>
              </w:rPr>
              <w:fldChar w:fldCharType="separate"/>
            </w:r>
            <w:r>
              <w:rPr>
                <w:noProof/>
                <w:webHidden/>
              </w:rPr>
              <w:t>16</w:t>
            </w:r>
            <w:r>
              <w:rPr>
                <w:noProof/>
                <w:webHidden/>
              </w:rPr>
              <w:fldChar w:fldCharType="end"/>
            </w:r>
          </w:hyperlink>
        </w:p>
        <w:p w14:paraId="208F097F" w14:textId="11E08550"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79992" w:history="1">
            <w:r w:rsidRPr="002512EF">
              <w:rPr>
                <w:rStyle w:val="Hyperlink"/>
                <w:rFonts w:ascii="Times New Roman" w:hAnsi="Times New Roman" w:cs="Times New Roman"/>
                <w:noProof/>
              </w:rPr>
              <w:t>2.3 Planificación orientada a objetivos (GOAP)</w:t>
            </w:r>
            <w:r>
              <w:rPr>
                <w:noProof/>
                <w:webHidden/>
              </w:rPr>
              <w:tab/>
            </w:r>
            <w:r>
              <w:rPr>
                <w:noProof/>
                <w:webHidden/>
              </w:rPr>
              <w:fldChar w:fldCharType="begin"/>
            </w:r>
            <w:r>
              <w:rPr>
                <w:noProof/>
                <w:webHidden/>
              </w:rPr>
              <w:instrText xml:space="preserve"> PAGEREF _Toc242879992 \h </w:instrText>
            </w:r>
            <w:r>
              <w:rPr>
                <w:noProof/>
                <w:webHidden/>
              </w:rPr>
            </w:r>
            <w:r>
              <w:rPr>
                <w:noProof/>
                <w:webHidden/>
              </w:rPr>
              <w:fldChar w:fldCharType="separate"/>
            </w:r>
            <w:r>
              <w:rPr>
                <w:noProof/>
                <w:webHidden/>
              </w:rPr>
              <w:t>16</w:t>
            </w:r>
            <w:r>
              <w:rPr>
                <w:noProof/>
                <w:webHidden/>
              </w:rPr>
              <w:fldChar w:fldCharType="end"/>
            </w:r>
          </w:hyperlink>
        </w:p>
        <w:p w14:paraId="2A6C1299" w14:textId="26C0B9A1"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93" w:history="1">
            <w:r w:rsidRPr="002512EF">
              <w:rPr>
                <w:rStyle w:val="Hyperlink"/>
                <w:rFonts w:ascii="Times New Roman" w:hAnsi="Times New Roman" w:cs="Times New Roman"/>
                <w:noProof/>
              </w:rPr>
              <w:t>2.3.1 Fundamentos: de STRIPS a GOAP (estado del mundo, acciones, precondiciones y efectos)</w:t>
            </w:r>
            <w:r>
              <w:rPr>
                <w:noProof/>
                <w:webHidden/>
              </w:rPr>
              <w:tab/>
            </w:r>
            <w:r>
              <w:rPr>
                <w:noProof/>
                <w:webHidden/>
              </w:rPr>
              <w:fldChar w:fldCharType="begin"/>
            </w:r>
            <w:r>
              <w:rPr>
                <w:noProof/>
                <w:webHidden/>
              </w:rPr>
              <w:instrText xml:space="preserve"> PAGEREF _Toc242879993 \h </w:instrText>
            </w:r>
            <w:r>
              <w:rPr>
                <w:noProof/>
                <w:webHidden/>
              </w:rPr>
            </w:r>
            <w:r>
              <w:rPr>
                <w:noProof/>
                <w:webHidden/>
              </w:rPr>
              <w:fldChar w:fldCharType="separate"/>
            </w:r>
            <w:r>
              <w:rPr>
                <w:noProof/>
                <w:webHidden/>
              </w:rPr>
              <w:t>16</w:t>
            </w:r>
            <w:r>
              <w:rPr>
                <w:noProof/>
                <w:webHidden/>
              </w:rPr>
              <w:fldChar w:fldCharType="end"/>
            </w:r>
          </w:hyperlink>
        </w:p>
        <w:p w14:paraId="0F1239AC" w14:textId="303D0A31"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94" w:history="1">
            <w:r w:rsidRPr="002512EF">
              <w:rPr>
                <w:rStyle w:val="Hyperlink"/>
                <w:rFonts w:ascii="Times New Roman" w:hAnsi="Times New Roman" w:cs="Times New Roman"/>
                <w:noProof/>
              </w:rPr>
              <w:t>2.3.2 Búsqueda de planes mediante A*</w:t>
            </w:r>
            <w:r>
              <w:rPr>
                <w:noProof/>
                <w:webHidden/>
              </w:rPr>
              <w:tab/>
            </w:r>
            <w:r>
              <w:rPr>
                <w:noProof/>
                <w:webHidden/>
              </w:rPr>
              <w:fldChar w:fldCharType="begin"/>
            </w:r>
            <w:r>
              <w:rPr>
                <w:noProof/>
                <w:webHidden/>
              </w:rPr>
              <w:instrText xml:space="preserve"> PAGEREF _Toc242879994 \h </w:instrText>
            </w:r>
            <w:r>
              <w:rPr>
                <w:noProof/>
                <w:webHidden/>
              </w:rPr>
            </w:r>
            <w:r>
              <w:rPr>
                <w:noProof/>
                <w:webHidden/>
              </w:rPr>
              <w:fldChar w:fldCharType="separate"/>
            </w:r>
            <w:r>
              <w:rPr>
                <w:noProof/>
                <w:webHidden/>
              </w:rPr>
              <w:t>16</w:t>
            </w:r>
            <w:r>
              <w:rPr>
                <w:noProof/>
                <w:webHidden/>
              </w:rPr>
              <w:fldChar w:fldCharType="end"/>
            </w:r>
          </w:hyperlink>
        </w:p>
        <w:p w14:paraId="493B36E7" w14:textId="53E570B8"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95" w:history="1">
            <w:r w:rsidRPr="002512EF">
              <w:rPr>
                <w:rStyle w:val="Hyperlink"/>
                <w:rFonts w:ascii="Times New Roman" w:hAnsi="Times New Roman" w:cs="Times New Roman"/>
                <w:noProof/>
              </w:rPr>
              <w:t>2.3.3 GOAP en videojuegos comerciales, HTN y enfoques híbridos con utilidad</w:t>
            </w:r>
            <w:r>
              <w:rPr>
                <w:noProof/>
                <w:webHidden/>
              </w:rPr>
              <w:tab/>
            </w:r>
            <w:r>
              <w:rPr>
                <w:noProof/>
                <w:webHidden/>
              </w:rPr>
              <w:fldChar w:fldCharType="begin"/>
            </w:r>
            <w:r>
              <w:rPr>
                <w:noProof/>
                <w:webHidden/>
              </w:rPr>
              <w:instrText xml:space="preserve"> PAGEREF _Toc242879995 \h </w:instrText>
            </w:r>
            <w:r>
              <w:rPr>
                <w:noProof/>
                <w:webHidden/>
              </w:rPr>
            </w:r>
            <w:r>
              <w:rPr>
                <w:noProof/>
                <w:webHidden/>
              </w:rPr>
              <w:fldChar w:fldCharType="separate"/>
            </w:r>
            <w:r>
              <w:rPr>
                <w:noProof/>
                <w:webHidden/>
              </w:rPr>
              <w:t>16</w:t>
            </w:r>
            <w:r>
              <w:rPr>
                <w:noProof/>
                <w:webHidden/>
              </w:rPr>
              <w:fldChar w:fldCharType="end"/>
            </w:r>
          </w:hyperlink>
        </w:p>
        <w:p w14:paraId="7FB61754" w14:textId="4D51249F"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79996" w:history="1">
            <w:r w:rsidRPr="002512EF">
              <w:rPr>
                <w:rStyle w:val="Hyperlink"/>
                <w:rFonts w:ascii="Times New Roman" w:hAnsi="Times New Roman" w:cs="Times New Roman"/>
                <w:noProof/>
              </w:rPr>
              <w:t>2.4 Metas, directivas y conflicto entre agentes</w:t>
            </w:r>
            <w:r>
              <w:rPr>
                <w:noProof/>
                <w:webHidden/>
              </w:rPr>
              <w:tab/>
            </w:r>
            <w:r>
              <w:rPr>
                <w:noProof/>
                <w:webHidden/>
              </w:rPr>
              <w:fldChar w:fldCharType="begin"/>
            </w:r>
            <w:r>
              <w:rPr>
                <w:noProof/>
                <w:webHidden/>
              </w:rPr>
              <w:instrText xml:space="preserve"> PAGEREF _Toc242879996 \h </w:instrText>
            </w:r>
            <w:r>
              <w:rPr>
                <w:noProof/>
                <w:webHidden/>
              </w:rPr>
            </w:r>
            <w:r>
              <w:rPr>
                <w:noProof/>
                <w:webHidden/>
              </w:rPr>
              <w:fldChar w:fldCharType="separate"/>
            </w:r>
            <w:r>
              <w:rPr>
                <w:noProof/>
                <w:webHidden/>
              </w:rPr>
              <w:t>16</w:t>
            </w:r>
            <w:r>
              <w:rPr>
                <w:noProof/>
                <w:webHidden/>
              </w:rPr>
              <w:fldChar w:fldCharType="end"/>
            </w:r>
          </w:hyperlink>
        </w:p>
        <w:p w14:paraId="07A9E270" w14:textId="646AA037"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97" w:history="1">
            <w:r w:rsidRPr="002512EF">
              <w:rPr>
                <w:rStyle w:val="Hyperlink"/>
                <w:rFonts w:ascii="Times New Roman" w:hAnsi="Times New Roman" w:cs="Times New Roman"/>
                <w:noProof/>
              </w:rPr>
              <w:t>2.4.1 Origen de las metas: necesidades y directivas</w:t>
            </w:r>
            <w:r>
              <w:rPr>
                <w:noProof/>
                <w:webHidden/>
              </w:rPr>
              <w:tab/>
            </w:r>
            <w:r>
              <w:rPr>
                <w:noProof/>
                <w:webHidden/>
              </w:rPr>
              <w:fldChar w:fldCharType="begin"/>
            </w:r>
            <w:r>
              <w:rPr>
                <w:noProof/>
                <w:webHidden/>
              </w:rPr>
              <w:instrText xml:space="preserve"> PAGEREF _Toc242879997 \h </w:instrText>
            </w:r>
            <w:r>
              <w:rPr>
                <w:noProof/>
                <w:webHidden/>
              </w:rPr>
            </w:r>
            <w:r>
              <w:rPr>
                <w:noProof/>
                <w:webHidden/>
              </w:rPr>
              <w:fldChar w:fldCharType="separate"/>
            </w:r>
            <w:r>
              <w:rPr>
                <w:noProof/>
                <w:webHidden/>
              </w:rPr>
              <w:t>16</w:t>
            </w:r>
            <w:r>
              <w:rPr>
                <w:noProof/>
                <w:webHidden/>
              </w:rPr>
              <w:fldChar w:fldCharType="end"/>
            </w:r>
          </w:hyperlink>
        </w:p>
        <w:p w14:paraId="1B608BFA" w14:textId="0578A98C"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98" w:history="1">
            <w:r w:rsidRPr="002512EF">
              <w:rPr>
                <w:rStyle w:val="Hyperlink"/>
                <w:rFonts w:ascii="Times New Roman" w:hAnsi="Times New Roman" w:cs="Times New Roman"/>
                <w:noProof/>
              </w:rPr>
              <w:t>2.4.2 Reglas situacionales y normas sociales</w:t>
            </w:r>
            <w:r>
              <w:rPr>
                <w:noProof/>
                <w:webHidden/>
              </w:rPr>
              <w:tab/>
            </w:r>
            <w:r>
              <w:rPr>
                <w:noProof/>
                <w:webHidden/>
              </w:rPr>
              <w:fldChar w:fldCharType="begin"/>
            </w:r>
            <w:r>
              <w:rPr>
                <w:noProof/>
                <w:webHidden/>
              </w:rPr>
              <w:instrText xml:space="preserve"> PAGEREF _Toc242879998 \h </w:instrText>
            </w:r>
            <w:r>
              <w:rPr>
                <w:noProof/>
                <w:webHidden/>
              </w:rPr>
            </w:r>
            <w:r>
              <w:rPr>
                <w:noProof/>
                <w:webHidden/>
              </w:rPr>
              <w:fldChar w:fldCharType="separate"/>
            </w:r>
            <w:r>
              <w:rPr>
                <w:noProof/>
                <w:webHidden/>
              </w:rPr>
              <w:t>16</w:t>
            </w:r>
            <w:r>
              <w:rPr>
                <w:noProof/>
                <w:webHidden/>
              </w:rPr>
              <w:fldChar w:fldCharType="end"/>
            </w:r>
          </w:hyperlink>
        </w:p>
        <w:p w14:paraId="61E6AC84" w14:textId="6EE7CDB0"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79999" w:history="1">
            <w:r w:rsidRPr="002512EF">
              <w:rPr>
                <w:rStyle w:val="Hyperlink"/>
                <w:rFonts w:ascii="Times New Roman" w:hAnsi="Times New Roman" w:cs="Times New Roman"/>
                <w:noProof/>
              </w:rPr>
              <w:t>2.4.3 Conflicto entre metas de distintos agentes y su resolución</w:t>
            </w:r>
            <w:r>
              <w:rPr>
                <w:noProof/>
                <w:webHidden/>
              </w:rPr>
              <w:tab/>
            </w:r>
            <w:r>
              <w:rPr>
                <w:noProof/>
                <w:webHidden/>
              </w:rPr>
              <w:fldChar w:fldCharType="begin"/>
            </w:r>
            <w:r>
              <w:rPr>
                <w:noProof/>
                <w:webHidden/>
              </w:rPr>
              <w:instrText xml:space="preserve"> PAGEREF _Toc242879999 \h </w:instrText>
            </w:r>
            <w:r>
              <w:rPr>
                <w:noProof/>
                <w:webHidden/>
              </w:rPr>
            </w:r>
            <w:r>
              <w:rPr>
                <w:noProof/>
                <w:webHidden/>
              </w:rPr>
              <w:fldChar w:fldCharType="separate"/>
            </w:r>
            <w:r>
              <w:rPr>
                <w:noProof/>
                <w:webHidden/>
              </w:rPr>
              <w:t>17</w:t>
            </w:r>
            <w:r>
              <w:rPr>
                <w:noProof/>
                <w:webHidden/>
              </w:rPr>
              <w:fldChar w:fldCharType="end"/>
            </w:r>
          </w:hyperlink>
        </w:p>
        <w:p w14:paraId="697534B8" w14:textId="75364E32"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80000" w:history="1">
            <w:r w:rsidRPr="002512EF">
              <w:rPr>
                <w:rStyle w:val="Hyperlink"/>
                <w:rFonts w:ascii="Times New Roman" w:hAnsi="Times New Roman" w:cs="Times New Roman"/>
                <w:noProof/>
              </w:rPr>
              <w:t>2.5 Emociones y contagio entre agentes</w:t>
            </w:r>
            <w:r>
              <w:rPr>
                <w:noProof/>
                <w:webHidden/>
              </w:rPr>
              <w:tab/>
            </w:r>
            <w:r>
              <w:rPr>
                <w:noProof/>
                <w:webHidden/>
              </w:rPr>
              <w:fldChar w:fldCharType="begin"/>
            </w:r>
            <w:r>
              <w:rPr>
                <w:noProof/>
                <w:webHidden/>
              </w:rPr>
              <w:instrText xml:space="preserve"> PAGEREF _Toc242880000 \h </w:instrText>
            </w:r>
            <w:r>
              <w:rPr>
                <w:noProof/>
                <w:webHidden/>
              </w:rPr>
            </w:r>
            <w:r>
              <w:rPr>
                <w:noProof/>
                <w:webHidden/>
              </w:rPr>
              <w:fldChar w:fldCharType="separate"/>
            </w:r>
            <w:r>
              <w:rPr>
                <w:noProof/>
                <w:webHidden/>
              </w:rPr>
              <w:t>17</w:t>
            </w:r>
            <w:r>
              <w:rPr>
                <w:noProof/>
                <w:webHidden/>
              </w:rPr>
              <w:fldChar w:fldCharType="end"/>
            </w:r>
          </w:hyperlink>
        </w:p>
        <w:p w14:paraId="50745ED8" w14:textId="4BB0E062"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01" w:history="1">
            <w:r w:rsidRPr="002512EF">
              <w:rPr>
                <w:rStyle w:val="Hyperlink"/>
                <w:rFonts w:ascii="Times New Roman" w:hAnsi="Times New Roman" w:cs="Times New Roman"/>
                <w:noProof/>
              </w:rPr>
              <w:t>2.5.1 Percepción de eventos y estímulos</w:t>
            </w:r>
            <w:r>
              <w:rPr>
                <w:noProof/>
                <w:webHidden/>
              </w:rPr>
              <w:tab/>
            </w:r>
            <w:r>
              <w:rPr>
                <w:noProof/>
                <w:webHidden/>
              </w:rPr>
              <w:fldChar w:fldCharType="begin"/>
            </w:r>
            <w:r>
              <w:rPr>
                <w:noProof/>
                <w:webHidden/>
              </w:rPr>
              <w:instrText xml:space="preserve"> PAGEREF _Toc242880001 \h </w:instrText>
            </w:r>
            <w:r>
              <w:rPr>
                <w:noProof/>
                <w:webHidden/>
              </w:rPr>
            </w:r>
            <w:r>
              <w:rPr>
                <w:noProof/>
                <w:webHidden/>
              </w:rPr>
              <w:fldChar w:fldCharType="separate"/>
            </w:r>
            <w:r>
              <w:rPr>
                <w:noProof/>
                <w:webHidden/>
              </w:rPr>
              <w:t>17</w:t>
            </w:r>
            <w:r>
              <w:rPr>
                <w:noProof/>
                <w:webHidden/>
              </w:rPr>
              <w:fldChar w:fldCharType="end"/>
            </w:r>
          </w:hyperlink>
        </w:p>
        <w:p w14:paraId="1B6762CE" w14:textId="2E190133"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02" w:history="1">
            <w:r w:rsidRPr="002512EF">
              <w:rPr>
                <w:rStyle w:val="Hyperlink"/>
                <w:rFonts w:ascii="Times New Roman" w:hAnsi="Times New Roman" w:cs="Times New Roman"/>
                <w:noProof/>
              </w:rPr>
              <w:t>2.5.2 Evaluación emocional: del evento a la emoción</w:t>
            </w:r>
            <w:r>
              <w:rPr>
                <w:noProof/>
                <w:webHidden/>
              </w:rPr>
              <w:tab/>
            </w:r>
            <w:r>
              <w:rPr>
                <w:noProof/>
                <w:webHidden/>
              </w:rPr>
              <w:fldChar w:fldCharType="begin"/>
            </w:r>
            <w:r>
              <w:rPr>
                <w:noProof/>
                <w:webHidden/>
              </w:rPr>
              <w:instrText xml:space="preserve"> PAGEREF _Toc242880002 \h </w:instrText>
            </w:r>
            <w:r>
              <w:rPr>
                <w:noProof/>
                <w:webHidden/>
              </w:rPr>
            </w:r>
            <w:r>
              <w:rPr>
                <w:noProof/>
                <w:webHidden/>
              </w:rPr>
              <w:fldChar w:fldCharType="separate"/>
            </w:r>
            <w:r>
              <w:rPr>
                <w:noProof/>
                <w:webHidden/>
              </w:rPr>
              <w:t>17</w:t>
            </w:r>
            <w:r>
              <w:rPr>
                <w:noProof/>
                <w:webHidden/>
              </w:rPr>
              <w:fldChar w:fldCharType="end"/>
            </w:r>
          </w:hyperlink>
        </w:p>
        <w:p w14:paraId="6846469C" w14:textId="5E3009E7"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03" w:history="1">
            <w:r w:rsidRPr="002512EF">
              <w:rPr>
                <w:rStyle w:val="Hyperlink"/>
                <w:rFonts w:ascii="Times New Roman" w:hAnsi="Times New Roman" w:cs="Times New Roman"/>
                <w:noProof/>
              </w:rPr>
              <w:t>2.5.3 Modelos de contagio emocional y conductual</w:t>
            </w:r>
            <w:r>
              <w:rPr>
                <w:noProof/>
                <w:webHidden/>
              </w:rPr>
              <w:tab/>
            </w:r>
            <w:r>
              <w:rPr>
                <w:noProof/>
                <w:webHidden/>
              </w:rPr>
              <w:fldChar w:fldCharType="begin"/>
            </w:r>
            <w:r>
              <w:rPr>
                <w:noProof/>
                <w:webHidden/>
              </w:rPr>
              <w:instrText xml:space="preserve"> PAGEREF _Toc242880003 \h </w:instrText>
            </w:r>
            <w:r>
              <w:rPr>
                <w:noProof/>
                <w:webHidden/>
              </w:rPr>
            </w:r>
            <w:r>
              <w:rPr>
                <w:noProof/>
                <w:webHidden/>
              </w:rPr>
              <w:fldChar w:fldCharType="separate"/>
            </w:r>
            <w:r>
              <w:rPr>
                <w:noProof/>
                <w:webHidden/>
              </w:rPr>
              <w:t>17</w:t>
            </w:r>
            <w:r>
              <w:rPr>
                <w:noProof/>
                <w:webHidden/>
              </w:rPr>
              <w:fldChar w:fldCharType="end"/>
            </w:r>
          </w:hyperlink>
        </w:p>
        <w:p w14:paraId="6B0FBD57" w14:textId="2AD83458"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04" w:history="1">
            <w:r w:rsidRPr="002512EF">
              <w:rPr>
                <w:rStyle w:val="Hyperlink"/>
                <w:rFonts w:ascii="Times New Roman" w:hAnsi="Times New Roman" w:cs="Times New Roman"/>
                <w:noProof/>
              </w:rPr>
              <w:t>2.5.4 El contagio como modulador de metas y prioridades</w:t>
            </w:r>
            <w:r>
              <w:rPr>
                <w:noProof/>
                <w:webHidden/>
              </w:rPr>
              <w:tab/>
            </w:r>
            <w:r>
              <w:rPr>
                <w:noProof/>
                <w:webHidden/>
              </w:rPr>
              <w:fldChar w:fldCharType="begin"/>
            </w:r>
            <w:r>
              <w:rPr>
                <w:noProof/>
                <w:webHidden/>
              </w:rPr>
              <w:instrText xml:space="preserve"> PAGEREF _Toc242880004 \h </w:instrText>
            </w:r>
            <w:r>
              <w:rPr>
                <w:noProof/>
                <w:webHidden/>
              </w:rPr>
            </w:r>
            <w:r>
              <w:rPr>
                <w:noProof/>
                <w:webHidden/>
              </w:rPr>
              <w:fldChar w:fldCharType="separate"/>
            </w:r>
            <w:r>
              <w:rPr>
                <w:noProof/>
                <w:webHidden/>
              </w:rPr>
              <w:t>17</w:t>
            </w:r>
            <w:r>
              <w:rPr>
                <w:noProof/>
                <w:webHidden/>
              </w:rPr>
              <w:fldChar w:fldCharType="end"/>
            </w:r>
          </w:hyperlink>
        </w:p>
        <w:p w14:paraId="55DF974F" w14:textId="5E80B6DA"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80005" w:history="1">
            <w:r w:rsidRPr="002512EF">
              <w:rPr>
                <w:rStyle w:val="Hyperlink"/>
                <w:rFonts w:ascii="Times New Roman" w:hAnsi="Times New Roman" w:cs="Times New Roman"/>
                <w:noProof/>
              </w:rPr>
              <w:t>2.6 Modelos de lenguaje como capa deliberativa</w:t>
            </w:r>
            <w:r>
              <w:rPr>
                <w:noProof/>
                <w:webHidden/>
              </w:rPr>
              <w:tab/>
            </w:r>
            <w:r>
              <w:rPr>
                <w:noProof/>
                <w:webHidden/>
              </w:rPr>
              <w:fldChar w:fldCharType="begin"/>
            </w:r>
            <w:r>
              <w:rPr>
                <w:noProof/>
                <w:webHidden/>
              </w:rPr>
              <w:instrText xml:space="preserve"> PAGEREF _Toc242880005 \h </w:instrText>
            </w:r>
            <w:r>
              <w:rPr>
                <w:noProof/>
                <w:webHidden/>
              </w:rPr>
            </w:r>
            <w:r>
              <w:rPr>
                <w:noProof/>
                <w:webHidden/>
              </w:rPr>
              <w:fldChar w:fldCharType="separate"/>
            </w:r>
            <w:r>
              <w:rPr>
                <w:noProof/>
                <w:webHidden/>
              </w:rPr>
              <w:t>17</w:t>
            </w:r>
            <w:r>
              <w:rPr>
                <w:noProof/>
                <w:webHidden/>
              </w:rPr>
              <w:fldChar w:fldCharType="end"/>
            </w:r>
          </w:hyperlink>
        </w:p>
        <w:p w14:paraId="7DBC9055" w14:textId="444BADB2"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06" w:history="1">
            <w:r w:rsidRPr="002512EF">
              <w:rPr>
                <w:rStyle w:val="Hyperlink"/>
                <w:rFonts w:ascii="Times New Roman" w:hAnsi="Times New Roman" w:cs="Times New Roman"/>
                <w:noProof/>
              </w:rPr>
              <w:t>2.6.1 Modelos de lenguaje y agentes de lenguaje</w:t>
            </w:r>
            <w:r>
              <w:rPr>
                <w:noProof/>
                <w:webHidden/>
              </w:rPr>
              <w:tab/>
            </w:r>
            <w:r>
              <w:rPr>
                <w:noProof/>
                <w:webHidden/>
              </w:rPr>
              <w:fldChar w:fldCharType="begin"/>
            </w:r>
            <w:r>
              <w:rPr>
                <w:noProof/>
                <w:webHidden/>
              </w:rPr>
              <w:instrText xml:space="preserve"> PAGEREF _Toc242880006 \h </w:instrText>
            </w:r>
            <w:r>
              <w:rPr>
                <w:noProof/>
                <w:webHidden/>
              </w:rPr>
            </w:r>
            <w:r>
              <w:rPr>
                <w:noProof/>
                <w:webHidden/>
              </w:rPr>
              <w:fldChar w:fldCharType="separate"/>
            </w:r>
            <w:r>
              <w:rPr>
                <w:noProof/>
                <w:webHidden/>
              </w:rPr>
              <w:t>17</w:t>
            </w:r>
            <w:r>
              <w:rPr>
                <w:noProof/>
                <w:webHidden/>
              </w:rPr>
              <w:fldChar w:fldCharType="end"/>
            </w:r>
          </w:hyperlink>
        </w:p>
        <w:p w14:paraId="45F9F687" w14:textId="652804B1"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07" w:history="1">
            <w:r w:rsidRPr="002512EF">
              <w:rPr>
                <w:rStyle w:val="Hyperlink"/>
                <w:rFonts w:ascii="Times New Roman" w:hAnsi="Times New Roman" w:cs="Times New Roman"/>
                <w:noProof/>
              </w:rPr>
              <w:t>2.6.2 Límites de planificación de los LLM y arquitecturas neuro-simbólicas</w:t>
            </w:r>
            <w:r>
              <w:rPr>
                <w:noProof/>
                <w:webHidden/>
              </w:rPr>
              <w:tab/>
            </w:r>
            <w:r>
              <w:rPr>
                <w:noProof/>
                <w:webHidden/>
              </w:rPr>
              <w:fldChar w:fldCharType="begin"/>
            </w:r>
            <w:r>
              <w:rPr>
                <w:noProof/>
                <w:webHidden/>
              </w:rPr>
              <w:instrText xml:space="preserve"> PAGEREF _Toc242880007 \h </w:instrText>
            </w:r>
            <w:r>
              <w:rPr>
                <w:noProof/>
                <w:webHidden/>
              </w:rPr>
            </w:r>
            <w:r>
              <w:rPr>
                <w:noProof/>
                <w:webHidden/>
              </w:rPr>
              <w:fldChar w:fldCharType="separate"/>
            </w:r>
            <w:r>
              <w:rPr>
                <w:noProof/>
                <w:webHidden/>
              </w:rPr>
              <w:t>17</w:t>
            </w:r>
            <w:r>
              <w:rPr>
                <w:noProof/>
                <w:webHidden/>
              </w:rPr>
              <w:fldChar w:fldCharType="end"/>
            </w:r>
          </w:hyperlink>
        </w:p>
        <w:p w14:paraId="21737761" w14:textId="4724168A"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08" w:history="1">
            <w:r w:rsidRPr="002512EF">
              <w:rPr>
                <w:rStyle w:val="Hyperlink"/>
                <w:rFonts w:ascii="Times New Roman" w:hAnsi="Times New Roman" w:cs="Times New Roman"/>
                <w:noProof/>
              </w:rPr>
              <w:t>2.6.3 Modelos compactos, cuantización y ejecución local</w:t>
            </w:r>
            <w:r>
              <w:rPr>
                <w:noProof/>
                <w:webHidden/>
              </w:rPr>
              <w:tab/>
            </w:r>
            <w:r>
              <w:rPr>
                <w:noProof/>
                <w:webHidden/>
              </w:rPr>
              <w:fldChar w:fldCharType="begin"/>
            </w:r>
            <w:r>
              <w:rPr>
                <w:noProof/>
                <w:webHidden/>
              </w:rPr>
              <w:instrText xml:space="preserve"> PAGEREF _Toc242880008 \h </w:instrText>
            </w:r>
            <w:r>
              <w:rPr>
                <w:noProof/>
                <w:webHidden/>
              </w:rPr>
            </w:r>
            <w:r>
              <w:rPr>
                <w:noProof/>
                <w:webHidden/>
              </w:rPr>
              <w:fldChar w:fldCharType="separate"/>
            </w:r>
            <w:r>
              <w:rPr>
                <w:noProof/>
                <w:webHidden/>
              </w:rPr>
              <w:t>17</w:t>
            </w:r>
            <w:r>
              <w:rPr>
                <w:noProof/>
                <w:webHidden/>
              </w:rPr>
              <w:fldChar w:fldCharType="end"/>
            </w:r>
          </w:hyperlink>
        </w:p>
        <w:p w14:paraId="65B79203" w14:textId="59793914"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09" w:history="1">
            <w:r w:rsidRPr="002512EF">
              <w:rPr>
                <w:rStyle w:val="Hyperlink"/>
                <w:rFonts w:ascii="Times New Roman" w:hAnsi="Times New Roman" w:cs="Times New Roman"/>
                <w:noProof/>
              </w:rPr>
              <w:t>2.6.4 Latencia y tiempo real en agentes basados en LLM</w:t>
            </w:r>
            <w:r>
              <w:rPr>
                <w:noProof/>
                <w:webHidden/>
              </w:rPr>
              <w:tab/>
            </w:r>
            <w:r>
              <w:rPr>
                <w:noProof/>
                <w:webHidden/>
              </w:rPr>
              <w:fldChar w:fldCharType="begin"/>
            </w:r>
            <w:r>
              <w:rPr>
                <w:noProof/>
                <w:webHidden/>
              </w:rPr>
              <w:instrText xml:space="preserve"> PAGEREF _Toc242880009 \h </w:instrText>
            </w:r>
            <w:r>
              <w:rPr>
                <w:noProof/>
                <w:webHidden/>
              </w:rPr>
            </w:r>
            <w:r>
              <w:rPr>
                <w:noProof/>
                <w:webHidden/>
              </w:rPr>
              <w:fldChar w:fldCharType="separate"/>
            </w:r>
            <w:r>
              <w:rPr>
                <w:noProof/>
                <w:webHidden/>
              </w:rPr>
              <w:t>17</w:t>
            </w:r>
            <w:r>
              <w:rPr>
                <w:noProof/>
                <w:webHidden/>
              </w:rPr>
              <w:fldChar w:fldCharType="end"/>
            </w:r>
          </w:hyperlink>
        </w:p>
        <w:p w14:paraId="4E696BC2" w14:textId="0FE3F824"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80010" w:history="1">
            <w:r w:rsidRPr="002512EF">
              <w:rPr>
                <w:rStyle w:val="Hyperlink"/>
                <w:rFonts w:ascii="Times New Roman" w:hAnsi="Times New Roman" w:cs="Times New Roman"/>
                <w:noProof/>
              </w:rPr>
              <w:t>2.7 Unity como entorno de implementación</w:t>
            </w:r>
            <w:r>
              <w:rPr>
                <w:noProof/>
                <w:webHidden/>
              </w:rPr>
              <w:tab/>
            </w:r>
            <w:r>
              <w:rPr>
                <w:noProof/>
                <w:webHidden/>
              </w:rPr>
              <w:fldChar w:fldCharType="begin"/>
            </w:r>
            <w:r>
              <w:rPr>
                <w:noProof/>
                <w:webHidden/>
              </w:rPr>
              <w:instrText xml:space="preserve"> PAGEREF _Toc242880010 \h </w:instrText>
            </w:r>
            <w:r>
              <w:rPr>
                <w:noProof/>
                <w:webHidden/>
              </w:rPr>
            </w:r>
            <w:r>
              <w:rPr>
                <w:noProof/>
                <w:webHidden/>
              </w:rPr>
              <w:fldChar w:fldCharType="separate"/>
            </w:r>
            <w:r>
              <w:rPr>
                <w:noProof/>
                <w:webHidden/>
              </w:rPr>
              <w:t>17</w:t>
            </w:r>
            <w:r>
              <w:rPr>
                <w:noProof/>
                <w:webHidden/>
              </w:rPr>
              <w:fldChar w:fldCharType="end"/>
            </w:r>
          </w:hyperlink>
        </w:p>
        <w:p w14:paraId="3D57D62E" w14:textId="6F85D2D3"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11" w:history="1">
            <w:r w:rsidRPr="002512EF">
              <w:rPr>
                <w:rStyle w:val="Hyperlink"/>
                <w:rFonts w:ascii="Times New Roman" w:hAnsi="Times New Roman" w:cs="Times New Roman"/>
                <w:noProof/>
              </w:rPr>
              <w:t>2.7.1 Arquitectura y scripting: GameObjects, componentes y C#</w:t>
            </w:r>
            <w:r>
              <w:rPr>
                <w:noProof/>
                <w:webHidden/>
              </w:rPr>
              <w:tab/>
            </w:r>
            <w:r>
              <w:rPr>
                <w:noProof/>
                <w:webHidden/>
              </w:rPr>
              <w:fldChar w:fldCharType="begin"/>
            </w:r>
            <w:r>
              <w:rPr>
                <w:noProof/>
                <w:webHidden/>
              </w:rPr>
              <w:instrText xml:space="preserve"> PAGEREF _Toc242880011 \h </w:instrText>
            </w:r>
            <w:r>
              <w:rPr>
                <w:noProof/>
                <w:webHidden/>
              </w:rPr>
            </w:r>
            <w:r>
              <w:rPr>
                <w:noProof/>
                <w:webHidden/>
              </w:rPr>
              <w:fldChar w:fldCharType="separate"/>
            </w:r>
            <w:r>
              <w:rPr>
                <w:noProof/>
                <w:webHidden/>
              </w:rPr>
              <w:t>17</w:t>
            </w:r>
            <w:r>
              <w:rPr>
                <w:noProof/>
                <w:webHidden/>
              </w:rPr>
              <w:fldChar w:fldCharType="end"/>
            </w:r>
          </w:hyperlink>
        </w:p>
        <w:p w14:paraId="6DC08158" w14:textId="2396EF72"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12" w:history="1">
            <w:r w:rsidRPr="002512EF">
              <w:rPr>
                <w:rStyle w:val="Hyperlink"/>
                <w:rFonts w:ascii="Times New Roman" w:hAnsi="Times New Roman" w:cs="Times New Roman"/>
                <w:noProof/>
              </w:rPr>
              <w:t>2.7.2 Navegación (NavMesh) y percepción (raycasts y triggers)</w:t>
            </w:r>
            <w:r>
              <w:rPr>
                <w:noProof/>
                <w:webHidden/>
              </w:rPr>
              <w:tab/>
            </w:r>
            <w:r>
              <w:rPr>
                <w:noProof/>
                <w:webHidden/>
              </w:rPr>
              <w:fldChar w:fldCharType="begin"/>
            </w:r>
            <w:r>
              <w:rPr>
                <w:noProof/>
                <w:webHidden/>
              </w:rPr>
              <w:instrText xml:space="preserve"> PAGEREF _Toc242880012 \h </w:instrText>
            </w:r>
            <w:r>
              <w:rPr>
                <w:noProof/>
                <w:webHidden/>
              </w:rPr>
            </w:r>
            <w:r>
              <w:rPr>
                <w:noProof/>
                <w:webHidden/>
              </w:rPr>
              <w:fldChar w:fldCharType="separate"/>
            </w:r>
            <w:r>
              <w:rPr>
                <w:noProof/>
                <w:webHidden/>
              </w:rPr>
              <w:t>17</w:t>
            </w:r>
            <w:r>
              <w:rPr>
                <w:noProof/>
                <w:webHidden/>
              </w:rPr>
              <w:fldChar w:fldCharType="end"/>
            </w:r>
          </w:hyperlink>
        </w:p>
        <w:p w14:paraId="0D2EF69F" w14:textId="15262327"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13" w:history="1">
            <w:r w:rsidRPr="002512EF">
              <w:rPr>
                <w:rStyle w:val="Hyperlink"/>
                <w:rFonts w:ascii="Times New Roman" w:hAnsi="Times New Roman" w:cs="Times New Roman"/>
                <w:noProof/>
              </w:rPr>
              <w:t>2.7.3 Rendimiento con múltiples agentes e inferencia del modelo en el motor</w:t>
            </w:r>
            <w:r>
              <w:rPr>
                <w:noProof/>
                <w:webHidden/>
              </w:rPr>
              <w:tab/>
            </w:r>
            <w:r>
              <w:rPr>
                <w:noProof/>
                <w:webHidden/>
              </w:rPr>
              <w:fldChar w:fldCharType="begin"/>
            </w:r>
            <w:r>
              <w:rPr>
                <w:noProof/>
                <w:webHidden/>
              </w:rPr>
              <w:instrText xml:space="preserve"> PAGEREF _Toc242880013 \h </w:instrText>
            </w:r>
            <w:r>
              <w:rPr>
                <w:noProof/>
                <w:webHidden/>
              </w:rPr>
            </w:r>
            <w:r>
              <w:rPr>
                <w:noProof/>
                <w:webHidden/>
              </w:rPr>
              <w:fldChar w:fldCharType="separate"/>
            </w:r>
            <w:r>
              <w:rPr>
                <w:noProof/>
                <w:webHidden/>
              </w:rPr>
              <w:t>17</w:t>
            </w:r>
            <w:r>
              <w:rPr>
                <w:noProof/>
                <w:webHidden/>
              </w:rPr>
              <w:fldChar w:fldCharType="end"/>
            </w:r>
          </w:hyperlink>
        </w:p>
        <w:p w14:paraId="5DB7E9BB" w14:textId="1409E610" w:rsidR="00E554AB" w:rsidRDefault="00E554AB">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42880014" w:history="1">
            <w:r w:rsidRPr="002512EF">
              <w:rPr>
                <w:rStyle w:val="Hyperlink"/>
                <w:rFonts w:ascii="Times New Roman" w:hAnsi="Times New Roman" w:cs="Times New Roman"/>
                <w:noProof/>
              </w:rPr>
              <w:t>2.8 Trabajos relacionados y síntesis</w:t>
            </w:r>
            <w:r>
              <w:rPr>
                <w:noProof/>
                <w:webHidden/>
              </w:rPr>
              <w:tab/>
            </w:r>
            <w:r>
              <w:rPr>
                <w:noProof/>
                <w:webHidden/>
              </w:rPr>
              <w:fldChar w:fldCharType="begin"/>
            </w:r>
            <w:r>
              <w:rPr>
                <w:noProof/>
                <w:webHidden/>
              </w:rPr>
              <w:instrText xml:space="preserve"> PAGEREF _Toc242880014 \h </w:instrText>
            </w:r>
            <w:r>
              <w:rPr>
                <w:noProof/>
                <w:webHidden/>
              </w:rPr>
            </w:r>
            <w:r>
              <w:rPr>
                <w:noProof/>
                <w:webHidden/>
              </w:rPr>
              <w:fldChar w:fldCharType="separate"/>
            </w:r>
            <w:r>
              <w:rPr>
                <w:noProof/>
                <w:webHidden/>
              </w:rPr>
              <w:t>17</w:t>
            </w:r>
            <w:r>
              <w:rPr>
                <w:noProof/>
                <w:webHidden/>
              </w:rPr>
              <w:fldChar w:fldCharType="end"/>
            </w:r>
          </w:hyperlink>
        </w:p>
        <w:p w14:paraId="738E9F12" w14:textId="509BA20A"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15" w:history="1">
            <w:r w:rsidRPr="002512EF">
              <w:rPr>
                <w:rStyle w:val="Hyperlink"/>
                <w:rFonts w:ascii="Times New Roman" w:hAnsi="Times New Roman" w:cs="Times New Roman"/>
                <w:noProof/>
              </w:rPr>
              <w:t>2.8.1 Arquitecturas híbridas modelo de lenguaje–planificador para NPCs</w:t>
            </w:r>
            <w:r>
              <w:rPr>
                <w:noProof/>
                <w:webHidden/>
              </w:rPr>
              <w:tab/>
            </w:r>
            <w:r>
              <w:rPr>
                <w:noProof/>
                <w:webHidden/>
              </w:rPr>
              <w:fldChar w:fldCharType="begin"/>
            </w:r>
            <w:r>
              <w:rPr>
                <w:noProof/>
                <w:webHidden/>
              </w:rPr>
              <w:instrText xml:space="preserve"> PAGEREF _Toc242880015 \h </w:instrText>
            </w:r>
            <w:r>
              <w:rPr>
                <w:noProof/>
                <w:webHidden/>
              </w:rPr>
            </w:r>
            <w:r>
              <w:rPr>
                <w:noProof/>
                <w:webHidden/>
              </w:rPr>
              <w:fldChar w:fldCharType="separate"/>
            </w:r>
            <w:r>
              <w:rPr>
                <w:noProof/>
                <w:webHidden/>
              </w:rPr>
              <w:t>18</w:t>
            </w:r>
            <w:r>
              <w:rPr>
                <w:noProof/>
                <w:webHidden/>
              </w:rPr>
              <w:fldChar w:fldCharType="end"/>
            </w:r>
          </w:hyperlink>
        </w:p>
        <w:p w14:paraId="41796435" w14:textId="1F743957"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16" w:history="1">
            <w:r w:rsidRPr="002512EF">
              <w:rPr>
                <w:rStyle w:val="Hyperlink"/>
                <w:rFonts w:ascii="Times New Roman" w:hAnsi="Times New Roman" w:cs="Times New Roman"/>
                <w:noProof/>
              </w:rPr>
              <w:t>2.8.2 Criterios de evaluación: credibilidad, coherencia y latencia</w:t>
            </w:r>
            <w:r>
              <w:rPr>
                <w:noProof/>
                <w:webHidden/>
              </w:rPr>
              <w:tab/>
            </w:r>
            <w:r>
              <w:rPr>
                <w:noProof/>
                <w:webHidden/>
              </w:rPr>
              <w:fldChar w:fldCharType="begin"/>
            </w:r>
            <w:r>
              <w:rPr>
                <w:noProof/>
                <w:webHidden/>
              </w:rPr>
              <w:instrText xml:space="preserve"> PAGEREF _Toc242880016 \h </w:instrText>
            </w:r>
            <w:r>
              <w:rPr>
                <w:noProof/>
                <w:webHidden/>
              </w:rPr>
            </w:r>
            <w:r>
              <w:rPr>
                <w:noProof/>
                <w:webHidden/>
              </w:rPr>
              <w:fldChar w:fldCharType="separate"/>
            </w:r>
            <w:r>
              <w:rPr>
                <w:noProof/>
                <w:webHidden/>
              </w:rPr>
              <w:t>18</w:t>
            </w:r>
            <w:r>
              <w:rPr>
                <w:noProof/>
                <w:webHidden/>
              </w:rPr>
              <w:fldChar w:fldCharType="end"/>
            </w:r>
          </w:hyperlink>
        </w:p>
        <w:p w14:paraId="69062A08" w14:textId="4C4EE6FE" w:rsidR="00E554AB" w:rsidRDefault="00E554AB">
          <w:pPr>
            <w:pStyle w:val="TOC3"/>
            <w:tabs>
              <w:tab w:val="right" w:leader="dot" w:pos="8544"/>
            </w:tabs>
            <w:rPr>
              <w:rFonts w:asciiTheme="minorHAnsi" w:eastAsiaTheme="minorEastAsia" w:hAnsiTheme="minorHAnsi" w:cstheme="minorBidi"/>
              <w:noProof/>
              <w:kern w:val="2"/>
              <w:sz w:val="24"/>
              <w:szCs w:val="24"/>
              <w14:ligatures w14:val="standardContextual"/>
            </w:rPr>
          </w:pPr>
          <w:hyperlink w:anchor="_Toc242880017" w:history="1">
            <w:r w:rsidRPr="002512EF">
              <w:rPr>
                <w:rStyle w:val="Hyperlink"/>
                <w:rFonts w:ascii="Times New Roman" w:hAnsi="Times New Roman" w:cs="Times New Roman"/>
                <w:noProof/>
              </w:rPr>
              <w:t>2.8.3 Síntesis y posicionamiento del trabajo</w:t>
            </w:r>
            <w:r>
              <w:rPr>
                <w:noProof/>
                <w:webHidden/>
              </w:rPr>
              <w:tab/>
            </w:r>
            <w:r>
              <w:rPr>
                <w:noProof/>
                <w:webHidden/>
              </w:rPr>
              <w:fldChar w:fldCharType="begin"/>
            </w:r>
            <w:r>
              <w:rPr>
                <w:noProof/>
                <w:webHidden/>
              </w:rPr>
              <w:instrText xml:space="preserve"> PAGEREF _Toc242880017 \h </w:instrText>
            </w:r>
            <w:r>
              <w:rPr>
                <w:noProof/>
                <w:webHidden/>
              </w:rPr>
            </w:r>
            <w:r>
              <w:rPr>
                <w:noProof/>
                <w:webHidden/>
              </w:rPr>
              <w:fldChar w:fldCharType="separate"/>
            </w:r>
            <w:r>
              <w:rPr>
                <w:noProof/>
                <w:webHidden/>
              </w:rPr>
              <w:t>18</w:t>
            </w:r>
            <w:r>
              <w:rPr>
                <w:noProof/>
                <w:webHidden/>
              </w:rPr>
              <w:fldChar w:fldCharType="end"/>
            </w:r>
          </w:hyperlink>
        </w:p>
        <w:p w14:paraId="2C875A83" w14:textId="4D691517" w:rsidR="00E554AB" w:rsidRDefault="00E554AB">
          <w:pPr>
            <w:pStyle w:val="TOC1"/>
            <w:rPr>
              <w:rFonts w:asciiTheme="minorHAnsi" w:eastAsiaTheme="minorEastAsia" w:hAnsiTheme="minorHAnsi" w:cstheme="minorBidi"/>
              <w:noProof/>
              <w:kern w:val="2"/>
              <w:sz w:val="24"/>
              <w:szCs w:val="24"/>
              <w14:ligatures w14:val="standardContextual"/>
            </w:rPr>
          </w:pPr>
          <w:hyperlink w:anchor="_Toc242880018" w:history="1">
            <w:r w:rsidRPr="002512EF">
              <w:rPr>
                <w:rStyle w:val="Hyperlink"/>
                <w:noProof/>
              </w:rPr>
              <w:t>Capítulo 3 Planteamiento y Desarrollo</w:t>
            </w:r>
            <w:r>
              <w:rPr>
                <w:noProof/>
                <w:webHidden/>
              </w:rPr>
              <w:tab/>
            </w:r>
            <w:r>
              <w:rPr>
                <w:noProof/>
                <w:webHidden/>
              </w:rPr>
              <w:fldChar w:fldCharType="begin"/>
            </w:r>
            <w:r>
              <w:rPr>
                <w:noProof/>
                <w:webHidden/>
              </w:rPr>
              <w:instrText xml:space="preserve"> PAGEREF _Toc242880018 \h </w:instrText>
            </w:r>
            <w:r>
              <w:rPr>
                <w:noProof/>
                <w:webHidden/>
              </w:rPr>
            </w:r>
            <w:r>
              <w:rPr>
                <w:noProof/>
                <w:webHidden/>
              </w:rPr>
              <w:fldChar w:fldCharType="separate"/>
            </w:r>
            <w:r>
              <w:rPr>
                <w:noProof/>
                <w:webHidden/>
              </w:rPr>
              <w:t>18</w:t>
            </w:r>
            <w:r>
              <w:rPr>
                <w:noProof/>
                <w:webHidden/>
              </w:rPr>
              <w:fldChar w:fldCharType="end"/>
            </w:r>
          </w:hyperlink>
        </w:p>
        <w:p w14:paraId="5FA812C1" w14:textId="60677E90" w:rsidR="00E554AB" w:rsidRDefault="00E554AB">
          <w:pPr>
            <w:pStyle w:val="TOC1"/>
            <w:rPr>
              <w:rFonts w:asciiTheme="minorHAnsi" w:eastAsiaTheme="minorEastAsia" w:hAnsiTheme="minorHAnsi" w:cstheme="minorBidi"/>
              <w:noProof/>
              <w:kern w:val="2"/>
              <w:sz w:val="24"/>
              <w:szCs w:val="24"/>
              <w14:ligatures w14:val="standardContextual"/>
            </w:rPr>
          </w:pPr>
          <w:hyperlink w:anchor="_Toc242880019" w:history="1">
            <w:r w:rsidRPr="002512EF">
              <w:rPr>
                <w:rStyle w:val="Hyperlink"/>
                <w:noProof/>
                <w:lang w:val="en-US"/>
              </w:rPr>
              <w:t>Capítulo 4 Simulación</w:t>
            </w:r>
            <w:r>
              <w:rPr>
                <w:noProof/>
                <w:webHidden/>
              </w:rPr>
              <w:tab/>
            </w:r>
            <w:r>
              <w:rPr>
                <w:noProof/>
                <w:webHidden/>
              </w:rPr>
              <w:fldChar w:fldCharType="begin"/>
            </w:r>
            <w:r>
              <w:rPr>
                <w:noProof/>
                <w:webHidden/>
              </w:rPr>
              <w:instrText xml:space="preserve"> PAGEREF _Toc242880019 \h </w:instrText>
            </w:r>
            <w:r>
              <w:rPr>
                <w:noProof/>
                <w:webHidden/>
              </w:rPr>
            </w:r>
            <w:r>
              <w:rPr>
                <w:noProof/>
                <w:webHidden/>
              </w:rPr>
              <w:fldChar w:fldCharType="separate"/>
            </w:r>
            <w:r>
              <w:rPr>
                <w:noProof/>
                <w:webHidden/>
              </w:rPr>
              <w:t>18</w:t>
            </w:r>
            <w:r>
              <w:rPr>
                <w:noProof/>
                <w:webHidden/>
              </w:rPr>
              <w:fldChar w:fldCharType="end"/>
            </w:r>
          </w:hyperlink>
        </w:p>
        <w:p w14:paraId="4DE454AC" w14:textId="2E644B83" w:rsidR="00E554AB" w:rsidRDefault="00E554AB">
          <w:pPr>
            <w:pStyle w:val="TOC1"/>
            <w:rPr>
              <w:rFonts w:asciiTheme="minorHAnsi" w:eastAsiaTheme="minorEastAsia" w:hAnsiTheme="minorHAnsi" w:cstheme="minorBidi"/>
              <w:noProof/>
              <w:kern w:val="2"/>
              <w:sz w:val="24"/>
              <w:szCs w:val="24"/>
              <w14:ligatures w14:val="standardContextual"/>
            </w:rPr>
          </w:pPr>
          <w:hyperlink w:anchor="_Toc242880020" w:history="1">
            <w:r w:rsidRPr="002512EF">
              <w:rPr>
                <w:rStyle w:val="Hyperlink"/>
                <w:rFonts w:ascii="Times New Roman" w:hAnsi="Times New Roman" w:cs="Times New Roman"/>
                <w:noProof/>
              </w:rPr>
              <w:t>Capítulo 5 Resultados</w:t>
            </w:r>
            <w:r>
              <w:rPr>
                <w:noProof/>
                <w:webHidden/>
              </w:rPr>
              <w:tab/>
            </w:r>
            <w:r>
              <w:rPr>
                <w:noProof/>
                <w:webHidden/>
              </w:rPr>
              <w:fldChar w:fldCharType="begin"/>
            </w:r>
            <w:r>
              <w:rPr>
                <w:noProof/>
                <w:webHidden/>
              </w:rPr>
              <w:instrText xml:space="preserve"> PAGEREF _Toc242880020 \h </w:instrText>
            </w:r>
            <w:r>
              <w:rPr>
                <w:noProof/>
                <w:webHidden/>
              </w:rPr>
            </w:r>
            <w:r>
              <w:rPr>
                <w:noProof/>
                <w:webHidden/>
              </w:rPr>
              <w:fldChar w:fldCharType="separate"/>
            </w:r>
            <w:r>
              <w:rPr>
                <w:noProof/>
                <w:webHidden/>
              </w:rPr>
              <w:t>18</w:t>
            </w:r>
            <w:r>
              <w:rPr>
                <w:noProof/>
                <w:webHidden/>
              </w:rPr>
              <w:fldChar w:fldCharType="end"/>
            </w:r>
          </w:hyperlink>
        </w:p>
        <w:p w14:paraId="4B912D2A" w14:textId="359A5C03" w:rsidR="00E554AB" w:rsidRDefault="00E554AB">
          <w:pPr>
            <w:pStyle w:val="TOC1"/>
            <w:rPr>
              <w:rFonts w:asciiTheme="minorHAnsi" w:eastAsiaTheme="minorEastAsia" w:hAnsiTheme="minorHAnsi" w:cstheme="minorBidi"/>
              <w:noProof/>
              <w:kern w:val="2"/>
              <w:sz w:val="24"/>
              <w:szCs w:val="24"/>
              <w14:ligatures w14:val="standardContextual"/>
            </w:rPr>
          </w:pPr>
          <w:hyperlink w:anchor="_Toc242880021" w:history="1">
            <w:r w:rsidRPr="002512EF">
              <w:rPr>
                <w:rStyle w:val="Hyperlink"/>
                <w:rFonts w:ascii="Times New Roman" w:hAnsi="Times New Roman" w:cs="Times New Roman"/>
                <w:noProof/>
              </w:rPr>
              <w:t>Capítulo 6 Conclusiones recomendaciones y trabajo a futuro.</w:t>
            </w:r>
            <w:r>
              <w:rPr>
                <w:noProof/>
                <w:webHidden/>
              </w:rPr>
              <w:tab/>
            </w:r>
            <w:r>
              <w:rPr>
                <w:noProof/>
                <w:webHidden/>
              </w:rPr>
              <w:fldChar w:fldCharType="begin"/>
            </w:r>
            <w:r>
              <w:rPr>
                <w:noProof/>
                <w:webHidden/>
              </w:rPr>
              <w:instrText xml:space="preserve"> PAGEREF _Toc242880021 \h </w:instrText>
            </w:r>
            <w:r>
              <w:rPr>
                <w:noProof/>
                <w:webHidden/>
              </w:rPr>
            </w:r>
            <w:r>
              <w:rPr>
                <w:noProof/>
                <w:webHidden/>
              </w:rPr>
              <w:fldChar w:fldCharType="separate"/>
            </w:r>
            <w:r>
              <w:rPr>
                <w:noProof/>
                <w:webHidden/>
              </w:rPr>
              <w:t>19</w:t>
            </w:r>
            <w:r>
              <w:rPr>
                <w:noProof/>
                <w:webHidden/>
              </w:rPr>
              <w:fldChar w:fldCharType="end"/>
            </w:r>
          </w:hyperlink>
        </w:p>
        <w:p w14:paraId="1B7E8691" w14:textId="184E956E" w:rsidR="00E554AB" w:rsidRDefault="00E554AB">
          <w:pPr>
            <w:pStyle w:val="TOC1"/>
            <w:rPr>
              <w:rFonts w:asciiTheme="minorHAnsi" w:eastAsiaTheme="minorEastAsia" w:hAnsiTheme="minorHAnsi" w:cstheme="minorBidi"/>
              <w:noProof/>
              <w:kern w:val="2"/>
              <w:sz w:val="24"/>
              <w:szCs w:val="24"/>
              <w14:ligatures w14:val="standardContextual"/>
            </w:rPr>
          </w:pPr>
          <w:hyperlink w:anchor="_Toc242880022" w:history="1">
            <w:r w:rsidRPr="002512EF">
              <w:rPr>
                <w:rStyle w:val="Hyperlink"/>
                <w:rFonts w:ascii="Times New Roman" w:hAnsi="Times New Roman" w:cs="Times New Roman"/>
                <w:noProof/>
              </w:rPr>
              <w:t>Capítulo 7 Anexos</w:t>
            </w:r>
            <w:r>
              <w:rPr>
                <w:noProof/>
                <w:webHidden/>
              </w:rPr>
              <w:tab/>
            </w:r>
            <w:r>
              <w:rPr>
                <w:noProof/>
                <w:webHidden/>
              </w:rPr>
              <w:fldChar w:fldCharType="begin"/>
            </w:r>
            <w:r>
              <w:rPr>
                <w:noProof/>
                <w:webHidden/>
              </w:rPr>
              <w:instrText xml:space="preserve"> PAGEREF _Toc242880022 \h </w:instrText>
            </w:r>
            <w:r>
              <w:rPr>
                <w:noProof/>
                <w:webHidden/>
              </w:rPr>
            </w:r>
            <w:r>
              <w:rPr>
                <w:noProof/>
                <w:webHidden/>
              </w:rPr>
              <w:fldChar w:fldCharType="separate"/>
            </w:r>
            <w:r>
              <w:rPr>
                <w:noProof/>
                <w:webHidden/>
              </w:rPr>
              <w:t>19</w:t>
            </w:r>
            <w:r>
              <w:rPr>
                <w:noProof/>
                <w:webHidden/>
              </w:rPr>
              <w:fldChar w:fldCharType="end"/>
            </w:r>
          </w:hyperlink>
        </w:p>
        <w:p w14:paraId="6D42EED0" w14:textId="5FFD2823" w:rsidR="000E0D23" w:rsidRPr="002F12D5" w:rsidRDefault="002B0E7D" w:rsidP="002F1694">
          <w:pPr>
            <w:spacing w:line="480" w:lineRule="auto"/>
            <w:rPr>
              <w:rFonts w:asciiTheme="majorBidi" w:hAnsiTheme="majorBidi" w:cstheme="majorBidi"/>
              <w:sz w:val="24"/>
              <w:szCs w:val="24"/>
            </w:rPr>
          </w:pPr>
          <w:r w:rsidRPr="002F1694">
            <w:rPr>
              <w:rFonts w:asciiTheme="majorBidi" w:hAnsiTheme="majorBidi" w:cstheme="majorBidi"/>
              <w:b/>
              <w:bCs/>
              <w:sz w:val="24"/>
              <w:szCs w:val="24"/>
            </w:rPr>
            <w:fldChar w:fldCharType="end"/>
          </w:r>
        </w:p>
      </w:sdtContent>
    </w:sdt>
    <w:p w14:paraId="7E4F0E68" w14:textId="2897C20E" w:rsidR="00492E5E" w:rsidRPr="00B20CE0" w:rsidRDefault="0009023C" w:rsidP="00492E5E">
      <w:pPr>
        <w:spacing w:line="360" w:lineRule="auto"/>
        <w:rPr>
          <w:rFonts w:asciiTheme="majorBidi" w:eastAsia="Times New Roman" w:hAnsiTheme="majorBidi" w:cstheme="majorBidi"/>
          <w:b/>
          <w:sz w:val="24"/>
          <w:szCs w:val="24"/>
        </w:rPr>
      </w:pPr>
      <w:r w:rsidRPr="00674214">
        <w:rPr>
          <w:rFonts w:asciiTheme="majorBidi" w:eastAsia="Times New Roman" w:hAnsiTheme="majorBidi" w:cstheme="majorBidi"/>
          <w:b/>
          <w:sz w:val="28"/>
          <w:szCs w:val="28"/>
        </w:rPr>
        <w:t xml:space="preserve">Índice de </w:t>
      </w:r>
      <w:r w:rsidR="00C02D07">
        <w:rPr>
          <w:rFonts w:asciiTheme="majorBidi" w:eastAsia="Times New Roman" w:hAnsiTheme="majorBidi" w:cstheme="majorBidi"/>
          <w:b/>
          <w:sz w:val="28"/>
          <w:szCs w:val="28"/>
        </w:rPr>
        <w:t>F</w:t>
      </w:r>
      <w:r w:rsidRPr="00674214">
        <w:rPr>
          <w:rFonts w:asciiTheme="majorBidi" w:eastAsia="Times New Roman" w:hAnsiTheme="majorBidi" w:cstheme="majorBidi"/>
          <w:b/>
          <w:sz w:val="28"/>
          <w:szCs w:val="28"/>
        </w:rPr>
        <w:t>iguras</w:t>
      </w:r>
      <w:r w:rsidR="003A7870" w:rsidRPr="00674214">
        <w:rPr>
          <w:rFonts w:asciiTheme="majorBidi" w:eastAsia="Times New Roman" w:hAnsiTheme="majorBidi" w:cstheme="majorBidi"/>
          <w:b/>
          <w:sz w:val="28"/>
          <w:szCs w:val="28"/>
        </w:rPr>
        <w:tab/>
      </w:r>
    </w:p>
    <w:p w14:paraId="78391209" w14:textId="2479619A" w:rsidR="00492E5E" w:rsidRPr="00492E5E" w:rsidRDefault="009F1A70" w:rsidP="00492E5E">
      <w:pPr>
        <w:tabs>
          <w:tab w:val="left" w:pos="6402"/>
        </w:tabs>
        <w:spacing w:line="360" w:lineRule="auto"/>
        <w:rPr>
          <w:rFonts w:asciiTheme="majorBidi" w:eastAsia="Times New Roman" w:hAnsiTheme="majorBidi" w:cstheme="majorBidi"/>
          <w:b/>
          <w:sz w:val="28"/>
          <w:szCs w:val="28"/>
        </w:rPr>
      </w:pPr>
      <w:r w:rsidRPr="00674214">
        <w:rPr>
          <w:rFonts w:asciiTheme="majorBidi" w:eastAsia="Times New Roman" w:hAnsiTheme="majorBidi" w:cstheme="majorBidi"/>
          <w:b/>
          <w:sz w:val="28"/>
          <w:szCs w:val="28"/>
        </w:rPr>
        <w:t xml:space="preserve">Índice de </w:t>
      </w:r>
      <w:r w:rsidR="0009023C" w:rsidRPr="00674214">
        <w:rPr>
          <w:rFonts w:asciiTheme="majorBidi" w:eastAsia="Times New Roman" w:hAnsiTheme="majorBidi" w:cstheme="majorBidi"/>
          <w:b/>
          <w:sz w:val="28"/>
          <w:szCs w:val="28"/>
        </w:rPr>
        <w:t>Tablas</w:t>
      </w:r>
    </w:p>
    <w:p w14:paraId="7C3E2FF1" w14:textId="60FC5E63" w:rsidR="003E6102" w:rsidRPr="00B20CE0" w:rsidRDefault="003E6102" w:rsidP="00462FBD">
      <w:pPr>
        <w:spacing w:line="480" w:lineRule="auto"/>
        <w:rPr>
          <w:rFonts w:asciiTheme="majorBidi" w:eastAsia="Times New Roman" w:hAnsiTheme="majorBidi" w:cstheme="majorBidi"/>
          <w:b/>
          <w:sz w:val="24"/>
          <w:szCs w:val="24"/>
        </w:rPr>
      </w:pPr>
    </w:p>
    <w:p w14:paraId="645D1386" w14:textId="0A8E76FC" w:rsidR="003E6102" w:rsidRPr="00B20CE0" w:rsidRDefault="003E6102" w:rsidP="009B2A0B">
      <w:pPr>
        <w:spacing w:line="360" w:lineRule="auto"/>
        <w:rPr>
          <w:rFonts w:asciiTheme="majorBidi" w:eastAsia="Times New Roman" w:hAnsiTheme="majorBidi" w:cstheme="majorBidi"/>
          <w:b/>
          <w:sz w:val="24"/>
          <w:szCs w:val="24"/>
        </w:rPr>
      </w:pPr>
    </w:p>
    <w:p w14:paraId="6FE81A92" w14:textId="77777777" w:rsidR="008D1916" w:rsidRDefault="008D1916" w:rsidP="009B2A0B">
      <w:pPr>
        <w:spacing w:line="360" w:lineRule="auto"/>
        <w:rPr>
          <w:rFonts w:asciiTheme="majorBidi" w:eastAsia="Times New Roman" w:hAnsiTheme="majorBidi" w:cstheme="majorBidi"/>
          <w:b/>
          <w:sz w:val="30"/>
          <w:szCs w:val="30"/>
        </w:rPr>
      </w:pPr>
    </w:p>
    <w:p w14:paraId="0C216BB5" w14:textId="77777777" w:rsidR="003C10A9" w:rsidRDefault="003C10A9" w:rsidP="009B2A0B">
      <w:pPr>
        <w:spacing w:line="360" w:lineRule="auto"/>
        <w:rPr>
          <w:rFonts w:asciiTheme="majorBidi" w:eastAsia="Times New Roman" w:hAnsiTheme="majorBidi" w:cstheme="majorBidi"/>
          <w:b/>
          <w:sz w:val="30"/>
          <w:szCs w:val="30"/>
        </w:rPr>
      </w:pPr>
    </w:p>
    <w:p w14:paraId="471A1ED4" w14:textId="77777777" w:rsidR="008443D8" w:rsidRDefault="008443D8" w:rsidP="009B2A0B">
      <w:pPr>
        <w:spacing w:line="360" w:lineRule="auto"/>
        <w:rPr>
          <w:rFonts w:asciiTheme="majorBidi" w:eastAsia="Times New Roman" w:hAnsiTheme="majorBidi" w:cstheme="majorBidi"/>
          <w:b/>
          <w:sz w:val="30"/>
          <w:szCs w:val="30"/>
        </w:rPr>
      </w:pPr>
    </w:p>
    <w:p w14:paraId="6B8D5363" w14:textId="60394AB8" w:rsidR="008D3500" w:rsidRPr="007A5047" w:rsidRDefault="00933B11" w:rsidP="009564FA">
      <w:pPr>
        <w:pStyle w:val="Heading1"/>
        <w:ind w:left="0"/>
        <w:jc w:val="left"/>
      </w:pPr>
      <w:bookmarkStart w:id="0" w:name="_heading=h.gjdgxs" w:colFirst="0" w:colLast="0"/>
      <w:bookmarkStart w:id="1" w:name="_Toc242879977"/>
      <w:bookmarkEnd w:id="0"/>
      <w:r w:rsidRPr="007A5047">
        <w:t>Capítulo</w:t>
      </w:r>
      <w:r w:rsidR="00FF3B71" w:rsidRPr="007A5047">
        <w:t xml:space="preserve"> 1</w:t>
      </w:r>
      <w:bookmarkEnd w:id="1"/>
    </w:p>
    <w:p w14:paraId="7BFA81F1" w14:textId="77777777" w:rsidR="00D949FA" w:rsidRPr="007A5047" w:rsidRDefault="00D949FA" w:rsidP="00D949FA">
      <w:pPr>
        <w:pStyle w:val="Heading2"/>
        <w:spacing w:line="480" w:lineRule="auto"/>
        <w:rPr>
          <w:rFonts w:asciiTheme="majorBidi" w:hAnsiTheme="majorBidi"/>
        </w:rPr>
      </w:pPr>
      <w:bookmarkStart w:id="2" w:name="_Toc215183499"/>
      <w:bookmarkStart w:id="3" w:name="_Toc238659429"/>
      <w:bookmarkStart w:id="4" w:name="_Toc242879978"/>
      <w:r w:rsidRPr="007A5047">
        <w:rPr>
          <w:rFonts w:asciiTheme="majorBidi" w:hAnsiTheme="majorBidi"/>
        </w:rPr>
        <w:t>1.1 Introducción</w:t>
      </w:r>
      <w:bookmarkEnd w:id="3"/>
      <w:bookmarkEnd w:id="4"/>
    </w:p>
    <w:p w14:paraId="5457F402" w14:textId="77777777" w:rsidR="00D949FA" w:rsidRPr="00D64600" w:rsidRDefault="00D949FA" w:rsidP="00D949FA">
      <w:pPr>
        <w:spacing w:line="480" w:lineRule="auto"/>
        <w:ind w:firstLine="720"/>
        <w:jc w:val="both"/>
        <w:rPr>
          <w:rFonts w:asciiTheme="majorBidi" w:eastAsia="Times New Roman" w:hAnsiTheme="majorBidi" w:cstheme="majorBidi"/>
          <w:sz w:val="24"/>
          <w:szCs w:val="24"/>
        </w:rPr>
      </w:pPr>
      <w:r w:rsidRPr="00FF474A">
        <w:rPr>
          <w:rFonts w:ascii="Times New Roman" w:eastAsia="Times New Roman" w:hAnsi="Times New Roman" w:cs="Times New Roman"/>
          <w:sz w:val="24"/>
          <w:szCs w:val="24"/>
        </w:rPr>
        <w:t>Los videojuegos y los entornos de simulación tridimensional incorporan agentes controlados por computadora, conocidos como Personajes No Jugables (</w:t>
      </w:r>
      <w:proofErr w:type="spellStart"/>
      <w:r w:rsidRPr="00FF474A">
        <w:rPr>
          <w:rFonts w:ascii="Times New Roman" w:eastAsia="Times New Roman" w:hAnsi="Times New Roman" w:cs="Times New Roman"/>
          <w:sz w:val="24"/>
          <w:szCs w:val="24"/>
        </w:rPr>
        <w:t>NPCs</w:t>
      </w:r>
      <w:proofErr w:type="spellEnd"/>
      <w:r w:rsidRPr="00FF474A">
        <w:rPr>
          <w:rFonts w:ascii="Times New Roman" w:eastAsia="Times New Roman" w:hAnsi="Times New Roman" w:cs="Times New Roman"/>
          <w:sz w:val="24"/>
          <w:szCs w:val="24"/>
        </w:rPr>
        <w:t xml:space="preserve">, Non-Player </w:t>
      </w:r>
      <w:proofErr w:type="spellStart"/>
      <w:r w:rsidRPr="00FF474A">
        <w:rPr>
          <w:rFonts w:ascii="Times New Roman" w:eastAsia="Times New Roman" w:hAnsi="Times New Roman" w:cs="Times New Roman"/>
          <w:sz w:val="24"/>
          <w:szCs w:val="24"/>
        </w:rPr>
        <w:t>Characters</w:t>
      </w:r>
      <w:proofErr w:type="spellEnd"/>
      <w:r w:rsidRPr="00FF474A">
        <w:rPr>
          <w:rFonts w:ascii="Times New Roman" w:eastAsia="Times New Roman" w:hAnsi="Times New Roman" w:cs="Times New Roman"/>
          <w:sz w:val="24"/>
          <w:szCs w:val="24"/>
        </w:rPr>
        <w:t>), cuyo comportamiento determina en gran medida la credibilidad de la experiencia interactiva. Tradicionalmente, la inteligencia artificial de estos agentes se ha construido mediante Máquinas de Estados Finitos (FSM) y Árboles de Comportamiento, estructuras computacionalmente eficientes y de comportamiento predecible que resultan adecuadas para escenarios cuyas condiciones pueden enumerarse de antemano.</w:t>
      </w:r>
    </w:p>
    <w:p w14:paraId="5EA19DF9" w14:textId="77777777" w:rsidR="00D949FA" w:rsidRDefault="00D949FA" w:rsidP="00D949FA">
      <w:pPr>
        <w:spacing w:line="480" w:lineRule="auto"/>
        <w:ind w:firstLine="720"/>
        <w:jc w:val="both"/>
        <w:rPr>
          <w:rFonts w:ascii="Times New Roman" w:eastAsia="Times New Roman" w:hAnsi="Times New Roman" w:cs="Times New Roman"/>
          <w:sz w:val="24"/>
          <w:szCs w:val="24"/>
        </w:rPr>
      </w:pPr>
      <w:r w:rsidRPr="00FF474A">
        <w:rPr>
          <w:rFonts w:ascii="Times New Roman" w:eastAsia="Times New Roman" w:hAnsi="Times New Roman" w:cs="Times New Roman"/>
          <w:sz w:val="24"/>
          <w:szCs w:val="24"/>
        </w:rPr>
        <w:t>Sin embargo, estas arquitecturas presentan limitaciones documentadas frente a situaciones no contempladas en su diseño, fenómeno conocido como la maldición del scripting (Jacinto et al., 2024). Para mitigar esta rigidez se introdujeron los esquemas basados en utilidad (</w:t>
      </w:r>
      <w:proofErr w:type="spellStart"/>
      <w:r w:rsidRPr="00FF474A">
        <w:rPr>
          <w:rFonts w:ascii="Times New Roman" w:eastAsia="Times New Roman" w:hAnsi="Times New Roman" w:cs="Times New Roman"/>
          <w:sz w:val="24"/>
          <w:szCs w:val="24"/>
        </w:rPr>
        <w:t>Utility</w:t>
      </w:r>
      <w:proofErr w:type="spellEnd"/>
      <w:r w:rsidRPr="00FF474A">
        <w:rPr>
          <w:rFonts w:ascii="Times New Roman" w:eastAsia="Times New Roman" w:hAnsi="Times New Roman" w:cs="Times New Roman"/>
          <w:sz w:val="24"/>
          <w:szCs w:val="24"/>
        </w:rPr>
        <w:t xml:space="preserve"> AI), en los cuales las decisiones del agente dejan de depender de transiciones predefinidas y se determinan mediante funciones de utilidad ponderadas que evalúan el estado del entorno y asignan una puntuación a cada acción posible (Jacinto et al., 2024). </w:t>
      </w:r>
    </w:p>
    <w:p w14:paraId="4D38DB80" w14:textId="30AC5765" w:rsidR="00D949FA" w:rsidRPr="007A5047" w:rsidRDefault="00D949FA" w:rsidP="00D949FA">
      <w:pPr>
        <w:spacing w:line="480" w:lineRule="auto"/>
        <w:ind w:firstLine="720"/>
        <w:jc w:val="both"/>
        <w:rPr>
          <w:rFonts w:asciiTheme="majorBidi" w:eastAsia="Times New Roman" w:hAnsiTheme="majorBidi" w:cstheme="majorBidi"/>
          <w:sz w:val="24"/>
          <w:szCs w:val="24"/>
        </w:rPr>
      </w:pPr>
      <w:r w:rsidRPr="00FF474A">
        <w:rPr>
          <w:rFonts w:ascii="Times New Roman" w:eastAsia="Times New Roman" w:hAnsi="Times New Roman" w:cs="Times New Roman"/>
          <w:sz w:val="24"/>
          <w:szCs w:val="24"/>
        </w:rPr>
        <w:t xml:space="preserve">Este enfoque incrementó la flexibilidad del comportamiento, pero el razonamiento del agente continuó dependiendo de reglas y parámetros definidos manualmente por el diseñador. De manera paralela, la arquitectura Comme </w:t>
      </w:r>
      <w:proofErr w:type="spellStart"/>
      <w:r w:rsidRPr="00FF474A">
        <w:rPr>
          <w:rFonts w:ascii="Times New Roman" w:eastAsia="Times New Roman" w:hAnsi="Times New Roman" w:cs="Times New Roman"/>
          <w:sz w:val="24"/>
          <w:szCs w:val="24"/>
        </w:rPr>
        <w:t>il</w:t>
      </w:r>
      <w:proofErr w:type="spellEnd"/>
      <w:r w:rsidRPr="00FF474A">
        <w:rPr>
          <w:rFonts w:ascii="Times New Roman" w:eastAsia="Times New Roman" w:hAnsi="Times New Roman" w:cs="Times New Roman"/>
          <w:sz w:val="24"/>
          <w:szCs w:val="24"/>
        </w:rPr>
        <w:t xml:space="preserve"> Faut trató las interacciones sociales como intercambios que modifican un estado relacional persistente entre agentes, </w:t>
      </w:r>
      <w:r w:rsidRPr="00FF474A">
        <w:rPr>
          <w:rFonts w:ascii="Times New Roman" w:eastAsia="Times New Roman" w:hAnsi="Times New Roman" w:cs="Times New Roman"/>
          <w:sz w:val="24"/>
          <w:szCs w:val="24"/>
        </w:rPr>
        <w:lastRenderedPageBreak/>
        <w:t>evidenciando la necesidad de representar el contexto social más allá del estado físico inmediato (Mitchell y McCoy, 2025).</w:t>
      </w:r>
    </w:p>
    <w:p w14:paraId="1949911F" w14:textId="77777777" w:rsidR="00D949FA" w:rsidRDefault="00D949FA" w:rsidP="00E554AB">
      <w:p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En todo caso, la limitación común a estos enfoques es que el razonamiento simbólico complejo, como la interpretación de normas sociales, la justificación de acciones o la adaptación a situaciones imprevistas, resulta costoso de representar mediante reglas manuales. Esta brecha motivó la incorporación de Modelos de Lenguaje Extenso (</w:t>
      </w:r>
      <w:proofErr w:type="spellStart"/>
      <w:r>
        <w:rPr>
          <w:rFonts w:asciiTheme="majorBidi" w:eastAsia="Times New Roman" w:hAnsiTheme="majorBidi" w:cstheme="majorBidi"/>
          <w:sz w:val="24"/>
          <w:szCs w:val="24"/>
        </w:rPr>
        <w:t>LLMs</w:t>
      </w:r>
      <w:proofErr w:type="spellEnd"/>
      <w:r>
        <w:rPr>
          <w:rFonts w:asciiTheme="majorBidi" w:eastAsia="Times New Roman" w:hAnsiTheme="majorBidi" w:cstheme="majorBidi"/>
          <w:sz w:val="24"/>
          <w:szCs w:val="24"/>
        </w:rPr>
        <w:t xml:space="preserve">) como componente de razonamiento de alto nivel. Trabajos como los Generative </w:t>
      </w:r>
      <w:proofErr w:type="spellStart"/>
      <w:r>
        <w:rPr>
          <w:rFonts w:asciiTheme="majorBidi" w:eastAsia="Times New Roman" w:hAnsiTheme="majorBidi" w:cstheme="majorBidi"/>
          <w:sz w:val="24"/>
          <w:szCs w:val="24"/>
        </w:rPr>
        <w:t>Agents</w:t>
      </w:r>
      <w:proofErr w:type="spellEnd"/>
      <w:r>
        <w:rPr>
          <w:rFonts w:asciiTheme="majorBidi" w:eastAsia="Times New Roman" w:hAnsiTheme="majorBidi" w:cstheme="majorBidi"/>
          <w:sz w:val="24"/>
          <w:szCs w:val="24"/>
        </w:rPr>
        <w:t xml:space="preserve"> y el marco CRSEC, que abarca la creación, propagación, evaluación y cumplimiento de normas, reportan que los modelos de lenguaje permiten dotar a los agentes de capacidades de razonamiento sobre normas sociales, evaluación de conflictos y propagación de información en sistemas </w:t>
      </w:r>
      <w:proofErr w:type="spellStart"/>
      <w:r>
        <w:rPr>
          <w:rFonts w:asciiTheme="majorBidi" w:eastAsia="Times New Roman" w:hAnsiTheme="majorBidi" w:cstheme="majorBidi"/>
          <w:sz w:val="24"/>
          <w:szCs w:val="24"/>
        </w:rPr>
        <w:t>multiagente</w:t>
      </w:r>
      <w:proofErr w:type="spellEnd"/>
      <w:r>
        <w:rPr>
          <w:rFonts w:asciiTheme="majorBidi" w:eastAsia="Times New Roman" w:hAnsiTheme="majorBidi" w:cstheme="majorBidi"/>
          <w:sz w:val="24"/>
          <w:szCs w:val="24"/>
        </w:rPr>
        <w:t xml:space="preserve"> (Ren et al., 2024).</w:t>
      </w:r>
      <w:r w:rsidRPr="007A5047">
        <w:rPr>
          <w:rFonts w:asciiTheme="majorBidi" w:eastAsia="Times New Roman" w:hAnsiTheme="majorBidi" w:cstheme="majorBidi"/>
          <w:sz w:val="24"/>
          <w:szCs w:val="24"/>
        </w:rPr>
        <w:t xml:space="preserve">   </w:t>
      </w:r>
      <w:bookmarkStart w:id="5" w:name="_heading=h.1fob9te" w:colFirst="0" w:colLast="0"/>
      <w:bookmarkEnd w:id="5"/>
      <w:r w:rsidRPr="007A5047">
        <w:rPr>
          <w:rFonts w:asciiTheme="majorBidi" w:eastAsia="Times New Roman" w:hAnsiTheme="majorBidi" w:cstheme="majorBidi"/>
          <w:sz w:val="24"/>
          <w:szCs w:val="24"/>
        </w:rPr>
        <w:t xml:space="preserve"> </w:t>
      </w:r>
    </w:p>
    <w:p w14:paraId="36512103" w14:textId="77777777" w:rsidR="00D949FA" w:rsidRDefault="00D949FA" w:rsidP="00D949FA">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El costo computacional de ejecutar un LLM en tiempo real, no obstante, hizo necesario un nuevo paso evolutivo: las arquitecturas híbridas, que separan el control del agente en dos niveles. Un componente basado en un modelo de lenguaje se encarga de la deliberación semántica de alto nivel, mientras que un planificador clásico como GOAP (</w:t>
      </w:r>
      <w:proofErr w:type="spellStart"/>
      <w:r>
        <w:rPr>
          <w:rFonts w:asciiTheme="majorBidi" w:eastAsia="Times New Roman" w:hAnsiTheme="majorBidi" w:cstheme="majorBidi"/>
          <w:sz w:val="24"/>
          <w:szCs w:val="24"/>
        </w:rPr>
        <w:t>Goal-Oriented</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Action</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Planning</w:t>
      </w:r>
      <w:proofErr w:type="spellEnd"/>
      <w:r>
        <w:rPr>
          <w:rFonts w:asciiTheme="majorBidi" w:eastAsia="Times New Roman" w:hAnsiTheme="majorBidi" w:cstheme="majorBidi"/>
          <w:sz w:val="24"/>
          <w:szCs w:val="24"/>
        </w:rPr>
        <w:t>) gestiona la ejecución táctica dentro del motor de juego (Puerta-Merino y Sabater-Mir, 2025). En este esquema cobra relevancia el uso de modelos de lenguaje compactos, optimizados para operar bajo restricciones de latencia, como vía para hacer viable la integración en entornos interactivos (Kang et al., 2024).</w:t>
      </w:r>
    </w:p>
    <w:p w14:paraId="616C4641" w14:textId="77777777" w:rsidR="00D949FA" w:rsidRPr="007A5047" w:rsidRDefault="00D949FA" w:rsidP="00D949FA">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Finalmente, es necesario reconocer que el comportamiento de un agente autónomo es multifactorial: sus decisiones son influidas simultáneamente por las interacciones con el entorno físico, por su estado interno fisiológico —necesidades como hambre, fatiga o seguridad— y por sus interacciones sociales con otros agentes. Cada uno de estos factores </w:t>
      </w:r>
      <w:r>
        <w:rPr>
          <w:rFonts w:asciiTheme="majorBidi" w:eastAsia="Times New Roman" w:hAnsiTheme="majorBidi" w:cstheme="majorBidi"/>
          <w:sz w:val="24"/>
          <w:szCs w:val="24"/>
        </w:rPr>
        <w:lastRenderedPageBreak/>
        <w:t>constituye un dominio de estudio amplio por sí mismo, por lo que este trabajo se acota exclusivamente al componente de interacciones sociales, asumiendo representaciones simplificadas del entorno físico y del estado interno del agente.</w:t>
      </w:r>
    </w:p>
    <w:p w14:paraId="11D02779" w14:textId="77777777" w:rsidR="00D949FA" w:rsidRPr="007A5047" w:rsidRDefault="00D949FA" w:rsidP="00D949FA">
      <w:pPr>
        <w:pStyle w:val="Heading2"/>
        <w:spacing w:line="480" w:lineRule="auto"/>
        <w:rPr>
          <w:rFonts w:asciiTheme="majorBidi" w:hAnsiTheme="majorBidi"/>
        </w:rPr>
      </w:pPr>
      <w:bookmarkStart w:id="6" w:name="_Toc238659430"/>
      <w:bookmarkStart w:id="7" w:name="_Toc242879979"/>
      <w:r w:rsidRPr="007A5047">
        <w:rPr>
          <w:rFonts w:asciiTheme="majorBidi" w:hAnsiTheme="majorBidi"/>
        </w:rPr>
        <w:t>1.2 Aplicaciones</w:t>
      </w:r>
      <w:bookmarkEnd w:id="6"/>
      <w:bookmarkEnd w:id="7"/>
    </w:p>
    <w:p w14:paraId="79870A18" w14:textId="77777777" w:rsidR="00D949FA" w:rsidRPr="007A5047" w:rsidRDefault="00D949FA" w:rsidP="00D949FA">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Las arquitecturas híbridas que combinan deliberación semántica mediante modelos de lenguaje con planificación táctica clásica tienen aplicaciones en diversos ámbitos. Entre las principales se encuentran:</w:t>
      </w:r>
    </w:p>
    <w:p w14:paraId="4C9B4350" w14:textId="77777777" w:rsidR="00D949FA" w:rsidRPr="007A5047" w:rsidRDefault="00D949FA" w:rsidP="00D949FA">
      <w:pPr>
        <w:pStyle w:val="ListParagraph"/>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Videojuegos narrativos y de mundo abierto: </w:t>
      </w:r>
      <w:proofErr w:type="spellStart"/>
      <w:r>
        <w:rPr>
          <w:rFonts w:asciiTheme="majorBidi" w:eastAsia="Times New Roman" w:hAnsiTheme="majorBidi" w:cstheme="majorBidi"/>
          <w:sz w:val="24"/>
          <w:szCs w:val="24"/>
        </w:rPr>
        <w:t>NPCs</w:t>
      </w:r>
      <w:proofErr w:type="spellEnd"/>
      <w:r>
        <w:rPr>
          <w:rFonts w:asciiTheme="majorBidi" w:eastAsia="Times New Roman" w:hAnsiTheme="majorBidi" w:cstheme="majorBidi"/>
          <w:sz w:val="24"/>
          <w:szCs w:val="24"/>
        </w:rPr>
        <w:t xml:space="preserve"> capaces de interpretar situaciones sociales no previstas por el guionista y de justificar sus acciones, lo que reduce la dependencia de diálogos y comportamientos escritos manualmente.</w:t>
      </w:r>
    </w:p>
    <w:p w14:paraId="7B7232FE" w14:textId="77777777" w:rsidR="00D949FA" w:rsidRPr="00985787" w:rsidRDefault="00D949FA" w:rsidP="00D949FA">
      <w:pPr>
        <w:pStyle w:val="ListParagraph"/>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Simulación de comportamiento colectivo: modelado de dinámicas sociales como la propagación de información, el contagio emocional o el cumplimiento de normas dentro de poblaciones de agentes.</w:t>
      </w:r>
    </w:p>
    <w:p w14:paraId="671B3FCB" w14:textId="77777777" w:rsidR="00D949FA" w:rsidRPr="00985787" w:rsidRDefault="00D949FA" w:rsidP="00D949FA">
      <w:pPr>
        <w:pStyle w:val="ListParagraph"/>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Entrenamiento y simulación profesional: entornos tridimensionales para capacitación en atención al cliente, negociación, respuesta a emergencias o protocolos de seguridad, donde el agente debe interpretar la conducta del usuario y responder de forma coherente.</w:t>
      </w:r>
    </w:p>
    <w:p w14:paraId="1B6B42F6" w14:textId="77777777" w:rsidR="00D949FA" w:rsidRDefault="00D949FA" w:rsidP="00D949FA">
      <w:pPr>
        <w:pStyle w:val="ListParagraph"/>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Robótica y agentes embebidos: la separación entre un nivel de razonamiento de alto nivel y un nivel de planificación de acciones ejecutables es transferible a plataformas físicas sujetas a restricciones de cómputo y latencia.</w:t>
      </w:r>
    </w:p>
    <w:p w14:paraId="57D76172" w14:textId="5D187E9C" w:rsidR="00D949FA" w:rsidRPr="00E554AB" w:rsidRDefault="00D949FA" w:rsidP="00E554AB">
      <w:pPr>
        <w:pStyle w:val="ListParagraph"/>
        <w:numPr>
          <w:ilvl w:val="0"/>
          <w:numId w:val="3"/>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Prototipado de mecánicas de juego: definición rápida de comportamientos a partir de descripciones en lenguaje natural, sin necesidad de codificar de antemano árboles de decisión exhaustivos.</w:t>
      </w:r>
    </w:p>
    <w:p w14:paraId="7CC22881" w14:textId="77777777" w:rsidR="00D949FA" w:rsidRPr="007A5047" w:rsidRDefault="00D949FA" w:rsidP="00D949FA">
      <w:pPr>
        <w:pStyle w:val="Heading2"/>
        <w:spacing w:line="480" w:lineRule="auto"/>
        <w:rPr>
          <w:rFonts w:asciiTheme="majorBidi" w:eastAsia="Times New Roman" w:hAnsiTheme="majorBidi"/>
        </w:rPr>
      </w:pPr>
      <w:bookmarkStart w:id="8" w:name="_Toc238659431"/>
      <w:bookmarkStart w:id="9" w:name="_Toc242879980"/>
      <w:r w:rsidRPr="00985787">
        <w:rPr>
          <w:rFonts w:asciiTheme="majorBidi" w:eastAsia="Times New Roman" w:hAnsiTheme="majorBidi"/>
        </w:rPr>
        <w:lastRenderedPageBreak/>
        <w:t>1.3 Objetivo</w:t>
      </w:r>
      <w:bookmarkEnd w:id="8"/>
      <w:bookmarkEnd w:id="9"/>
    </w:p>
    <w:p w14:paraId="3F98D1C0" w14:textId="77777777" w:rsidR="00D949FA" w:rsidRPr="007A5047" w:rsidRDefault="00D949FA" w:rsidP="00D949FA">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Implementar un agente inteligente híbrido dentro de un entorno 3D acotado, que combine un componente de deliberación basado en un modelo de lenguaje compacto con capacidad de inferencia bajo restricciones de latencia y un componente de ejecución táctica basado en GOAP, con el fin de explorar la viabilidad de este tipo de integración para la simulación de comportamientos sociales en </w:t>
      </w:r>
      <w:proofErr w:type="spellStart"/>
      <w:r>
        <w:rPr>
          <w:rFonts w:asciiTheme="majorBidi" w:eastAsia="Times New Roman" w:hAnsiTheme="majorBidi" w:cstheme="majorBidi"/>
          <w:sz w:val="24"/>
          <w:szCs w:val="24"/>
        </w:rPr>
        <w:t>NPCs</w:t>
      </w:r>
      <w:proofErr w:type="spellEnd"/>
      <w:r>
        <w:rPr>
          <w:rFonts w:asciiTheme="majorBidi" w:eastAsia="Times New Roman" w:hAnsiTheme="majorBidi" w:cstheme="majorBidi"/>
          <w:sz w:val="24"/>
          <w:szCs w:val="24"/>
        </w:rPr>
        <w:t>.</w:t>
      </w:r>
    </w:p>
    <w:p w14:paraId="64B39A60" w14:textId="77777777" w:rsidR="00D949FA" w:rsidRPr="007A5047" w:rsidRDefault="00D949FA" w:rsidP="00D949FA">
      <w:pPr>
        <w:spacing w:line="480" w:lineRule="auto"/>
        <w:ind w:firstLine="720"/>
        <w:jc w:val="both"/>
        <w:rPr>
          <w:rFonts w:asciiTheme="majorBidi" w:eastAsia="Times New Roman" w:hAnsiTheme="majorBidi" w:cstheme="majorBidi"/>
          <w:sz w:val="24"/>
          <w:szCs w:val="24"/>
        </w:rPr>
      </w:pPr>
      <w:r w:rsidRPr="007A5047">
        <w:rPr>
          <w:rFonts w:asciiTheme="majorBidi" w:eastAsia="Times New Roman" w:hAnsiTheme="majorBidi" w:cstheme="majorBidi"/>
          <w:sz w:val="24"/>
          <w:szCs w:val="24"/>
        </w:rPr>
        <w:t>Objetivos particulares:</w:t>
      </w:r>
    </w:p>
    <w:p w14:paraId="593636BB" w14:textId="77777777" w:rsidR="00D949FA" w:rsidRPr="007A5047" w:rsidRDefault="00D949FA" w:rsidP="00D949FA">
      <w:pPr>
        <w:pStyle w:val="ListParagraph"/>
        <w:numPr>
          <w:ilvl w:val="0"/>
          <w:numId w:val="4"/>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Diseñar el módulo de razonamiento del agente, integrando un modelo de lenguaje compacto optimizado para latencia que le permita evaluar situaciones sociales básicas y generar intenciones de alto nivel a partir de su estado y su contexto.</w:t>
      </w:r>
    </w:p>
    <w:p w14:paraId="0FDE8651" w14:textId="77777777" w:rsidR="00D949FA" w:rsidRPr="007A5047" w:rsidRDefault="00D949FA" w:rsidP="00D949FA">
      <w:pPr>
        <w:pStyle w:val="ListParagraph"/>
        <w:numPr>
          <w:ilvl w:val="0"/>
          <w:numId w:val="4"/>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Implementar el módulo de ejecución táctica en Unity mediante un planificador GOAP que reciba las intenciones del módulo de razonamiento y las traduzca en secuencias de acciones ejecutables dentro de las restricciones del entorno 3D.</w:t>
      </w:r>
    </w:p>
    <w:p w14:paraId="66D397DB" w14:textId="77777777" w:rsidR="00D949FA" w:rsidRPr="007A5047" w:rsidRDefault="00D949FA" w:rsidP="00D949FA">
      <w:pPr>
        <w:pStyle w:val="ListParagraph"/>
        <w:numPr>
          <w:ilvl w:val="0"/>
          <w:numId w:val="4"/>
        </w:numPr>
        <w:spacing w:line="48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Validar el funcionamiento del agente en un prototipo acotado que incluya una interfaz de depuración visual para inspeccionar su razonamiento y sus decisiones, y documentar el desempeño observado en términos de latencia y coherencia de las acciones.</w:t>
      </w:r>
    </w:p>
    <w:p w14:paraId="5E75A2DE"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61F61795"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38F38F6A"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72D198A4"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409BA650"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2E482FD8" w14:textId="77777777" w:rsidR="00D949FA" w:rsidRPr="007A5047" w:rsidRDefault="00D949FA" w:rsidP="00D949FA">
      <w:pPr>
        <w:pStyle w:val="Heading2"/>
        <w:spacing w:line="480" w:lineRule="auto"/>
        <w:rPr>
          <w:rFonts w:asciiTheme="majorBidi" w:eastAsia="Times New Roman" w:hAnsiTheme="majorBidi"/>
        </w:rPr>
      </w:pPr>
      <w:bookmarkStart w:id="10" w:name="_Toc238659432"/>
      <w:bookmarkStart w:id="11" w:name="_Toc242879981"/>
      <w:r w:rsidRPr="007A5047">
        <w:rPr>
          <w:rFonts w:asciiTheme="majorBidi" w:eastAsia="Times New Roman" w:hAnsiTheme="majorBidi"/>
        </w:rPr>
        <w:lastRenderedPageBreak/>
        <w:t>1.4 Justificación</w:t>
      </w:r>
      <w:bookmarkEnd w:id="10"/>
      <w:bookmarkEnd w:id="11"/>
    </w:p>
    <w:p w14:paraId="226030B6" w14:textId="77777777" w:rsidR="00D949FA" w:rsidRDefault="00D949FA" w:rsidP="00D949FA">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El diseño de </w:t>
      </w:r>
      <w:proofErr w:type="spellStart"/>
      <w:r>
        <w:rPr>
          <w:rFonts w:asciiTheme="majorBidi" w:eastAsia="Times New Roman" w:hAnsiTheme="majorBidi" w:cstheme="majorBidi"/>
          <w:sz w:val="24"/>
          <w:szCs w:val="24"/>
        </w:rPr>
        <w:t>NPCs</w:t>
      </w:r>
      <w:proofErr w:type="spellEnd"/>
      <w:r>
        <w:rPr>
          <w:rFonts w:asciiTheme="majorBidi" w:eastAsia="Times New Roman" w:hAnsiTheme="majorBidi" w:cstheme="majorBidi"/>
          <w:sz w:val="24"/>
          <w:szCs w:val="24"/>
        </w:rPr>
        <w:t xml:space="preserve"> con capacidad de razonamiento social en entornos 3D enfrenta una tensión técnica directa entre los dos enfoques disponibles. Por un lado, los sistemas basados en planificación clásica, como GOAP o </w:t>
      </w:r>
      <w:proofErr w:type="spellStart"/>
      <w:r>
        <w:rPr>
          <w:rFonts w:asciiTheme="majorBidi" w:eastAsia="Times New Roman" w:hAnsiTheme="majorBidi" w:cstheme="majorBidi"/>
          <w:sz w:val="24"/>
          <w:szCs w:val="24"/>
        </w:rPr>
        <w:t>Utility</w:t>
      </w:r>
      <w:proofErr w:type="spellEnd"/>
      <w:r>
        <w:rPr>
          <w:rFonts w:asciiTheme="majorBidi" w:eastAsia="Times New Roman" w:hAnsiTheme="majorBidi" w:cstheme="majorBidi"/>
          <w:sz w:val="24"/>
          <w:szCs w:val="24"/>
        </w:rPr>
        <w:t xml:space="preserve"> AI, operan eficientemente en tiempo real y respetan las restricciones físicas del motor de juego, pero el razonamiento sobre normas sociales, la justificación de comportamientos o la adaptación a situaciones imprevistas debe ser codificado manualmente, lo que limita la flexibilidad del agente. Por otro lado, los Modelos de Lenguaje Extenso ofrecen razonamiento simbólico flexible, pero su inferencia es costosa en tiempo y recursos y, al carecer de anclaje espacial, pueden generar planes lógicamente coherentes pero inviables dentro del motor.</w:t>
      </w:r>
    </w:p>
    <w:p w14:paraId="5F397548" w14:textId="77777777" w:rsidR="00D949FA" w:rsidRDefault="00D949FA" w:rsidP="00D949FA">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Aunque la literatura reciente propone las arquitecturas híbridas como respuesta a esta tensión, la evidencia empírica sobre su viabilidad técnica bajo restricciones reales de latencia sigue siendo limitada, particularmente cuando el componente de deliberación se implementa con modelos de lenguaje compactos ejecutables en hardware convencional. No se documenta con precisión el costo computacional de la integración ni el grado de coherencia entre las intenciones deliberadas por el modelo de lenguaje y las acciones que el planificador logra ejecutar efectivamente dentro del entorno.</w:t>
      </w:r>
    </w:p>
    <w:p w14:paraId="3A5529B7" w14:textId="77777777" w:rsidR="00D949FA" w:rsidRPr="007A5047" w:rsidRDefault="00D949FA" w:rsidP="00D949FA">
      <w:pPr>
        <w:spacing w:line="48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Por lo anterior, el presente trabajo implementa un agente híbrido en el motor Unity 3D que combina ambos enfoques dentro de un mismo NPC, acompañado de una interfaz de depuración visual que permite observar en tiempo real las decisiones del agente, su estado interno y la justificación de las acciones ejecutadas. La documentación del comportamiento observado y del costo computacional asociado aporta evidencia empírica sobre la viabilidad de este tipo de integración y ofrece una base metodológica para trabajos </w:t>
      </w:r>
      <w:r>
        <w:rPr>
          <w:rFonts w:asciiTheme="majorBidi" w:eastAsia="Times New Roman" w:hAnsiTheme="majorBidi" w:cstheme="majorBidi"/>
          <w:sz w:val="24"/>
          <w:szCs w:val="24"/>
        </w:rPr>
        <w:lastRenderedPageBreak/>
        <w:t>posteriores orientados a incorporar el estado interno fisiológico del agente y la interacción entre múltiples agentes.</w:t>
      </w:r>
    </w:p>
    <w:p w14:paraId="702E3429"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3793EB34"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40B2E95B"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2AAF1C21"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1AD6F030"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42C91EE1"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38B2757B"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3151BE0F"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27F51F24"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01B86BD1"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1B0CEC32"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59CE07A4"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50080860"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5F3636FF"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3DE8B299"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231868E2" w14:textId="77777777" w:rsidR="00D949FA" w:rsidRPr="007A5047" w:rsidRDefault="00D949FA" w:rsidP="00D949FA">
      <w:pPr>
        <w:spacing w:line="360" w:lineRule="auto"/>
        <w:jc w:val="both"/>
        <w:rPr>
          <w:rFonts w:asciiTheme="minorBidi" w:eastAsia="Times New Roman" w:hAnsiTheme="minorBidi" w:cstheme="minorBidi"/>
          <w:sz w:val="24"/>
          <w:szCs w:val="24"/>
        </w:rPr>
      </w:pPr>
    </w:p>
    <w:p w14:paraId="07826F21" w14:textId="77777777" w:rsidR="00E554AB" w:rsidRDefault="00E554AB">
      <w:pPr>
        <w:rPr>
          <w:rFonts w:asciiTheme="majorBidi" w:eastAsia="Times New Roman" w:hAnsiTheme="majorBidi" w:cstheme="majorBidi"/>
          <w:b/>
          <w:bCs/>
          <w:color w:val="000000" w:themeColor="text1"/>
          <w:sz w:val="28"/>
          <w:szCs w:val="28"/>
        </w:rPr>
      </w:pPr>
      <w:bookmarkStart w:id="12" w:name="_Toc238659433"/>
      <w:r>
        <w:rPr>
          <w:rFonts w:asciiTheme="majorBidi" w:eastAsia="Times New Roman" w:hAnsiTheme="majorBidi"/>
        </w:rPr>
        <w:br w:type="page"/>
      </w:r>
    </w:p>
    <w:p w14:paraId="7A7C5CA5" w14:textId="0FBE02E9" w:rsidR="00D949FA" w:rsidRPr="00FF474A" w:rsidRDefault="00D949FA" w:rsidP="00D949FA">
      <w:pPr>
        <w:pStyle w:val="Heading2"/>
        <w:spacing w:line="480" w:lineRule="auto"/>
        <w:jc w:val="both"/>
        <w:rPr>
          <w:rFonts w:asciiTheme="majorBidi" w:eastAsia="Times New Roman" w:hAnsiTheme="majorBidi"/>
        </w:rPr>
      </w:pPr>
      <w:bookmarkStart w:id="13" w:name="_Toc242879982"/>
      <w:r w:rsidRPr="00FF474A">
        <w:rPr>
          <w:rFonts w:asciiTheme="majorBidi" w:eastAsia="Times New Roman" w:hAnsiTheme="majorBidi"/>
        </w:rPr>
        <w:lastRenderedPageBreak/>
        <w:t>1.5 Referencias bibliográficas.</w:t>
      </w:r>
      <w:bookmarkEnd w:id="12"/>
      <w:bookmarkEnd w:id="13"/>
      <w:r w:rsidRPr="00FF474A">
        <w:rPr>
          <w:rFonts w:asciiTheme="majorBidi" w:eastAsia="Times New Roman" w:hAnsiTheme="majorBidi"/>
        </w:rPr>
        <w:t xml:space="preserve"> </w:t>
      </w:r>
    </w:p>
    <w:p w14:paraId="0FFB2F23" w14:textId="77777777" w:rsidR="00D949FA" w:rsidRPr="00FF474A" w:rsidRDefault="00D949FA" w:rsidP="00D949FA">
      <w:pPr>
        <w:rPr>
          <w:rFonts w:ascii="Times New Roman" w:hAnsi="Times New Roman" w:cs="Times New Roman"/>
          <w:sz w:val="24"/>
          <w:lang w:val="en-US"/>
        </w:rPr>
      </w:pPr>
      <w:r w:rsidRPr="00FF474A">
        <w:rPr>
          <w:rFonts w:ascii="Times New Roman" w:hAnsi="Times New Roman" w:cs="Times New Roman"/>
          <w:sz w:val="24"/>
        </w:rPr>
        <w:t xml:space="preserve">Jacinto, J. A. B., Sanig, M. K. S., </w:t>
      </w:r>
      <w:proofErr w:type="spellStart"/>
      <w:r w:rsidRPr="00FF474A">
        <w:rPr>
          <w:rFonts w:ascii="Times New Roman" w:hAnsi="Times New Roman" w:cs="Times New Roman"/>
          <w:sz w:val="24"/>
        </w:rPr>
        <w:t>Namuag</w:t>
      </w:r>
      <w:proofErr w:type="spellEnd"/>
      <w:r w:rsidRPr="00FF474A">
        <w:rPr>
          <w:rFonts w:ascii="Times New Roman" w:hAnsi="Times New Roman" w:cs="Times New Roman"/>
          <w:sz w:val="24"/>
        </w:rPr>
        <w:t xml:space="preserve">, S. G., y </w:t>
      </w:r>
      <w:proofErr w:type="spellStart"/>
      <w:r w:rsidRPr="00FF474A">
        <w:rPr>
          <w:rFonts w:ascii="Times New Roman" w:hAnsi="Times New Roman" w:cs="Times New Roman"/>
          <w:sz w:val="24"/>
        </w:rPr>
        <w:t>Olmoguez</w:t>
      </w:r>
      <w:proofErr w:type="spellEnd"/>
      <w:r w:rsidRPr="00FF474A">
        <w:rPr>
          <w:rFonts w:ascii="Times New Roman" w:hAnsi="Times New Roman" w:cs="Times New Roman"/>
          <w:sz w:val="24"/>
        </w:rPr>
        <w:t xml:space="preserve">, E. D. (2024). </w:t>
      </w:r>
      <w:r w:rsidRPr="00FF474A">
        <w:rPr>
          <w:rFonts w:ascii="Times New Roman" w:hAnsi="Times New Roman" w:cs="Times New Roman"/>
          <w:sz w:val="24"/>
          <w:lang w:val="en-US"/>
        </w:rPr>
        <w:t>Development of autonomous NPC worker agents through a modular GOAP architecture in 3D simulations. International Journal on Science and Technology (IJSAT).</w:t>
      </w:r>
    </w:p>
    <w:p w14:paraId="324C1BAC" w14:textId="77777777" w:rsidR="00D949FA" w:rsidRPr="00FF474A" w:rsidRDefault="00D949FA" w:rsidP="00D949FA">
      <w:pPr>
        <w:rPr>
          <w:rFonts w:ascii="Times New Roman" w:hAnsi="Times New Roman" w:cs="Times New Roman"/>
          <w:sz w:val="24"/>
          <w:lang w:val="en-US"/>
        </w:rPr>
      </w:pPr>
      <w:r w:rsidRPr="00FF474A">
        <w:rPr>
          <w:rFonts w:ascii="Times New Roman" w:hAnsi="Times New Roman" w:cs="Times New Roman"/>
          <w:sz w:val="24"/>
          <w:lang w:val="en-US"/>
        </w:rPr>
        <w:t xml:space="preserve">Kang, H., Zhang, Q., Cai, H., Xu, W., Du, Y., y Weissman, T. (2024). Win fast or lose slow: Balancing speed and accuracy in latency-sensitive decisions of LLMs. </w:t>
      </w:r>
      <w:proofErr w:type="spellStart"/>
      <w:r w:rsidRPr="00FF474A">
        <w:rPr>
          <w:rFonts w:ascii="Times New Roman" w:hAnsi="Times New Roman" w:cs="Times New Roman"/>
          <w:sz w:val="24"/>
          <w:lang w:val="en-US"/>
        </w:rPr>
        <w:t>arXiv</w:t>
      </w:r>
      <w:proofErr w:type="spellEnd"/>
      <w:r w:rsidRPr="00FF474A">
        <w:rPr>
          <w:rFonts w:ascii="Times New Roman" w:hAnsi="Times New Roman" w:cs="Times New Roman"/>
          <w:sz w:val="24"/>
          <w:lang w:val="en-US"/>
        </w:rPr>
        <w:t xml:space="preserve"> preprint arXiv:2505.19481.</w:t>
      </w:r>
    </w:p>
    <w:p w14:paraId="2CCE53AD" w14:textId="77777777" w:rsidR="00D949FA" w:rsidRPr="00FF474A" w:rsidRDefault="00D949FA" w:rsidP="00D949FA">
      <w:pPr>
        <w:rPr>
          <w:rFonts w:ascii="Times New Roman" w:hAnsi="Times New Roman" w:cs="Times New Roman"/>
          <w:sz w:val="24"/>
          <w:lang w:val="en-US"/>
        </w:rPr>
      </w:pPr>
      <w:r w:rsidRPr="00FF474A">
        <w:rPr>
          <w:rFonts w:ascii="Times New Roman" w:hAnsi="Times New Roman" w:cs="Times New Roman"/>
          <w:sz w:val="24"/>
          <w:lang w:val="en-US"/>
        </w:rPr>
        <w:t>Mitchell, K., y McCoy, J. (2025). A method to the machine: An architecture for argument-driven, dynamic character performance. AAAI Publications.</w:t>
      </w:r>
    </w:p>
    <w:p w14:paraId="026CE48D" w14:textId="77777777" w:rsidR="00D949FA" w:rsidRPr="00FF474A" w:rsidRDefault="00D949FA" w:rsidP="00D949FA">
      <w:pPr>
        <w:rPr>
          <w:rFonts w:ascii="Times New Roman" w:hAnsi="Times New Roman" w:cs="Times New Roman"/>
          <w:sz w:val="24"/>
          <w:lang w:val="en-US"/>
        </w:rPr>
      </w:pPr>
      <w:r w:rsidRPr="00FF474A">
        <w:rPr>
          <w:rFonts w:ascii="Times New Roman" w:hAnsi="Times New Roman" w:cs="Times New Roman"/>
          <w:sz w:val="24"/>
          <w:lang w:val="en-US"/>
        </w:rPr>
        <w:t xml:space="preserve">Puerta-Merino, I., y Sabater-Mir, J. (2025). LLM reasoner and automated planner: A new NPC approach. </w:t>
      </w:r>
      <w:proofErr w:type="spellStart"/>
      <w:r w:rsidRPr="00FF474A">
        <w:rPr>
          <w:rFonts w:ascii="Times New Roman" w:hAnsi="Times New Roman" w:cs="Times New Roman"/>
          <w:sz w:val="24"/>
          <w:lang w:val="en-US"/>
        </w:rPr>
        <w:t>arXiv</w:t>
      </w:r>
      <w:proofErr w:type="spellEnd"/>
      <w:r w:rsidRPr="00FF474A">
        <w:rPr>
          <w:rFonts w:ascii="Times New Roman" w:hAnsi="Times New Roman" w:cs="Times New Roman"/>
          <w:sz w:val="24"/>
          <w:lang w:val="en-US"/>
        </w:rPr>
        <w:t xml:space="preserve"> preprint arXiv:2501.10106v1.</w:t>
      </w:r>
    </w:p>
    <w:p w14:paraId="26889A64" w14:textId="77777777" w:rsidR="00D949FA" w:rsidRPr="00FF474A" w:rsidRDefault="00D949FA" w:rsidP="00D949FA">
      <w:pPr>
        <w:rPr>
          <w:rFonts w:ascii="Times New Roman" w:hAnsi="Times New Roman" w:cs="Times New Roman"/>
          <w:sz w:val="24"/>
          <w:lang w:val="en-US"/>
        </w:rPr>
      </w:pPr>
      <w:r w:rsidRPr="00FF474A">
        <w:rPr>
          <w:rFonts w:ascii="Times New Roman" w:hAnsi="Times New Roman" w:cs="Times New Roman"/>
          <w:sz w:val="24"/>
        </w:rPr>
        <w:t xml:space="preserve">Ren, S., Cui, Z., Song, R., Wang, Z., y </w:t>
      </w:r>
      <w:proofErr w:type="spellStart"/>
      <w:r w:rsidRPr="00FF474A">
        <w:rPr>
          <w:rFonts w:ascii="Times New Roman" w:hAnsi="Times New Roman" w:cs="Times New Roman"/>
          <w:sz w:val="24"/>
        </w:rPr>
        <w:t>Hu</w:t>
      </w:r>
      <w:proofErr w:type="spellEnd"/>
      <w:r w:rsidRPr="00FF474A">
        <w:rPr>
          <w:rFonts w:ascii="Times New Roman" w:hAnsi="Times New Roman" w:cs="Times New Roman"/>
          <w:sz w:val="24"/>
        </w:rPr>
        <w:t xml:space="preserve">, S. (2024). </w:t>
      </w:r>
      <w:r w:rsidRPr="00FF474A">
        <w:rPr>
          <w:rFonts w:ascii="Times New Roman" w:hAnsi="Times New Roman" w:cs="Times New Roman"/>
          <w:sz w:val="24"/>
          <w:lang w:val="en-US"/>
        </w:rPr>
        <w:t>Emergence of social norms in generative agent societies: Principles and architecture. Proceedings of the International Joint Conference on Artificial Intelligence (IJCAI).</w:t>
      </w:r>
    </w:p>
    <w:p w14:paraId="0A691295" w14:textId="77777777" w:rsidR="00D949FA" w:rsidRPr="00D949FA" w:rsidRDefault="00D949FA" w:rsidP="009564FA">
      <w:pPr>
        <w:pStyle w:val="Heading1"/>
        <w:ind w:left="0"/>
        <w:jc w:val="left"/>
        <w:rPr>
          <w:lang w:val="en-US"/>
        </w:rPr>
      </w:pPr>
    </w:p>
    <w:p w14:paraId="0ECC9CA7" w14:textId="77777777" w:rsidR="00E554AB" w:rsidRDefault="00E554AB">
      <w:pPr>
        <w:rPr>
          <w:rFonts w:asciiTheme="majorBidi" w:eastAsia="Times New Roman" w:hAnsiTheme="majorBidi" w:cstheme="majorBidi"/>
          <w:b/>
          <w:bCs/>
          <w:iCs/>
          <w:color w:val="000000" w:themeColor="text1"/>
          <w:sz w:val="48"/>
          <w:szCs w:val="48"/>
        </w:rPr>
      </w:pPr>
      <w:r>
        <w:br w:type="page"/>
      </w:r>
    </w:p>
    <w:p w14:paraId="752FE7D3" w14:textId="77777777" w:rsidR="00E554AB" w:rsidRDefault="00B858D1" w:rsidP="009564FA">
      <w:pPr>
        <w:pStyle w:val="Heading1"/>
        <w:ind w:left="0"/>
        <w:jc w:val="left"/>
      </w:pPr>
      <w:bookmarkStart w:id="14" w:name="_Toc242879983"/>
      <w:r w:rsidRPr="007A5047">
        <w:lastRenderedPageBreak/>
        <w:t>Capítulo</w:t>
      </w:r>
      <w:r w:rsidR="00236150" w:rsidRPr="007A5047">
        <w:t xml:space="preserve"> 2 Revisión </w:t>
      </w:r>
      <w:r w:rsidR="00836F36">
        <w:t>B</w:t>
      </w:r>
      <w:r w:rsidR="00236150" w:rsidRPr="007A5047">
        <w:t>ibliográfica</w:t>
      </w:r>
      <w:bookmarkEnd w:id="2"/>
      <w:bookmarkEnd w:id="14"/>
    </w:p>
    <w:p w14:paraId="3F8A8932" w14:textId="77777777" w:rsidR="00E554AB" w:rsidRDefault="00E554AB" w:rsidP="00E554AB">
      <w:pPr>
        <w:pStyle w:val="Heading2"/>
        <w:rPr>
          <w:rFonts w:ascii="Times New Roman" w:hAnsi="Times New Roman" w:cs="Times New Roman"/>
          <w:color w:val="000000"/>
        </w:rPr>
      </w:pPr>
      <w:bookmarkStart w:id="15" w:name="_Toc242879984"/>
      <w:r w:rsidRPr="00E554AB">
        <w:rPr>
          <w:rFonts w:ascii="Times New Roman" w:hAnsi="Times New Roman" w:cs="Times New Roman"/>
          <w:color w:val="000000"/>
        </w:rPr>
        <w:t>2.1 El NPC como agente autónomo</w:t>
      </w:r>
      <w:bookmarkEnd w:id="15"/>
    </w:p>
    <w:p w14:paraId="169C8CB4" w14:textId="77777777" w:rsidR="00B53D9A" w:rsidRDefault="00E554AB" w:rsidP="00E554AB">
      <w:pPr>
        <w:pStyle w:val="Heading3"/>
        <w:rPr>
          <w:rFonts w:ascii="Times New Roman" w:hAnsi="Times New Roman" w:cs="Times New Roman"/>
          <w:color w:val="000000"/>
        </w:rPr>
      </w:pPr>
      <w:bookmarkStart w:id="16" w:name="_Toc242879985"/>
      <w:r w:rsidRPr="00E554AB">
        <w:rPr>
          <w:rFonts w:ascii="Times New Roman" w:hAnsi="Times New Roman" w:cs="Times New Roman"/>
          <w:color w:val="000000"/>
        </w:rPr>
        <w:t>2.1.1 Del personaje programado al agente autónomo</w:t>
      </w:r>
      <w:bookmarkEnd w:id="16"/>
    </w:p>
    <w:p w14:paraId="7FE916A0" w14:textId="441C8EBC"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Russell y Norvig (2021) [1] (esencial), cap. 2: definición de agente, entorno y tipos de agente. Wooldridge y Jennings (1995) [2]: propiedades de un agente (autonomía, reactividad, proactividad y habilidad social). Rao y Georgeff (1995) [3]: modelo BDI de creencias, deseos e intenciones. Complementaria: </w:t>
      </w:r>
      <w:proofErr w:type="spellStart"/>
      <w:r w:rsidRPr="00B53D9A">
        <w:rPr>
          <w:rFonts w:ascii="Times New Roman" w:hAnsi="Times New Roman" w:cs="Times New Roman"/>
          <w:color w:val="000000"/>
          <w:sz w:val="24"/>
        </w:rPr>
        <w:t>Yannakakis</w:t>
      </w:r>
      <w:proofErr w:type="spellEnd"/>
      <w:r w:rsidRPr="00B53D9A">
        <w:rPr>
          <w:rFonts w:ascii="Times New Roman" w:hAnsi="Times New Roman" w:cs="Times New Roman"/>
          <w:color w:val="000000"/>
          <w:sz w:val="24"/>
        </w:rPr>
        <w:t xml:space="preserve"> y </w:t>
      </w:r>
      <w:proofErr w:type="spellStart"/>
      <w:r w:rsidRPr="00B53D9A">
        <w:rPr>
          <w:rFonts w:ascii="Times New Roman" w:hAnsi="Times New Roman" w:cs="Times New Roman"/>
          <w:color w:val="000000"/>
          <w:sz w:val="24"/>
        </w:rPr>
        <w:t>Togelius</w:t>
      </w:r>
      <w:proofErr w:type="spellEnd"/>
      <w:r w:rsidRPr="00B53D9A">
        <w:rPr>
          <w:rFonts w:ascii="Times New Roman" w:hAnsi="Times New Roman" w:cs="Times New Roman"/>
          <w:color w:val="000000"/>
          <w:sz w:val="24"/>
        </w:rPr>
        <w:t xml:space="preserve"> (2018) [4], para ubicar al NPC dentro de la IA para videojuegos.</w:t>
      </w:r>
    </w:p>
    <w:p w14:paraId="21748E43" w14:textId="77777777" w:rsidR="00B53D9A" w:rsidRDefault="00E554AB" w:rsidP="00E554AB">
      <w:pPr>
        <w:pStyle w:val="Heading3"/>
        <w:rPr>
          <w:rFonts w:ascii="Times New Roman" w:hAnsi="Times New Roman" w:cs="Times New Roman"/>
          <w:color w:val="000000"/>
        </w:rPr>
      </w:pPr>
      <w:bookmarkStart w:id="17" w:name="_Toc242879986"/>
      <w:r w:rsidRPr="00E554AB">
        <w:rPr>
          <w:rFonts w:ascii="Times New Roman" w:hAnsi="Times New Roman" w:cs="Times New Roman"/>
          <w:color w:val="000000"/>
        </w:rPr>
        <w:t>2.1.2 Credibilidad del comportamiento y restricciones de tiempo real</w:t>
      </w:r>
      <w:bookmarkEnd w:id="17"/>
    </w:p>
    <w:p w14:paraId="64BD505E" w14:textId="4EA81683"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Bates (1994) [5]: concepto de agente creíble y papel de la emoción. Loyall (1997) [6]: requisitos de credibilidad (personalidad, consistencia y reactividad). Park et al. (2023) [7] (esencial): cómo se evalúa la credibilidad del comportamiento social con LLM. Complementaria: Millington (2019) [8] (esencial): presupuesto de tiempo por cuadro y gestión de la ejecución de la IA en juegos.</w:t>
      </w:r>
    </w:p>
    <w:p w14:paraId="305FD37E" w14:textId="77777777" w:rsidR="00E554AB" w:rsidRDefault="00E554AB" w:rsidP="00E554AB">
      <w:pPr>
        <w:pStyle w:val="Heading2"/>
        <w:rPr>
          <w:rFonts w:ascii="Times New Roman" w:hAnsi="Times New Roman" w:cs="Times New Roman"/>
          <w:color w:val="000000"/>
        </w:rPr>
      </w:pPr>
      <w:bookmarkStart w:id="18" w:name="_Toc242879987"/>
      <w:r w:rsidRPr="00E554AB">
        <w:rPr>
          <w:rFonts w:ascii="Times New Roman" w:hAnsi="Times New Roman" w:cs="Times New Roman"/>
          <w:color w:val="000000"/>
        </w:rPr>
        <w:t xml:space="preserve">2.2 Evolución de la toma de decisiones en </w:t>
      </w:r>
      <w:proofErr w:type="spellStart"/>
      <w:r w:rsidRPr="00E554AB">
        <w:rPr>
          <w:rFonts w:ascii="Times New Roman" w:hAnsi="Times New Roman" w:cs="Times New Roman"/>
          <w:color w:val="000000"/>
        </w:rPr>
        <w:t>NPCs</w:t>
      </w:r>
      <w:bookmarkEnd w:id="18"/>
      <w:proofErr w:type="spellEnd"/>
    </w:p>
    <w:p w14:paraId="3957F1DA" w14:textId="77777777" w:rsidR="00B53D9A" w:rsidRDefault="00E554AB" w:rsidP="00E554AB">
      <w:pPr>
        <w:pStyle w:val="Heading3"/>
        <w:rPr>
          <w:rFonts w:ascii="Times New Roman" w:hAnsi="Times New Roman" w:cs="Times New Roman"/>
          <w:color w:val="000000"/>
        </w:rPr>
      </w:pPr>
      <w:bookmarkStart w:id="19" w:name="_Toc242879988"/>
      <w:r w:rsidRPr="00E554AB">
        <w:rPr>
          <w:rFonts w:ascii="Times New Roman" w:hAnsi="Times New Roman" w:cs="Times New Roman"/>
          <w:color w:val="000000"/>
        </w:rPr>
        <w:t>2.2.1 Máquinas de estados finitos</w:t>
      </w:r>
      <w:bookmarkEnd w:id="19"/>
    </w:p>
    <w:p w14:paraId="6DA6BA1F" w14:textId="1906EA51"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Millington (2019) [8] (esencial), sección de máquinas de estados: estados, transiciones y FSM jerárquicas. Orkin (2006) [9] (esencial): cómo F.E.A.R. redujo su FSM a tres estados y delegó el resto en un planificador.</w:t>
      </w:r>
    </w:p>
    <w:p w14:paraId="23EAA0CD" w14:textId="77777777" w:rsidR="00B53D9A" w:rsidRDefault="00E554AB" w:rsidP="00E554AB">
      <w:pPr>
        <w:pStyle w:val="Heading3"/>
        <w:rPr>
          <w:rFonts w:ascii="Times New Roman" w:hAnsi="Times New Roman" w:cs="Times New Roman"/>
          <w:color w:val="000000"/>
        </w:rPr>
      </w:pPr>
      <w:bookmarkStart w:id="20" w:name="_Toc242879989"/>
      <w:r w:rsidRPr="00E554AB">
        <w:rPr>
          <w:rFonts w:ascii="Times New Roman" w:hAnsi="Times New Roman" w:cs="Times New Roman"/>
          <w:color w:val="000000"/>
        </w:rPr>
        <w:t>2.2.2 Árboles de comportamiento</w:t>
      </w:r>
      <w:bookmarkEnd w:id="20"/>
    </w:p>
    <w:p w14:paraId="0163236A" w14:textId="7F240542"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Isla (2005) [10]: origen de los árboles de comportamiento en Halo 2 y manejo de la complejidad. </w:t>
      </w:r>
      <w:proofErr w:type="spellStart"/>
      <w:r w:rsidRPr="00B53D9A">
        <w:rPr>
          <w:rFonts w:ascii="Times New Roman" w:hAnsi="Times New Roman" w:cs="Times New Roman"/>
          <w:color w:val="000000"/>
          <w:sz w:val="24"/>
        </w:rPr>
        <w:t>Colledanchise</w:t>
      </w:r>
      <w:proofErr w:type="spellEnd"/>
      <w:r w:rsidRPr="00B53D9A">
        <w:rPr>
          <w:rFonts w:ascii="Times New Roman" w:hAnsi="Times New Roman" w:cs="Times New Roman"/>
          <w:color w:val="000000"/>
          <w:sz w:val="24"/>
        </w:rPr>
        <w:t xml:space="preserve"> y Ögren (2018) [11] (esencial): definición formal de nodos (secuencia, selector, decoradores) y comparación con FSM.</w:t>
      </w:r>
    </w:p>
    <w:p w14:paraId="64ACC499" w14:textId="77777777" w:rsidR="00B53D9A" w:rsidRDefault="00E554AB" w:rsidP="00E554AB">
      <w:pPr>
        <w:pStyle w:val="Heading3"/>
        <w:rPr>
          <w:rFonts w:ascii="Times New Roman" w:hAnsi="Times New Roman" w:cs="Times New Roman"/>
          <w:color w:val="000000"/>
        </w:rPr>
      </w:pPr>
      <w:bookmarkStart w:id="21" w:name="_Toc242879990"/>
      <w:r w:rsidRPr="00E554AB">
        <w:rPr>
          <w:rFonts w:ascii="Times New Roman" w:hAnsi="Times New Roman" w:cs="Times New Roman"/>
          <w:color w:val="000000"/>
        </w:rPr>
        <w:t>2.2.3 IA basada en utilidad</w:t>
      </w:r>
      <w:bookmarkEnd w:id="21"/>
    </w:p>
    <w:p w14:paraId="151C8135" w14:textId="4BC521C1"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Mark (2009) [12] (esencial): funciones de utilidad, curvas de respuesta, normalización y priorización de metas. Mark y Lewis (2015) [13]: arquitectura de utilidad aplicada a gran escala.</w:t>
      </w:r>
    </w:p>
    <w:p w14:paraId="1D2F1CB9" w14:textId="77777777" w:rsidR="00B53D9A" w:rsidRDefault="00E554AB" w:rsidP="00E554AB">
      <w:pPr>
        <w:pStyle w:val="Heading3"/>
        <w:rPr>
          <w:rFonts w:ascii="Times New Roman" w:hAnsi="Times New Roman" w:cs="Times New Roman"/>
          <w:color w:val="000000"/>
        </w:rPr>
      </w:pPr>
      <w:bookmarkStart w:id="22" w:name="_Toc242879991"/>
      <w:r w:rsidRPr="00E554AB">
        <w:rPr>
          <w:rFonts w:ascii="Times New Roman" w:hAnsi="Times New Roman" w:cs="Times New Roman"/>
          <w:color w:val="000000"/>
        </w:rPr>
        <w:t>2.2.4 Límites del comportamiento guionizado: escalabilidad, rigidez y carga autoral</w:t>
      </w:r>
      <w:bookmarkEnd w:id="22"/>
    </w:p>
    <w:p w14:paraId="05AC675E" w14:textId="2ECA2D0D"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Spronck et al. (2006) [14]: limitaciones del scripting estático y adaptación dinámica. Orkin (2006) [9] (esencial): costo de mantenimiento y rigidez de las FSM frente a la planificación. Complementaria: Puerta-Merino y Sabater-Mir (2025) [15] </w:t>
      </w:r>
      <w:r w:rsidRPr="00B53D9A">
        <w:rPr>
          <w:rFonts w:ascii="Times New Roman" w:hAnsi="Times New Roman" w:cs="Times New Roman"/>
          <w:color w:val="000000"/>
          <w:sz w:val="24"/>
        </w:rPr>
        <w:lastRenderedPageBreak/>
        <w:t>(esencial): la rigidez del comportamiento guionizado como motivación de su enfoque LLM + planificador.</w:t>
      </w:r>
    </w:p>
    <w:p w14:paraId="24FD20A0" w14:textId="77777777" w:rsidR="00E554AB" w:rsidRDefault="00E554AB" w:rsidP="00E554AB">
      <w:pPr>
        <w:pStyle w:val="Heading2"/>
        <w:rPr>
          <w:rFonts w:ascii="Times New Roman" w:hAnsi="Times New Roman" w:cs="Times New Roman"/>
          <w:color w:val="000000"/>
        </w:rPr>
      </w:pPr>
      <w:bookmarkStart w:id="23" w:name="_Toc242879992"/>
    </w:p>
    <w:p w14:paraId="4A8648FF" w14:textId="32CE075C" w:rsidR="00E554AB" w:rsidRDefault="00E554AB" w:rsidP="00E554AB">
      <w:pPr>
        <w:pStyle w:val="Heading2"/>
        <w:rPr>
          <w:rFonts w:ascii="Times New Roman" w:hAnsi="Times New Roman" w:cs="Times New Roman"/>
          <w:color w:val="000000"/>
        </w:rPr>
      </w:pPr>
      <w:r w:rsidRPr="00E554AB">
        <w:rPr>
          <w:rFonts w:ascii="Times New Roman" w:hAnsi="Times New Roman" w:cs="Times New Roman"/>
          <w:color w:val="000000"/>
        </w:rPr>
        <w:t>2.3 Planificación orientada a objetivos (GOAP)</w:t>
      </w:r>
      <w:bookmarkEnd w:id="23"/>
    </w:p>
    <w:p w14:paraId="03DBE56D" w14:textId="77777777" w:rsidR="00B53D9A" w:rsidRDefault="00E554AB" w:rsidP="00E554AB">
      <w:pPr>
        <w:pStyle w:val="Heading3"/>
        <w:rPr>
          <w:rFonts w:ascii="Times New Roman" w:hAnsi="Times New Roman" w:cs="Times New Roman"/>
          <w:color w:val="000000"/>
        </w:rPr>
      </w:pPr>
      <w:bookmarkStart w:id="24" w:name="_Toc242879993"/>
      <w:r w:rsidRPr="00E554AB">
        <w:rPr>
          <w:rFonts w:ascii="Times New Roman" w:hAnsi="Times New Roman" w:cs="Times New Roman"/>
          <w:color w:val="000000"/>
        </w:rPr>
        <w:t>2.3.1 Fundamentos: de STRIPS a GOAP (estado del mundo, acciones, precondiciones y efectos)</w:t>
      </w:r>
      <w:bookmarkEnd w:id="24"/>
    </w:p>
    <w:p w14:paraId="4D998E68" w14:textId="4BB8993F"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Fikes y Nilsson (1971) [16] (esencial): representación STRIPS (estado, operadores, precondiciones y listas de adición y eliminación). Orkin (2004) [17] (esencial): definición original de GOAP (estado del mundo, acciones, costos y metas). Orkin (2006) [9]: diferencias prácticas entre GOAP y STRIPS en F.E.A.R. Complementaria: Orkin (2005) [18]: arquitectura para planificación en tiempo real (sensores y memoria de trabajo).</w:t>
      </w:r>
    </w:p>
    <w:p w14:paraId="451F5A4A" w14:textId="77777777" w:rsidR="00B53D9A" w:rsidRDefault="00E554AB" w:rsidP="00E554AB">
      <w:pPr>
        <w:pStyle w:val="Heading3"/>
        <w:rPr>
          <w:rFonts w:ascii="Times New Roman" w:hAnsi="Times New Roman" w:cs="Times New Roman"/>
          <w:color w:val="000000"/>
        </w:rPr>
      </w:pPr>
      <w:bookmarkStart w:id="25" w:name="_Toc242879994"/>
      <w:r w:rsidRPr="00E554AB">
        <w:rPr>
          <w:rFonts w:ascii="Times New Roman" w:hAnsi="Times New Roman" w:cs="Times New Roman"/>
          <w:color w:val="000000"/>
        </w:rPr>
        <w:t>2.3.2 Búsqueda de planes mediante A*</w:t>
      </w:r>
      <w:bookmarkEnd w:id="25"/>
    </w:p>
    <w:p w14:paraId="1A4B60A2" w14:textId="30E7BBE0"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Hart, Nilsson y Raphael (1968) [19] (esencial): definición de A*, heurística admisible y optimalidad. Russell y Norvig (2021) [1] (esencial): búsqueda informada (cap. 3) y planificación como búsqueda en el espacio de estados (cap. 11). Orkin (2006) [9]: búsqueda regresiva de planes con A* en GOAP.</w:t>
      </w:r>
    </w:p>
    <w:p w14:paraId="33841750" w14:textId="77777777" w:rsidR="00B53D9A" w:rsidRDefault="00E554AB" w:rsidP="00E554AB">
      <w:pPr>
        <w:pStyle w:val="Heading3"/>
        <w:rPr>
          <w:rFonts w:ascii="Times New Roman" w:hAnsi="Times New Roman" w:cs="Times New Roman"/>
          <w:color w:val="000000"/>
        </w:rPr>
      </w:pPr>
      <w:bookmarkStart w:id="26" w:name="_Toc242879995"/>
      <w:r w:rsidRPr="00E554AB">
        <w:rPr>
          <w:rFonts w:ascii="Times New Roman" w:hAnsi="Times New Roman" w:cs="Times New Roman"/>
          <w:color w:val="000000"/>
        </w:rPr>
        <w:t>2.3.3 GOAP en videojuegos comerciales, HTN y enfoques híbridos con utilidad</w:t>
      </w:r>
      <w:bookmarkEnd w:id="26"/>
    </w:p>
    <w:p w14:paraId="5BA0DC35" w14:textId="303D1CBC"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Conway, Higley y </w:t>
      </w:r>
      <w:proofErr w:type="spellStart"/>
      <w:r w:rsidRPr="00B53D9A">
        <w:rPr>
          <w:rFonts w:ascii="Times New Roman" w:hAnsi="Times New Roman" w:cs="Times New Roman"/>
          <w:color w:val="000000"/>
          <w:sz w:val="24"/>
        </w:rPr>
        <w:t>Jacopin</w:t>
      </w:r>
      <w:proofErr w:type="spellEnd"/>
      <w:r w:rsidRPr="00B53D9A">
        <w:rPr>
          <w:rFonts w:ascii="Times New Roman" w:hAnsi="Times New Roman" w:cs="Times New Roman"/>
          <w:color w:val="000000"/>
          <w:sz w:val="24"/>
        </w:rPr>
        <w:t xml:space="preserve"> (2015) [20]: uso de GOAP en juegos comerciales posteriores a F.E.A.R. Neufeld et al. (2019) [21]: panorama de planificadores en videojuegos (GOAP, HTN y otros). Humphreys (2013) [22]: funcionamiento de HTN con ejemplos. Complementarias: Mark y Lewis (2015) [13], para la combinación de utilidad con planificación; Jacinto et al. (2026) [23]: arquitectura GOAP modular en simulaciones 3D.</w:t>
      </w:r>
    </w:p>
    <w:p w14:paraId="1A1BAD24" w14:textId="77777777" w:rsidR="00E554AB" w:rsidRDefault="00E554AB" w:rsidP="00E554AB">
      <w:pPr>
        <w:pStyle w:val="Heading2"/>
        <w:rPr>
          <w:rFonts w:ascii="Times New Roman" w:hAnsi="Times New Roman" w:cs="Times New Roman"/>
          <w:color w:val="000000"/>
        </w:rPr>
      </w:pPr>
      <w:bookmarkStart w:id="27" w:name="_Toc242879996"/>
    </w:p>
    <w:p w14:paraId="4B997E8D" w14:textId="30ED4924" w:rsidR="00E554AB" w:rsidRDefault="00E554AB" w:rsidP="00E554AB">
      <w:pPr>
        <w:pStyle w:val="Heading2"/>
        <w:rPr>
          <w:rFonts w:ascii="Times New Roman" w:hAnsi="Times New Roman" w:cs="Times New Roman"/>
          <w:color w:val="000000"/>
        </w:rPr>
      </w:pPr>
      <w:r w:rsidRPr="00E554AB">
        <w:rPr>
          <w:rFonts w:ascii="Times New Roman" w:hAnsi="Times New Roman" w:cs="Times New Roman"/>
          <w:color w:val="000000"/>
        </w:rPr>
        <w:t>2.4 Metas, directivas y conflicto entre agentes</w:t>
      </w:r>
      <w:bookmarkEnd w:id="27"/>
    </w:p>
    <w:p w14:paraId="16EA42EF" w14:textId="77777777" w:rsidR="00B53D9A" w:rsidRDefault="00E554AB" w:rsidP="00E554AB">
      <w:pPr>
        <w:pStyle w:val="Heading3"/>
        <w:rPr>
          <w:rFonts w:ascii="Times New Roman" w:hAnsi="Times New Roman" w:cs="Times New Roman"/>
          <w:color w:val="000000"/>
        </w:rPr>
      </w:pPr>
      <w:bookmarkStart w:id="28" w:name="_Toc242879997"/>
      <w:r w:rsidRPr="00E554AB">
        <w:rPr>
          <w:rFonts w:ascii="Times New Roman" w:hAnsi="Times New Roman" w:cs="Times New Roman"/>
          <w:color w:val="000000"/>
        </w:rPr>
        <w:t>2.4.1 Origen de las metas: necesidades y directivas</w:t>
      </w:r>
      <w:bookmarkEnd w:id="28"/>
    </w:p>
    <w:p w14:paraId="15AD6486" w14:textId="65B61FAE"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Maslow (1943) [24]: jerarquía de necesidades como base para el origen de las metas. Zubek (2010) [25]: IA basada en necesidades y cómo las necesidades generan metas en un NPC. Orkin (2004) [17] (esencial): relación entre metas y estado del mundo </w:t>
      </w:r>
      <w:r w:rsidRPr="00B53D9A">
        <w:rPr>
          <w:rFonts w:ascii="Times New Roman" w:hAnsi="Times New Roman" w:cs="Times New Roman"/>
          <w:color w:val="000000"/>
          <w:sz w:val="24"/>
        </w:rPr>
        <w:lastRenderedPageBreak/>
        <w:t>en GOAP. Complementaria: Rao y Georgeff (1995) [3]: deseos e intenciones como origen de directivas.</w:t>
      </w:r>
    </w:p>
    <w:p w14:paraId="2AD56162" w14:textId="77777777" w:rsidR="00B53D9A" w:rsidRDefault="00E554AB" w:rsidP="00E554AB">
      <w:pPr>
        <w:pStyle w:val="Heading3"/>
        <w:rPr>
          <w:rFonts w:ascii="Times New Roman" w:hAnsi="Times New Roman" w:cs="Times New Roman"/>
          <w:color w:val="000000"/>
        </w:rPr>
      </w:pPr>
      <w:bookmarkStart w:id="29" w:name="_Toc242879998"/>
      <w:r w:rsidRPr="00E554AB">
        <w:rPr>
          <w:rFonts w:ascii="Times New Roman" w:hAnsi="Times New Roman" w:cs="Times New Roman"/>
          <w:color w:val="000000"/>
        </w:rPr>
        <w:t>2.4.2 Reglas situacionales y normas sociales</w:t>
      </w:r>
      <w:bookmarkEnd w:id="29"/>
    </w:p>
    <w:p w14:paraId="12BDA5B8" w14:textId="5D874E58"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McCoy et al. (2014) [26] (esencial): Comme </w:t>
      </w:r>
      <w:proofErr w:type="spellStart"/>
      <w:r w:rsidRPr="00B53D9A">
        <w:rPr>
          <w:rFonts w:ascii="Times New Roman" w:hAnsi="Times New Roman" w:cs="Times New Roman"/>
          <w:color w:val="000000"/>
          <w:sz w:val="24"/>
        </w:rPr>
        <w:t>il</w:t>
      </w:r>
      <w:proofErr w:type="spellEnd"/>
      <w:r w:rsidRPr="00B53D9A">
        <w:rPr>
          <w:rFonts w:ascii="Times New Roman" w:hAnsi="Times New Roman" w:cs="Times New Roman"/>
          <w:color w:val="000000"/>
          <w:sz w:val="24"/>
        </w:rPr>
        <w:t xml:space="preserve"> Faut, reglas de influencia social y estado relacional persistente. Ren et al. (2024) [27] (esencial): marco CRSEC para creación, propagación, evaluación y cumplimiento de normas con LLM. Robison et al. (2021) [28]: lecciones de diseño para modelado social a escala. Complementaria: Evans y Short (2014) [29]: </w:t>
      </w:r>
      <w:proofErr w:type="spellStart"/>
      <w:r w:rsidRPr="00B53D9A">
        <w:rPr>
          <w:rFonts w:ascii="Times New Roman" w:hAnsi="Times New Roman" w:cs="Times New Roman"/>
          <w:color w:val="000000"/>
          <w:sz w:val="24"/>
        </w:rPr>
        <w:t>Versu</w:t>
      </w:r>
      <w:proofErr w:type="spellEnd"/>
      <w:r w:rsidRPr="00B53D9A">
        <w:rPr>
          <w:rFonts w:ascii="Times New Roman" w:hAnsi="Times New Roman" w:cs="Times New Roman"/>
          <w:color w:val="000000"/>
          <w:sz w:val="24"/>
        </w:rPr>
        <w:t xml:space="preserve"> y las prácticas sociales.</w:t>
      </w:r>
    </w:p>
    <w:p w14:paraId="6E64CD7A" w14:textId="77777777" w:rsidR="00B53D9A" w:rsidRDefault="00E554AB" w:rsidP="00E554AB">
      <w:pPr>
        <w:pStyle w:val="Heading3"/>
        <w:rPr>
          <w:rFonts w:ascii="Times New Roman" w:hAnsi="Times New Roman" w:cs="Times New Roman"/>
          <w:color w:val="000000"/>
        </w:rPr>
      </w:pPr>
      <w:bookmarkStart w:id="30" w:name="_Toc242879999"/>
      <w:r w:rsidRPr="00E554AB">
        <w:rPr>
          <w:rFonts w:ascii="Times New Roman" w:hAnsi="Times New Roman" w:cs="Times New Roman"/>
          <w:color w:val="000000"/>
        </w:rPr>
        <w:t>2.4.3 Conflicto entre metas de distintos agentes y su resolución</w:t>
      </w:r>
      <w:bookmarkEnd w:id="30"/>
    </w:p>
    <w:p w14:paraId="20445C54" w14:textId="108C389E"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Jennings et al. (2001) [30]: negociación automática como mecanismo de resolución de conflictos entre agentes. Dung (1995) [31]: marcos de argumentación y aceptabilidad de argumentos. Complementaria: Mitchell y McCoy (2025) [32]: argumentación aplicada al comportamiento dinámico de personajes.</w:t>
      </w:r>
    </w:p>
    <w:p w14:paraId="381D40A7" w14:textId="77777777" w:rsidR="00E554AB" w:rsidRDefault="00E554AB" w:rsidP="00E554AB">
      <w:pPr>
        <w:pStyle w:val="Heading2"/>
        <w:rPr>
          <w:rFonts w:ascii="Times New Roman" w:hAnsi="Times New Roman" w:cs="Times New Roman"/>
          <w:color w:val="000000"/>
        </w:rPr>
      </w:pPr>
      <w:bookmarkStart w:id="31" w:name="_Toc242880000"/>
      <w:r w:rsidRPr="00E554AB">
        <w:rPr>
          <w:rFonts w:ascii="Times New Roman" w:hAnsi="Times New Roman" w:cs="Times New Roman"/>
          <w:color w:val="000000"/>
        </w:rPr>
        <w:t>2.5 Emociones y contagio entre agentes</w:t>
      </w:r>
      <w:bookmarkEnd w:id="31"/>
    </w:p>
    <w:p w14:paraId="28F54D53" w14:textId="77777777" w:rsidR="00B53D9A" w:rsidRDefault="00E554AB" w:rsidP="00E554AB">
      <w:pPr>
        <w:pStyle w:val="Heading3"/>
        <w:rPr>
          <w:rFonts w:ascii="Times New Roman" w:hAnsi="Times New Roman" w:cs="Times New Roman"/>
          <w:color w:val="000000"/>
        </w:rPr>
      </w:pPr>
      <w:bookmarkStart w:id="32" w:name="_Toc242880001"/>
      <w:r w:rsidRPr="00E554AB">
        <w:rPr>
          <w:rFonts w:ascii="Times New Roman" w:hAnsi="Times New Roman" w:cs="Times New Roman"/>
          <w:color w:val="000000"/>
        </w:rPr>
        <w:t>2.5.1 Percepción de eventos y estímulos</w:t>
      </w:r>
      <w:bookmarkEnd w:id="32"/>
    </w:p>
    <w:p w14:paraId="1497460B" w14:textId="6E6B6457"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Orkin (2005) [18]: sensores y memoria de trabajo para percibir eventos. Unity Scripting API [33]: </w:t>
      </w:r>
      <w:proofErr w:type="spellStart"/>
      <w:r w:rsidRPr="00B53D9A">
        <w:rPr>
          <w:rFonts w:ascii="Times New Roman" w:hAnsi="Times New Roman" w:cs="Times New Roman"/>
          <w:color w:val="000000"/>
          <w:sz w:val="24"/>
        </w:rPr>
        <w:t>Physics.Raycast</w:t>
      </w:r>
      <w:proofErr w:type="spellEnd"/>
      <w:r w:rsidRPr="00B53D9A">
        <w:rPr>
          <w:rFonts w:ascii="Times New Roman" w:hAnsi="Times New Roman" w:cs="Times New Roman"/>
          <w:color w:val="000000"/>
          <w:sz w:val="24"/>
        </w:rPr>
        <w:t xml:space="preserve">, </w:t>
      </w:r>
      <w:proofErr w:type="spellStart"/>
      <w:r w:rsidRPr="00B53D9A">
        <w:rPr>
          <w:rFonts w:ascii="Times New Roman" w:hAnsi="Times New Roman" w:cs="Times New Roman"/>
          <w:color w:val="000000"/>
          <w:sz w:val="24"/>
        </w:rPr>
        <w:t>Physics.OverlapSphere</w:t>
      </w:r>
      <w:proofErr w:type="spellEnd"/>
      <w:r w:rsidRPr="00B53D9A">
        <w:rPr>
          <w:rFonts w:ascii="Times New Roman" w:hAnsi="Times New Roman" w:cs="Times New Roman"/>
          <w:color w:val="000000"/>
          <w:sz w:val="24"/>
        </w:rPr>
        <w:t xml:space="preserve"> y </w:t>
      </w:r>
      <w:proofErr w:type="spellStart"/>
      <w:r w:rsidRPr="00B53D9A">
        <w:rPr>
          <w:rFonts w:ascii="Times New Roman" w:hAnsi="Times New Roman" w:cs="Times New Roman"/>
          <w:color w:val="000000"/>
          <w:sz w:val="24"/>
        </w:rPr>
        <w:t>OnTriggerEnter</w:t>
      </w:r>
      <w:proofErr w:type="spellEnd"/>
      <w:r w:rsidRPr="00B53D9A">
        <w:rPr>
          <w:rFonts w:ascii="Times New Roman" w:hAnsi="Times New Roman" w:cs="Times New Roman"/>
          <w:color w:val="000000"/>
          <w:sz w:val="24"/>
        </w:rPr>
        <w:t xml:space="preserve"> como mecanismos de percepción. Complementaria: Park et al. (2023) [7]: flujo de observación y memoria del agente.</w:t>
      </w:r>
    </w:p>
    <w:p w14:paraId="4727BFD7" w14:textId="77777777" w:rsidR="00B53D9A" w:rsidRDefault="00E554AB" w:rsidP="00E554AB">
      <w:pPr>
        <w:pStyle w:val="Heading3"/>
        <w:rPr>
          <w:rFonts w:ascii="Times New Roman" w:hAnsi="Times New Roman" w:cs="Times New Roman"/>
          <w:color w:val="000000"/>
        </w:rPr>
      </w:pPr>
      <w:bookmarkStart w:id="33" w:name="_Toc242880002"/>
      <w:r w:rsidRPr="00E554AB">
        <w:rPr>
          <w:rFonts w:ascii="Times New Roman" w:hAnsi="Times New Roman" w:cs="Times New Roman"/>
          <w:color w:val="000000"/>
        </w:rPr>
        <w:t>2.5.2 Evaluación emocional: del evento a la emoción</w:t>
      </w:r>
      <w:bookmarkEnd w:id="33"/>
    </w:p>
    <w:p w14:paraId="2149A064" w14:textId="603AB467"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w:t>
      </w:r>
      <w:proofErr w:type="spellStart"/>
      <w:r w:rsidRPr="00B53D9A">
        <w:rPr>
          <w:rFonts w:ascii="Times New Roman" w:hAnsi="Times New Roman" w:cs="Times New Roman"/>
          <w:color w:val="000000"/>
          <w:sz w:val="24"/>
        </w:rPr>
        <w:t>Ortony</w:t>
      </w:r>
      <w:proofErr w:type="spellEnd"/>
      <w:r w:rsidRPr="00B53D9A">
        <w:rPr>
          <w:rFonts w:ascii="Times New Roman" w:hAnsi="Times New Roman" w:cs="Times New Roman"/>
          <w:color w:val="000000"/>
          <w:sz w:val="24"/>
        </w:rPr>
        <w:t>, Clore y Collins (1988) [34] (esencial): modelo OCC, valoración de eventos, acciones y normas para producir emociones. Gratch y Marsella (2004) [35] (esencial): EMA y la relación entre valoración emocional, planes e intenciones. Complementarias: Popescu et al. (2014) [36]: GAMYGDALA, motor emocional para juegos basado en OCC; Mehrabian (1996) [37]: modelo PAD para representar el estado emocional.</w:t>
      </w:r>
    </w:p>
    <w:p w14:paraId="316D90B7" w14:textId="77777777" w:rsidR="00B53D9A" w:rsidRDefault="00E554AB" w:rsidP="00E554AB">
      <w:pPr>
        <w:pStyle w:val="Heading3"/>
        <w:rPr>
          <w:rFonts w:ascii="Times New Roman" w:hAnsi="Times New Roman" w:cs="Times New Roman"/>
          <w:color w:val="000000"/>
        </w:rPr>
      </w:pPr>
      <w:bookmarkStart w:id="34" w:name="_Toc242880003"/>
      <w:r w:rsidRPr="00E554AB">
        <w:rPr>
          <w:rFonts w:ascii="Times New Roman" w:hAnsi="Times New Roman" w:cs="Times New Roman"/>
          <w:color w:val="000000"/>
        </w:rPr>
        <w:t>2.5.3 Modelos de contagio emocional y conductual</w:t>
      </w:r>
      <w:bookmarkEnd w:id="34"/>
    </w:p>
    <w:p w14:paraId="3948C114" w14:textId="14C05445"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Hatfield, Cacioppo y Rapson (1994) [38]: definición y mecanismos del contagio emocional. van Haeringen et al. (2023) [39] (esencial): revisión sistemática de modelos de contagio en simulaciones con agentes. Complementaria: Bosse et al. (2013) [40]: contagio social de emociones, creencias e intenciones.</w:t>
      </w:r>
    </w:p>
    <w:p w14:paraId="3A856BE0" w14:textId="77777777" w:rsidR="00B53D9A" w:rsidRDefault="00E554AB" w:rsidP="00E554AB">
      <w:pPr>
        <w:pStyle w:val="Heading3"/>
        <w:rPr>
          <w:rFonts w:ascii="Times New Roman" w:hAnsi="Times New Roman" w:cs="Times New Roman"/>
          <w:color w:val="000000"/>
        </w:rPr>
      </w:pPr>
      <w:bookmarkStart w:id="35" w:name="_Toc242880004"/>
      <w:r w:rsidRPr="00E554AB">
        <w:rPr>
          <w:rFonts w:ascii="Times New Roman" w:hAnsi="Times New Roman" w:cs="Times New Roman"/>
          <w:color w:val="000000"/>
        </w:rPr>
        <w:t>2.5.4 El contagio como modulador de metas y prioridades</w:t>
      </w:r>
      <w:bookmarkEnd w:id="35"/>
    </w:p>
    <w:p w14:paraId="761CA913" w14:textId="3CB6591C"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Gratch y Marsella (2004) [35] (esencial): cómo la emoción modifica intenciones y estrategias de afrontamiento, puente entre emoción y GOAP. Bosse et al. (2013) [40]: efecto del contagio en las decisiones colectivas. Complementaria: Lerner et al. (2015) [41]: influencia de la emoción en la toma de decisiones.</w:t>
      </w:r>
    </w:p>
    <w:p w14:paraId="309A77A9" w14:textId="77777777" w:rsidR="00E554AB" w:rsidRDefault="00E554AB" w:rsidP="00E554AB">
      <w:pPr>
        <w:pStyle w:val="Heading2"/>
        <w:rPr>
          <w:rFonts w:ascii="Times New Roman" w:hAnsi="Times New Roman" w:cs="Times New Roman"/>
          <w:color w:val="000000"/>
        </w:rPr>
      </w:pPr>
      <w:bookmarkStart w:id="36" w:name="_Toc242880005"/>
    </w:p>
    <w:p w14:paraId="15275DCA" w14:textId="25365653" w:rsidR="00E554AB" w:rsidRDefault="00E554AB" w:rsidP="00E554AB">
      <w:pPr>
        <w:pStyle w:val="Heading2"/>
        <w:rPr>
          <w:rFonts w:ascii="Times New Roman" w:hAnsi="Times New Roman" w:cs="Times New Roman"/>
          <w:color w:val="000000"/>
        </w:rPr>
      </w:pPr>
      <w:r w:rsidRPr="00E554AB">
        <w:rPr>
          <w:rFonts w:ascii="Times New Roman" w:hAnsi="Times New Roman" w:cs="Times New Roman"/>
          <w:color w:val="000000"/>
        </w:rPr>
        <w:t>2.6 Modelos de lenguaje como capa deliberativa</w:t>
      </w:r>
      <w:bookmarkEnd w:id="36"/>
    </w:p>
    <w:p w14:paraId="093DA964" w14:textId="77777777" w:rsidR="00B53D9A" w:rsidRDefault="00E554AB" w:rsidP="00E554AB">
      <w:pPr>
        <w:pStyle w:val="Heading3"/>
        <w:rPr>
          <w:rFonts w:ascii="Times New Roman" w:hAnsi="Times New Roman" w:cs="Times New Roman"/>
          <w:color w:val="000000"/>
        </w:rPr>
      </w:pPr>
      <w:bookmarkStart w:id="37" w:name="_Toc242880006"/>
      <w:r w:rsidRPr="00E554AB">
        <w:rPr>
          <w:rFonts w:ascii="Times New Roman" w:hAnsi="Times New Roman" w:cs="Times New Roman"/>
          <w:color w:val="000000"/>
        </w:rPr>
        <w:t>2.6.1 Modelos de lenguaje y agentes de lenguaje</w:t>
      </w:r>
      <w:bookmarkEnd w:id="37"/>
    </w:p>
    <w:p w14:paraId="452C53CD" w14:textId="6B5A7B6B"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Park et al. (2023) [7] (esencial): arquitectura de memoria, reflexión y planificación de los agentes generativos. Sumers et al. (2023) [42]: arquitecturas cognitivas para agentes de lenguaje. Complementarias: Wang et al. (2024) [43]: panorama de agentes autónomos basados en LLM; </w:t>
      </w:r>
      <w:proofErr w:type="spellStart"/>
      <w:r w:rsidRPr="00B53D9A">
        <w:rPr>
          <w:rFonts w:ascii="Times New Roman" w:hAnsi="Times New Roman" w:cs="Times New Roman"/>
          <w:color w:val="000000"/>
          <w:sz w:val="24"/>
        </w:rPr>
        <w:t>Gallotta</w:t>
      </w:r>
      <w:proofErr w:type="spellEnd"/>
      <w:r w:rsidRPr="00B53D9A">
        <w:rPr>
          <w:rFonts w:ascii="Times New Roman" w:hAnsi="Times New Roman" w:cs="Times New Roman"/>
          <w:color w:val="000000"/>
          <w:sz w:val="24"/>
        </w:rPr>
        <w:t xml:space="preserve"> et al. (2024) [44]: usos de los LLM en videojuegos.</w:t>
      </w:r>
    </w:p>
    <w:p w14:paraId="66EA65DE" w14:textId="77777777" w:rsidR="00B53D9A" w:rsidRDefault="00E554AB" w:rsidP="00E554AB">
      <w:pPr>
        <w:pStyle w:val="Heading3"/>
        <w:rPr>
          <w:rFonts w:ascii="Times New Roman" w:hAnsi="Times New Roman" w:cs="Times New Roman"/>
          <w:color w:val="000000"/>
        </w:rPr>
      </w:pPr>
      <w:bookmarkStart w:id="38" w:name="_Toc242880007"/>
      <w:r w:rsidRPr="00E554AB">
        <w:rPr>
          <w:rFonts w:ascii="Times New Roman" w:hAnsi="Times New Roman" w:cs="Times New Roman"/>
          <w:color w:val="000000"/>
        </w:rPr>
        <w:t>2.6.2 Límites de planificación de los LLM y arquitecturas neuro-simbólicas</w:t>
      </w:r>
      <w:bookmarkEnd w:id="38"/>
    </w:p>
    <w:p w14:paraId="04D15B7B" w14:textId="599291A6"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w:t>
      </w:r>
      <w:proofErr w:type="spellStart"/>
      <w:r w:rsidRPr="00B53D9A">
        <w:rPr>
          <w:rFonts w:ascii="Times New Roman" w:hAnsi="Times New Roman" w:cs="Times New Roman"/>
          <w:color w:val="000000"/>
          <w:sz w:val="24"/>
        </w:rPr>
        <w:t>Valmeekam</w:t>
      </w:r>
      <w:proofErr w:type="spellEnd"/>
      <w:r w:rsidRPr="00B53D9A">
        <w:rPr>
          <w:rFonts w:ascii="Times New Roman" w:hAnsi="Times New Roman" w:cs="Times New Roman"/>
          <w:color w:val="000000"/>
          <w:sz w:val="24"/>
        </w:rPr>
        <w:t xml:space="preserve"> et al. (2023) [45] y Kambhampati et al. (2024) [46] (esenciales): evidencia de que los LLM no planifican de forma fiable y el esquema LLM-Modulo, que justifica delegar la ejecución en GOAP. Complementarias: Liu et al. (2023) [47]: LLM+P, el LLM traduce el problema y un planificador clásico lo resuelve; Xie et al. (2023) [48]: traducción de lenguaje natural a metas de planificación.</w:t>
      </w:r>
    </w:p>
    <w:p w14:paraId="64AC0AF5" w14:textId="77777777" w:rsidR="00B53D9A" w:rsidRDefault="00E554AB" w:rsidP="00E554AB">
      <w:pPr>
        <w:pStyle w:val="Heading3"/>
        <w:rPr>
          <w:rFonts w:ascii="Times New Roman" w:hAnsi="Times New Roman" w:cs="Times New Roman"/>
          <w:color w:val="000000"/>
        </w:rPr>
      </w:pPr>
      <w:bookmarkStart w:id="39" w:name="_Toc242880008"/>
      <w:r w:rsidRPr="00E554AB">
        <w:rPr>
          <w:rFonts w:ascii="Times New Roman" w:hAnsi="Times New Roman" w:cs="Times New Roman"/>
          <w:color w:val="000000"/>
        </w:rPr>
        <w:t>2.6.3 Modelos compactos, cuantización y ejecución local</w:t>
      </w:r>
      <w:bookmarkEnd w:id="39"/>
    </w:p>
    <w:p w14:paraId="07C7F7FF" w14:textId="0F87B80A"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w:t>
      </w:r>
      <w:proofErr w:type="spellStart"/>
      <w:r w:rsidRPr="00B53D9A">
        <w:rPr>
          <w:rFonts w:ascii="Times New Roman" w:hAnsi="Times New Roman" w:cs="Times New Roman"/>
          <w:color w:val="000000"/>
          <w:sz w:val="24"/>
        </w:rPr>
        <w:t>Grattafiori</w:t>
      </w:r>
      <w:proofErr w:type="spellEnd"/>
      <w:r w:rsidRPr="00B53D9A">
        <w:rPr>
          <w:rFonts w:ascii="Times New Roman" w:hAnsi="Times New Roman" w:cs="Times New Roman"/>
          <w:color w:val="000000"/>
          <w:sz w:val="24"/>
        </w:rPr>
        <w:t xml:space="preserve"> et al. (2024) [49]: familia Llama 3 y sus modelos de menor tamaño. llama.cpp y GGUF [50]: cuantización e inferencia local. </w:t>
      </w:r>
      <w:proofErr w:type="spellStart"/>
      <w:r w:rsidRPr="00B53D9A">
        <w:rPr>
          <w:rFonts w:ascii="Times New Roman" w:hAnsi="Times New Roman" w:cs="Times New Roman"/>
          <w:color w:val="000000"/>
          <w:sz w:val="24"/>
        </w:rPr>
        <w:t>LLMUnity</w:t>
      </w:r>
      <w:proofErr w:type="spellEnd"/>
      <w:r w:rsidRPr="00B53D9A">
        <w:rPr>
          <w:rFonts w:ascii="Times New Roman" w:hAnsi="Times New Roman" w:cs="Times New Roman"/>
          <w:color w:val="000000"/>
          <w:sz w:val="24"/>
        </w:rPr>
        <w:t xml:space="preserve"> [51]: integración de modelos locales en Unity. Complementaria: Abdin et al. (2024) [52]: Phi-3 como ejemplo de modelo compacto ejecutable en hardware convencional.</w:t>
      </w:r>
    </w:p>
    <w:p w14:paraId="19B43CCA" w14:textId="77777777" w:rsidR="00B53D9A" w:rsidRDefault="00E554AB" w:rsidP="00E554AB">
      <w:pPr>
        <w:pStyle w:val="Heading3"/>
        <w:rPr>
          <w:rFonts w:ascii="Times New Roman" w:hAnsi="Times New Roman" w:cs="Times New Roman"/>
          <w:color w:val="000000"/>
        </w:rPr>
      </w:pPr>
      <w:bookmarkStart w:id="40" w:name="_Toc242880009"/>
      <w:r w:rsidRPr="00E554AB">
        <w:rPr>
          <w:rFonts w:ascii="Times New Roman" w:hAnsi="Times New Roman" w:cs="Times New Roman"/>
          <w:color w:val="000000"/>
        </w:rPr>
        <w:t>2.6.4 Latencia y tiempo real en agentes basados en LLM</w:t>
      </w:r>
      <w:bookmarkEnd w:id="40"/>
    </w:p>
    <w:p w14:paraId="385444B8" w14:textId="070303C4"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Kang et al. (2025) [53] (esencial): compromiso entre latencia y precisión en decisiones de LLM, que justifica el modelo compacto. </w:t>
      </w:r>
      <w:proofErr w:type="spellStart"/>
      <w:r w:rsidRPr="00B53D9A">
        <w:rPr>
          <w:rFonts w:ascii="Times New Roman" w:hAnsi="Times New Roman" w:cs="Times New Roman"/>
          <w:color w:val="000000"/>
          <w:sz w:val="24"/>
        </w:rPr>
        <w:t>Hu</w:t>
      </w:r>
      <w:proofErr w:type="spellEnd"/>
      <w:r w:rsidRPr="00B53D9A">
        <w:rPr>
          <w:rFonts w:ascii="Times New Roman" w:hAnsi="Times New Roman" w:cs="Times New Roman"/>
          <w:color w:val="000000"/>
          <w:sz w:val="24"/>
        </w:rPr>
        <w:t xml:space="preserve"> et al. (2024) [54]: agentes de juego basados en LLM y sus restricciones de tiempo real.</w:t>
      </w:r>
    </w:p>
    <w:p w14:paraId="55378537" w14:textId="77777777" w:rsidR="00E554AB" w:rsidRDefault="00E554AB" w:rsidP="00E554AB">
      <w:pPr>
        <w:pStyle w:val="Heading2"/>
        <w:rPr>
          <w:rFonts w:ascii="Times New Roman" w:hAnsi="Times New Roman" w:cs="Times New Roman"/>
          <w:color w:val="000000"/>
        </w:rPr>
      </w:pPr>
      <w:bookmarkStart w:id="41" w:name="_Toc242880010"/>
    </w:p>
    <w:p w14:paraId="01316B9F" w14:textId="4DFE7A81" w:rsidR="00E554AB" w:rsidRDefault="00E554AB" w:rsidP="00E554AB">
      <w:pPr>
        <w:pStyle w:val="Heading2"/>
        <w:rPr>
          <w:rFonts w:ascii="Times New Roman" w:hAnsi="Times New Roman" w:cs="Times New Roman"/>
          <w:color w:val="000000"/>
        </w:rPr>
      </w:pPr>
      <w:r w:rsidRPr="00E554AB">
        <w:rPr>
          <w:rFonts w:ascii="Times New Roman" w:hAnsi="Times New Roman" w:cs="Times New Roman"/>
          <w:color w:val="000000"/>
        </w:rPr>
        <w:t>2.7 Unity como entorno de implementación</w:t>
      </w:r>
      <w:bookmarkEnd w:id="41"/>
    </w:p>
    <w:p w14:paraId="65DDEF8E" w14:textId="77777777" w:rsidR="00B53D9A" w:rsidRDefault="00E554AB" w:rsidP="00E554AB">
      <w:pPr>
        <w:pStyle w:val="Heading3"/>
        <w:rPr>
          <w:rFonts w:ascii="Times New Roman" w:hAnsi="Times New Roman" w:cs="Times New Roman"/>
          <w:color w:val="000000"/>
        </w:rPr>
      </w:pPr>
      <w:bookmarkStart w:id="42" w:name="_Toc242880011"/>
      <w:r w:rsidRPr="00E554AB">
        <w:rPr>
          <w:rFonts w:ascii="Times New Roman" w:hAnsi="Times New Roman" w:cs="Times New Roman"/>
          <w:color w:val="000000"/>
        </w:rPr>
        <w:t xml:space="preserve">2.7.1 Arquitectura y scripting: </w:t>
      </w:r>
      <w:proofErr w:type="spellStart"/>
      <w:r w:rsidRPr="00E554AB">
        <w:rPr>
          <w:rFonts w:ascii="Times New Roman" w:hAnsi="Times New Roman" w:cs="Times New Roman"/>
          <w:color w:val="000000"/>
        </w:rPr>
        <w:t>GameObjects</w:t>
      </w:r>
      <w:proofErr w:type="spellEnd"/>
      <w:r w:rsidRPr="00E554AB">
        <w:rPr>
          <w:rFonts w:ascii="Times New Roman" w:hAnsi="Times New Roman" w:cs="Times New Roman"/>
          <w:color w:val="000000"/>
        </w:rPr>
        <w:t>, componentes y C#</w:t>
      </w:r>
      <w:bookmarkEnd w:id="42"/>
    </w:p>
    <w:p w14:paraId="63DA9DE8" w14:textId="453A3A5E"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Unity Manual [55]: </w:t>
      </w:r>
      <w:proofErr w:type="spellStart"/>
      <w:r w:rsidRPr="00B53D9A">
        <w:rPr>
          <w:rFonts w:ascii="Times New Roman" w:hAnsi="Times New Roman" w:cs="Times New Roman"/>
          <w:color w:val="000000"/>
          <w:sz w:val="24"/>
        </w:rPr>
        <w:t>GameObjects</w:t>
      </w:r>
      <w:proofErr w:type="spellEnd"/>
      <w:r w:rsidRPr="00B53D9A">
        <w:rPr>
          <w:rFonts w:ascii="Times New Roman" w:hAnsi="Times New Roman" w:cs="Times New Roman"/>
          <w:color w:val="000000"/>
          <w:sz w:val="24"/>
        </w:rPr>
        <w:t xml:space="preserve">, componentes, </w:t>
      </w:r>
      <w:proofErr w:type="spellStart"/>
      <w:r w:rsidRPr="00B53D9A">
        <w:rPr>
          <w:rFonts w:ascii="Times New Roman" w:hAnsi="Times New Roman" w:cs="Times New Roman"/>
          <w:color w:val="000000"/>
          <w:sz w:val="24"/>
        </w:rPr>
        <w:t>MonoBehaviour</w:t>
      </w:r>
      <w:proofErr w:type="spellEnd"/>
      <w:r w:rsidRPr="00B53D9A">
        <w:rPr>
          <w:rFonts w:ascii="Times New Roman" w:hAnsi="Times New Roman" w:cs="Times New Roman"/>
          <w:color w:val="000000"/>
          <w:sz w:val="24"/>
        </w:rPr>
        <w:t xml:space="preserve"> y orden de ejecución de las funciones de evento. Nystrom (2014) [56]: patrones </w:t>
      </w:r>
      <w:proofErr w:type="spellStart"/>
      <w:r w:rsidRPr="00B53D9A">
        <w:rPr>
          <w:rFonts w:ascii="Times New Roman" w:hAnsi="Times New Roman" w:cs="Times New Roman"/>
          <w:color w:val="000000"/>
          <w:sz w:val="24"/>
        </w:rPr>
        <w:t>Component</w:t>
      </w:r>
      <w:proofErr w:type="spellEnd"/>
      <w:r w:rsidRPr="00B53D9A">
        <w:rPr>
          <w:rFonts w:ascii="Times New Roman" w:hAnsi="Times New Roman" w:cs="Times New Roman"/>
          <w:color w:val="000000"/>
          <w:sz w:val="24"/>
        </w:rPr>
        <w:t xml:space="preserve">, </w:t>
      </w:r>
      <w:proofErr w:type="spellStart"/>
      <w:r w:rsidRPr="00B53D9A">
        <w:rPr>
          <w:rFonts w:ascii="Times New Roman" w:hAnsi="Times New Roman" w:cs="Times New Roman"/>
          <w:color w:val="000000"/>
          <w:sz w:val="24"/>
        </w:rPr>
        <w:t>Game</w:t>
      </w:r>
      <w:proofErr w:type="spellEnd"/>
      <w:r w:rsidRPr="00B53D9A">
        <w:rPr>
          <w:rFonts w:ascii="Times New Roman" w:hAnsi="Times New Roman" w:cs="Times New Roman"/>
          <w:color w:val="000000"/>
          <w:sz w:val="24"/>
        </w:rPr>
        <w:t xml:space="preserve"> Loop y </w:t>
      </w:r>
      <w:proofErr w:type="spellStart"/>
      <w:r w:rsidRPr="00B53D9A">
        <w:rPr>
          <w:rFonts w:ascii="Times New Roman" w:hAnsi="Times New Roman" w:cs="Times New Roman"/>
          <w:color w:val="000000"/>
          <w:sz w:val="24"/>
        </w:rPr>
        <w:t>Update</w:t>
      </w:r>
      <w:proofErr w:type="spellEnd"/>
      <w:r w:rsidRPr="00B53D9A">
        <w:rPr>
          <w:rFonts w:ascii="Times New Roman" w:hAnsi="Times New Roman" w:cs="Times New Roman"/>
          <w:color w:val="000000"/>
          <w:sz w:val="24"/>
        </w:rPr>
        <w:t xml:space="preserve"> Method.</w:t>
      </w:r>
    </w:p>
    <w:p w14:paraId="17F0BA45" w14:textId="77777777" w:rsidR="00B53D9A" w:rsidRDefault="00E554AB" w:rsidP="00E554AB">
      <w:pPr>
        <w:pStyle w:val="Heading3"/>
        <w:rPr>
          <w:rFonts w:ascii="Times New Roman" w:hAnsi="Times New Roman" w:cs="Times New Roman"/>
          <w:color w:val="000000"/>
        </w:rPr>
      </w:pPr>
      <w:bookmarkStart w:id="43" w:name="_Toc242880012"/>
      <w:r w:rsidRPr="00E554AB">
        <w:rPr>
          <w:rFonts w:ascii="Times New Roman" w:hAnsi="Times New Roman" w:cs="Times New Roman"/>
          <w:color w:val="000000"/>
        </w:rPr>
        <w:lastRenderedPageBreak/>
        <w:t>2.7.2 Navegación (</w:t>
      </w:r>
      <w:proofErr w:type="spellStart"/>
      <w:r w:rsidRPr="00E554AB">
        <w:rPr>
          <w:rFonts w:ascii="Times New Roman" w:hAnsi="Times New Roman" w:cs="Times New Roman"/>
          <w:color w:val="000000"/>
        </w:rPr>
        <w:t>NavMesh</w:t>
      </w:r>
      <w:proofErr w:type="spellEnd"/>
      <w:r w:rsidRPr="00E554AB">
        <w:rPr>
          <w:rFonts w:ascii="Times New Roman" w:hAnsi="Times New Roman" w:cs="Times New Roman"/>
          <w:color w:val="000000"/>
        </w:rPr>
        <w:t>) y percepción (</w:t>
      </w:r>
      <w:proofErr w:type="spellStart"/>
      <w:r w:rsidRPr="00E554AB">
        <w:rPr>
          <w:rFonts w:ascii="Times New Roman" w:hAnsi="Times New Roman" w:cs="Times New Roman"/>
          <w:color w:val="000000"/>
        </w:rPr>
        <w:t>raycasts</w:t>
      </w:r>
      <w:proofErr w:type="spellEnd"/>
      <w:r w:rsidRPr="00E554AB">
        <w:rPr>
          <w:rFonts w:ascii="Times New Roman" w:hAnsi="Times New Roman" w:cs="Times New Roman"/>
          <w:color w:val="000000"/>
        </w:rPr>
        <w:t xml:space="preserve"> y </w:t>
      </w:r>
      <w:proofErr w:type="spellStart"/>
      <w:r w:rsidRPr="00E554AB">
        <w:rPr>
          <w:rFonts w:ascii="Times New Roman" w:hAnsi="Times New Roman" w:cs="Times New Roman"/>
          <w:color w:val="000000"/>
        </w:rPr>
        <w:t>triggers</w:t>
      </w:r>
      <w:proofErr w:type="spellEnd"/>
      <w:r w:rsidRPr="00E554AB">
        <w:rPr>
          <w:rFonts w:ascii="Times New Roman" w:hAnsi="Times New Roman" w:cs="Times New Roman"/>
          <w:color w:val="000000"/>
        </w:rPr>
        <w:t>)</w:t>
      </w:r>
      <w:bookmarkEnd w:id="43"/>
    </w:p>
    <w:p w14:paraId="0116D93C" w14:textId="5DAB83EB"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paquete AI </w:t>
      </w:r>
      <w:proofErr w:type="spellStart"/>
      <w:r w:rsidRPr="00B53D9A">
        <w:rPr>
          <w:rFonts w:ascii="Times New Roman" w:hAnsi="Times New Roman" w:cs="Times New Roman"/>
          <w:color w:val="000000"/>
          <w:sz w:val="24"/>
        </w:rPr>
        <w:t>Navigation</w:t>
      </w:r>
      <w:proofErr w:type="spellEnd"/>
      <w:r w:rsidRPr="00B53D9A">
        <w:rPr>
          <w:rFonts w:ascii="Times New Roman" w:hAnsi="Times New Roman" w:cs="Times New Roman"/>
          <w:color w:val="000000"/>
          <w:sz w:val="24"/>
        </w:rPr>
        <w:t xml:space="preserve"> de Unity [57]: </w:t>
      </w:r>
      <w:proofErr w:type="spellStart"/>
      <w:r w:rsidRPr="00B53D9A">
        <w:rPr>
          <w:rFonts w:ascii="Times New Roman" w:hAnsi="Times New Roman" w:cs="Times New Roman"/>
          <w:color w:val="000000"/>
          <w:sz w:val="24"/>
        </w:rPr>
        <w:t>NavMesh</w:t>
      </w:r>
      <w:proofErr w:type="spellEnd"/>
      <w:r w:rsidRPr="00B53D9A">
        <w:rPr>
          <w:rFonts w:ascii="Times New Roman" w:hAnsi="Times New Roman" w:cs="Times New Roman"/>
          <w:color w:val="000000"/>
          <w:sz w:val="24"/>
        </w:rPr>
        <w:t xml:space="preserve">, </w:t>
      </w:r>
      <w:proofErr w:type="spellStart"/>
      <w:r w:rsidRPr="00B53D9A">
        <w:rPr>
          <w:rFonts w:ascii="Times New Roman" w:hAnsi="Times New Roman" w:cs="Times New Roman"/>
          <w:color w:val="000000"/>
          <w:sz w:val="24"/>
        </w:rPr>
        <w:t>NavMeshAgent</w:t>
      </w:r>
      <w:proofErr w:type="spellEnd"/>
      <w:r w:rsidRPr="00B53D9A">
        <w:rPr>
          <w:rFonts w:ascii="Times New Roman" w:hAnsi="Times New Roman" w:cs="Times New Roman"/>
          <w:color w:val="000000"/>
          <w:sz w:val="24"/>
        </w:rPr>
        <w:t xml:space="preserve"> y obstáculos. Mononen, </w:t>
      </w:r>
      <w:proofErr w:type="spellStart"/>
      <w:r w:rsidRPr="00B53D9A">
        <w:rPr>
          <w:rFonts w:ascii="Times New Roman" w:hAnsi="Times New Roman" w:cs="Times New Roman"/>
          <w:color w:val="000000"/>
          <w:sz w:val="24"/>
        </w:rPr>
        <w:t>Recast</w:t>
      </w:r>
      <w:proofErr w:type="spellEnd"/>
      <w:r w:rsidRPr="00B53D9A">
        <w:rPr>
          <w:rFonts w:ascii="Times New Roman" w:hAnsi="Times New Roman" w:cs="Times New Roman"/>
          <w:color w:val="000000"/>
          <w:sz w:val="24"/>
        </w:rPr>
        <w:t xml:space="preserve"> &amp; Detour [58]: generación de la malla de navegación y búsqueda de rutas. Complementaria: Unity Scripting API [33]: </w:t>
      </w:r>
      <w:proofErr w:type="spellStart"/>
      <w:r w:rsidRPr="00B53D9A">
        <w:rPr>
          <w:rFonts w:ascii="Times New Roman" w:hAnsi="Times New Roman" w:cs="Times New Roman"/>
          <w:color w:val="000000"/>
          <w:sz w:val="24"/>
        </w:rPr>
        <w:t>raycasts</w:t>
      </w:r>
      <w:proofErr w:type="spellEnd"/>
      <w:r w:rsidRPr="00B53D9A">
        <w:rPr>
          <w:rFonts w:ascii="Times New Roman" w:hAnsi="Times New Roman" w:cs="Times New Roman"/>
          <w:color w:val="000000"/>
          <w:sz w:val="24"/>
        </w:rPr>
        <w:t xml:space="preserve"> y </w:t>
      </w:r>
      <w:proofErr w:type="spellStart"/>
      <w:r w:rsidRPr="00B53D9A">
        <w:rPr>
          <w:rFonts w:ascii="Times New Roman" w:hAnsi="Times New Roman" w:cs="Times New Roman"/>
          <w:color w:val="000000"/>
          <w:sz w:val="24"/>
        </w:rPr>
        <w:t>triggers</w:t>
      </w:r>
      <w:proofErr w:type="spellEnd"/>
      <w:r w:rsidRPr="00B53D9A">
        <w:rPr>
          <w:rFonts w:ascii="Times New Roman" w:hAnsi="Times New Roman" w:cs="Times New Roman"/>
          <w:color w:val="000000"/>
          <w:sz w:val="24"/>
        </w:rPr>
        <w:t xml:space="preserve"> para la percepción.</w:t>
      </w:r>
    </w:p>
    <w:p w14:paraId="5361B2BF" w14:textId="77777777" w:rsidR="00B53D9A" w:rsidRDefault="00E554AB" w:rsidP="00E554AB">
      <w:pPr>
        <w:pStyle w:val="Heading3"/>
        <w:rPr>
          <w:rFonts w:ascii="Times New Roman" w:hAnsi="Times New Roman" w:cs="Times New Roman"/>
          <w:color w:val="000000"/>
        </w:rPr>
      </w:pPr>
      <w:bookmarkStart w:id="44" w:name="_Toc242880013"/>
      <w:r w:rsidRPr="00E554AB">
        <w:rPr>
          <w:rFonts w:ascii="Times New Roman" w:hAnsi="Times New Roman" w:cs="Times New Roman"/>
          <w:color w:val="000000"/>
        </w:rPr>
        <w:t>2.7.3 Rendimiento con múltiples agentes e inferencia del modelo en el motor</w:t>
      </w:r>
      <w:bookmarkEnd w:id="44"/>
    </w:p>
    <w:p w14:paraId="4B41641E" w14:textId="5B22714E"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 xml:space="preserve">Qué leer: Unity Manual [59]: </w:t>
      </w:r>
      <w:proofErr w:type="spellStart"/>
      <w:r w:rsidRPr="00B53D9A">
        <w:rPr>
          <w:rFonts w:ascii="Times New Roman" w:hAnsi="Times New Roman" w:cs="Times New Roman"/>
          <w:color w:val="000000"/>
          <w:sz w:val="24"/>
        </w:rPr>
        <w:t>Profiler</w:t>
      </w:r>
      <w:proofErr w:type="spellEnd"/>
      <w:r w:rsidRPr="00B53D9A">
        <w:rPr>
          <w:rFonts w:ascii="Times New Roman" w:hAnsi="Times New Roman" w:cs="Times New Roman"/>
          <w:color w:val="000000"/>
          <w:sz w:val="24"/>
        </w:rPr>
        <w:t xml:space="preserve">, Job System y </w:t>
      </w:r>
      <w:proofErr w:type="spellStart"/>
      <w:r w:rsidRPr="00B53D9A">
        <w:rPr>
          <w:rFonts w:ascii="Times New Roman" w:hAnsi="Times New Roman" w:cs="Times New Roman"/>
          <w:color w:val="000000"/>
          <w:sz w:val="24"/>
        </w:rPr>
        <w:t>Entities</w:t>
      </w:r>
      <w:proofErr w:type="spellEnd"/>
      <w:r w:rsidRPr="00B53D9A">
        <w:rPr>
          <w:rFonts w:ascii="Times New Roman" w:hAnsi="Times New Roman" w:cs="Times New Roman"/>
          <w:color w:val="000000"/>
          <w:sz w:val="24"/>
        </w:rPr>
        <w:t xml:space="preserve"> para medir y paralelizar el rendimiento. Sunshine-Hill (2013) [60]: control de nivel de detalle de la IA con muchos agentes. Complementaria: Unity </w:t>
      </w:r>
      <w:proofErr w:type="spellStart"/>
      <w:r w:rsidRPr="00B53D9A">
        <w:rPr>
          <w:rFonts w:ascii="Times New Roman" w:hAnsi="Times New Roman" w:cs="Times New Roman"/>
          <w:color w:val="000000"/>
          <w:sz w:val="24"/>
        </w:rPr>
        <w:t>Inference</w:t>
      </w:r>
      <w:proofErr w:type="spellEnd"/>
      <w:r w:rsidRPr="00B53D9A">
        <w:rPr>
          <w:rFonts w:ascii="Times New Roman" w:hAnsi="Times New Roman" w:cs="Times New Roman"/>
          <w:color w:val="000000"/>
          <w:sz w:val="24"/>
        </w:rPr>
        <w:t xml:space="preserve"> </w:t>
      </w:r>
      <w:proofErr w:type="spellStart"/>
      <w:r w:rsidRPr="00B53D9A">
        <w:rPr>
          <w:rFonts w:ascii="Times New Roman" w:hAnsi="Times New Roman" w:cs="Times New Roman"/>
          <w:color w:val="000000"/>
          <w:sz w:val="24"/>
        </w:rPr>
        <w:t>Engine</w:t>
      </w:r>
      <w:proofErr w:type="spellEnd"/>
      <w:r w:rsidRPr="00B53D9A">
        <w:rPr>
          <w:rFonts w:ascii="Times New Roman" w:hAnsi="Times New Roman" w:cs="Times New Roman"/>
          <w:color w:val="000000"/>
          <w:sz w:val="24"/>
        </w:rPr>
        <w:t xml:space="preserve"> [61]: inferencia de modelos dentro del motor.</w:t>
      </w:r>
    </w:p>
    <w:p w14:paraId="2D25F17A" w14:textId="77777777" w:rsidR="00E554AB" w:rsidRDefault="00E554AB" w:rsidP="00E554AB">
      <w:pPr>
        <w:pStyle w:val="Heading2"/>
        <w:rPr>
          <w:rFonts w:ascii="Times New Roman" w:hAnsi="Times New Roman" w:cs="Times New Roman"/>
          <w:color w:val="000000"/>
        </w:rPr>
      </w:pPr>
      <w:bookmarkStart w:id="45" w:name="_Toc242880014"/>
    </w:p>
    <w:p w14:paraId="780B02FF" w14:textId="00328506" w:rsidR="00E554AB" w:rsidRDefault="00E554AB" w:rsidP="00E554AB">
      <w:pPr>
        <w:pStyle w:val="Heading2"/>
        <w:rPr>
          <w:rFonts w:ascii="Times New Roman" w:hAnsi="Times New Roman" w:cs="Times New Roman"/>
          <w:color w:val="000000"/>
        </w:rPr>
      </w:pPr>
      <w:r w:rsidRPr="00E554AB">
        <w:rPr>
          <w:rFonts w:ascii="Times New Roman" w:hAnsi="Times New Roman" w:cs="Times New Roman"/>
          <w:color w:val="000000"/>
        </w:rPr>
        <w:t>2.8 Trabajos relacionados y síntesis</w:t>
      </w:r>
      <w:bookmarkEnd w:id="45"/>
    </w:p>
    <w:p w14:paraId="522B5637" w14:textId="77777777" w:rsidR="00B53D9A" w:rsidRDefault="00E554AB" w:rsidP="00E554AB">
      <w:pPr>
        <w:pStyle w:val="Heading3"/>
        <w:rPr>
          <w:rFonts w:ascii="Times New Roman" w:hAnsi="Times New Roman" w:cs="Times New Roman"/>
          <w:color w:val="000000"/>
        </w:rPr>
      </w:pPr>
      <w:bookmarkStart w:id="46" w:name="_Toc242880015"/>
      <w:r w:rsidRPr="00E554AB">
        <w:rPr>
          <w:rFonts w:ascii="Times New Roman" w:hAnsi="Times New Roman" w:cs="Times New Roman"/>
          <w:color w:val="000000"/>
        </w:rPr>
        <w:t xml:space="preserve">2.8.1 Arquitecturas híbridas modelo de lenguaje–planificador para </w:t>
      </w:r>
      <w:proofErr w:type="spellStart"/>
      <w:r w:rsidRPr="00E554AB">
        <w:rPr>
          <w:rFonts w:ascii="Times New Roman" w:hAnsi="Times New Roman" w:cs="Times New Roman"/>
          <w:color w:val="000000"/>
        </w:rPr>
        <w:t>NPCs</w:t>
      </w:r>
      <w:bookmarkEnd w:id="46"/>
      <w:proofErr w:type="spellEnd"/>
    </w:p>
    <w:p w14:paraId="3636B4FB" w14:textId="12D3608A"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Puerta-Merino y Sabater-Mir (2025) [15] (esencial): antecedente más cercano, el LLM decide la meta y un planificador clásico la ejecuta. Ren et al. (2024) [27] (esencial): normas sociales emergentes con LLM. Park et al. (2023) [7] (esencial): agentes generativos como referente. Complementarias: Mitchell y McCoy (2025) [32] y Jacinto et al. (2026) [23].</w:t>
      </w:r>
    </w:p>
    <w:p w14:paraId="416A9609" w14:textId="77777777" w:rsidR="00B53D9A" w:rsidRDefault="00E554AB" w:rsidP="00E554AB">
      <w:pPr>
        <w:pStyle w:val="Heading3"/>
        <w:rPr>
          <w:rFonts w:ascii="Times New Roman" w:hAnsi="Times New Roman" w:cs="Times New Roman"/>
          <w:color w:val="000000"/>
        </w:rPr>
      </w:pPr>
      <w:bookmarkStart w:id="47" w:name="_Toc242880016"/>
      <w:r w:rsidRPr="00E554AB">
        <w:rPr>
          <w:rFonts w:ascii="Times New Roman" w:hAnsi="Times New Roman" w:cs="Times New Roman"/>
          <w:color w:val="000000"/>
        </w:rPr>
        <w:t>2.8.2 Criterios de evaluación: credibilidad, coherencia y latencia</w:t>
      </w:r>
      <w:bookmarkEnd w:id="47"/>
    </w:p>
    <w:p w14:paraId="153287AD" w14:textId="32BE164F" w:rsidR="00E554AB"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Loyall (1997) [6]: criterios de credibilidad. Park et al. (2023) [7] (esencial): metodología de evaluación del comportamiento de los agentes. Kang et al. (2025) [53] (esencial): medición de la latencia y su efecto en la calidad de las decisiones.</w:t>
      </w:r>
    </w:p>
    <w:p w14:paraId="0C19CD33" w14:textId="77777777" w:rsidR="00B53D9A" w:rsidRDefault="00E554AB" w:rsidP="00E554AB">
      <w:pPr>
        <w:pStyle w:val="Heading3"/>
        <w:rPr>
          <w:rFonts w:ascii="Times New Roman" w:hAnsi="Times New Roman" w:cs="Times New Roman"/>
          <w:color w:val="000000"/>
        </w:rPr>
      </w:pPr>
      <w:bookmarkStart w:id="48" w:name="_Toc242880017"/>
      <w:r w:rsidRPr="00E554AB">
        <w:rPr>
          <w:rFonts w:ascii="Times New Roman" w:hAnsi="Times New Roman" w:cs="Times New Roman"/>
          <w:color w:val="000000"/>
        </w:rPr>
        <w:t>2.8.3 Síntesis y posicionamiento del trabajo</w:t>
      </w:r>
      <w:bookmarkEnd w:id="48"/>
    </w:p>
    <w:p w14:paraId="5834E9BE" w14:textId="2177CDAB" w:rsidR="00492E5E" w:rsidRPr="00B53D9A" w:rsidRDefault="00B53D9A" w:rsidP="00B53D9A">
      <w:pPr>
        <w:rPr>
          <w:rFonts w:ascii="Times New Roman" w:hAnsi="Times New Roman" w:cs="Times New Roman"/>
          <w:color w:val="000000"/>
          <w:sz w:val="24"/>
        </w:rPr>
      </w:pPr>
      <w:r w:rsidRPr="00B53D9A">
        <w:rPr>
          <w:rFonts w:ascii="Times New Roman" w:hAnsi="Times New Roman" w:cs="Times New Roman"/>
          <w:color w:val="000000"/>
          <w:sz w:val="24"/>
        </w:rPr>
        <w:t>Qué leer: no requiere bibliografía nueva; integra las fuentes de 2.1 a 2.8.2. Apóyate sobre todo en [15], [27], [45], [46] y [53] para mostrar el vacío que cubre este trabajo y posicionar su aporte.</w:t>
      </w:r>
    </w:p>
    <w:p w14:paraId="38B30E61" w14:textId="77777777" w:rsidR="00E554AB" w:rsidRDefault="00E554AB" w:rsidP="00E554AB"/>
    <w:p w14:paraId="39085212" w14:textId="1A187C99" w:rsidR="00E554AB" w:rsidRDefault="00E554AB" w:rsidP="00E554AB">
      <w:pPr>
        <w:pStyle w:val="Heading2"/>
        <w:rPr>
          <w:rFonts w:ascii="Times New Roman" w:hAnsi="Times New Roman" w:cs="Times New Roman"/>
          <w:color w:val="000000"/>
        </w:rPr>
      </w:pPr>
      <w:r w:rsidRPr="00E554AB">
        <w:rPr>
          <w:rFonts w:ascii="Times New Roman" w:hAnsi="Times New Roman" w:cs="Times New Roman"/>
          <w:color w:val="000000"/>
        </w:rPr>
        <w:t>2.</w:t>
      </w:r>
      <w:r>
        <w:rPr>
          <w:rFonts w:ascii="Times New Roman" w:hAnsi="Times New Roman" w:cs="Times New Roman"/>
          <w:color w:val="000000"/>
        </w:rPr>
        <w:t>9</w:t>
      </w:r>
      <w:r w:rsidRPr="00E554AB">
        <w:rPr>
          <w:rFonts w:ascii="Times New Roman" w:hAnsi="Times New Roman" w:cs="Times New Roman"/>
          <w:color w:val="000000"/>
        </w:rPr>
        <w:t xml:space="preserve"> </w:t>
      </w:r>
      <w:r>
        <w:rPr>
          <w:rFonts w:ascii="Times New Roman" w:hAnsi="Times New Roman" w:cs="Times New Roman"/>
          <w:color w:val="000000"/>
        </w:rPr>
        <w:t xml:space="preserve">Referencias Bibliográficas </w:t>
      </w:r>
    </w:p>
    <w:p w14:paraId="2C2AEB3E" w14:textId="77777777" w:rsidR="00E554AB" w:rsidRPr="00E554AB" w:rsidRDefault="00E554AB" w:rsidP="00E554AB"/>
    <w:p w14:paraId="0EC1A639" w14:textId="77777777" w:rsidR="00E554AB" w:rsidRDefault="00E554AB">
      <w:pPr>
        <w:rPr>
          <w:rFonts w:asciiTheme="majorBidi" w:eastAsia="Times New Roman" w:hAnsiTheme="majorBidi" w:cstheme="majorBidi"/>
          <w:b/>
          <w:bCs/>
          <w:iCs/>
          <w:color w:val="000000" w:themeColor="text1"/>
          <w:sz w:val="48"/>
          <w:szCs w:val="48"/>
        </w:rPr>
      </w:pPr>
      <w:bookmarkStart w:id="49" w:name="_Toc242880018"/>
      <w:r>
        <w:br w:type="page"/>
      </w:r>
    </w:p>
    <w:p w14:paraId="683B5A35" w14:textId="19C752D6" w:rsidR="007E53FC" w:rsidRPr="007A5047" w:rsidRDefault="007E53FC" w:rsidP="009564FA">
      <w:pPr>
        <w:pStyle w:val="Heading1"/>
        <w:ind w:left="0"/>
        <w:jc w:val="left"/>
      </w:pPr>
      <w:r w:rsidRPr="007A5047">
        <w:lastRenderedPageBreak/>
        <w:t>Capítulo 3 Planteamiento y Desarrollo</w:t>
      </w:r>
      <w:bookmarkEnd w:id="49"/>
      <w:r w:rsidRPr="007A5047">
        <w:t xml:space="preserve"> </w:t>
      </w:r>
    </w:p>
    <w:p w14:paraId="607F1DF2" w14:textId="71323086" w:rsidR="009564FA" w:rsidRPr="00492E5E" w:rsidRDefault="00492E5E" w:rsidP="00492E5E">
      <w:pPr>
        <w:rPr>
          <w:rFonts w:ascii="Times New Roman" w:hAnsi="Times New Roman" w:cs="Times New Roman"/>
          <w:color w:val="000000"/>
          <w:sz w:val="24"/>
        </w:rPr>
      </w:pPr>
      <w:r w:rsidRPr="00492E5E">
        <w:rPr>
          <w:rFonts w:ascii="Times New Roman" w:hAnsi="Times New Roman" w:cs="Times New Roman"/>
          <w:color w:val="000000"/>
          <w:sz w:val="24"/>
        </w:rPr>
        <w:t>Define el problema, los objetivos y el alcance, y describe la metodología de desarrollo: selección del modelo de lenguaje, diseño de la arquitectura del agente (deliberación semántica y ejecución táctica con GOAP), diseño experimental, métricas de evaluación y análisis de errores.</w:t>
      </w:r>
    </w:p>
    <w:p w14:paraId="510485D8" w14:textId="459E2F08" w:rsidR="00D37BBC" w:rsidRPr="009564FA" w:rsidRDefault="00D37BBC" w:rsidP="009564FA">
      <w:pPr>
        <w:pStyle w:val="Heading1"/>
        <w:ind w:left="0"/>
        <w:jc w:val="left"/>
        <w:rPr>
          <w:lang w:val="en-US"/>
        </w:rPr>
      </w:pPr>
      <w:bookmarkStart w:id="50" w:name="_Toc242880019"/>
      <w:proofErr w:type="spellStart"/>
      <w:r w:rsidRPr="009564FA">
        <w:rPr>
          <w:lang w:val="en-US"/>
        </w:rPr>
        <w:t>Capítulo</w:t>
      </w:r>
      <w:proofErr w:type="spellEnd"/>
      <w:r w:rsidRPr="009564FA">
        <w:rPr>
          <w:lang w:val="en-US"/>
        </w:rPr>
        <w:t xml:space="preserve"> 4 </w:t>
      </w:r>
      <w:proofErr w:type="spellStart"/>
      <w:r w:rsidRPr="009564FA">
        <w:rPr>
          <w:lang w:val="en-US"/>
        </w:rPr>
        <w:t>Simulación</w:t>
      </w:r>
      <w:bookmarkEnd w:id="50"/>
      <w:proofErr w:type="spellEnd"/>
    </w:p>
    <w:p w14:paraId="02EB9499" w14:textId="77777777" w:rsidR="00492E5E" w:rsidRDefault="00492E5E" w:rsidP="00492E5E">
      <w:pPr>
        <w:rPr>
          <w:rFonts w:ascii="Times New Roman" w:hAnsi="Times New Roman" w:cs="Times New Roman"/>
          <w:color w:val="000000"/>
          <w:sz w:val="24"/>
        </w:rPr>
      </w:pPr>
      <w:r w:rsidRPr="00492E5E">
        <w:rPr>
          <w:rFonts w:ascii="Times New Roman" w:hAnsi="Times New Roman" w:cs="Times New Roman"/>
          <w:color w:val="000000"/>
          <w:sz w:val="24"/>
        </w:rPr>
        <w:t>Describe las herramientas y el entorno de experimentación (motor, inferencia local y librerías), los escenarios o tareas de prueba del prototipo y la forma en que se aplican las métricas de evaluación.</w:t>
      </w:r>
    </w:p>
    <w:p w14:paraId="100A272B" w14:textId="77777777" w:rsidR="00492E5E" w:rsidRDefault="00492E5E" w:rsidP="00492E5E">
      <w:pPr>
        <w:pStyle w:val="Heading1"/>
        <w:rPr>
          <w:rFonts w:ascii="Times New Roman" w:hAnsi="Times New Roman" w:cs="Times New Roman"/>
          <w:color w:val="000000"/>
        </w:rPr>
      </w:pPr>
      <w:bookmarkStart w:id="51" w:name="_Toc242880020"/>
      <w:r w:rsidRPr="00492E5E">
        <w:rPr>
          <w:rFonts w:ascii="Times New Roman" w:hAnsi="Times New Roman" w:cs="Times New Roman"/>
          <w:color w:val="000000"/>
        </w:rPr>
        <w:t>Capítulo 5 Resultados</w:t>
      </w:r>
      <w:bookmarkEnd w:id="51"/>
    </w:p>
    <w:p w14:paraId="352FA59F" w14:textId="77777777" w:rsidR="00492E5E" w:rsidRDefault="00492E5E" w:rsidP="00492E5E">
      <w:pPr>
        <w:rPr>
          <w:rFonts w:ascii="Times New Roman" w:hAnsi="Times New Roman" w:cs="Times New Roman"/>
          <w:color w:val="000000"/>
          <w:sz w:val="24"/>
        </w:rPr>
      </w:pPr>
      <w:r w:rsidRPr="00492E5E">
        <w:rPr>
          <w:rFonts w:ascii="Times New Roman" w:hAnsi="Times New Roman" w:cs="Times New Roman"/>
          <w:color w:val="000000"/>
          <w:sz w:val="24"/>
        </w:rPr>
        <w:t>Presenta y analiza los resultados obtenidos: el comportamiento del agente en las pruebas, su desempeño frente a las métricas definidas, el efecto de los mecanismos de retroalimentación y la identificación de errores o alucinaciones del modelo.</w:t>
      </w:r>
    </w:p>
    <w:p w14:paraId="68A912AD" w14:textId="77777777" w:rsidR="00492E5E" w:rsidRDefault="00492E5E" w:rsidP="00492E5E">
      <w:pPr>
        <w:pStyle w:val="Heading1"/>
        <w:rPr>
          <w:rFonts w:ascii="Times New Roman" w:hAnsi="Times New Roman" w:cs="Times New Roman"/>
          <w:color w:val="000000"/>
        </w:rPr>
      </w:pPr>
      <w:bookmarkStart w:id="52" w:name="_Toc242880021"/>
      <w:r w:rsidRPr="00492E5E">
        <w:rPr>
          <w:rFonts w:ascii="Times New Roman" w:hAnsi="Times New Roman" w:cs="Times New Roman"/>
          <w:color w:val="000000"/>
        </w:rPr>
        <w:t>Capítulo 6 Conclusiones recomendaciones y trabajo a futuro.</w:t>
      </w:r>
      <w:bookmarkEnd w:id="52"/>
    </w:p>
    <w:p w14:paraId="50118C75" w14:textId="77777777" w:rsidR="00492E5E" w:rsidRDefault="00492E5E" w:rsidP="00492E5E">
      <w:pPr>
        <w:rPr>
          <w:rFonts w:ascii="Times New Roman" w:hAnsi="Times New Roman" w:cs="Times New Roman"/>
          <w:color w:val="000000"/>
          <w:sz w:val="24"/>
        </w:rPr>
      </w:pPr>
      <w:r w:rsidRPr="00492E5E">
        <w:rPr>
          <w:rFonts w:ascii="Times New Roman" w:hAnsi="Times New Roman" w:cs="Times New Roman"/>
          <w:color w:val="000000"/>
          <w:sz w:val="24"/>
        </w:rPr>
        <w:t>Sintetiza los hallazgos en relación con los objetivos planteados, ofrece recomendaciones derivadas de la experiencia del desarrollo y propone líneas de trabajo a futuro.</w:t>
      </w:r>
    </w:p>
    <w:p w14:paraId="3D09FDCB" w14:textId="77777777" w:rsidR="00492E5E" w:rsidRDefault="00492E5E" w:rsidP="00492E5E">
      <w:pPr>
        <w:pStyle w:val="Heading1"/>
        <w:rPr>
          <w:rFonts w:ascii="Times New Roman" w:hAnsi="Times New Roman" w:cs="Times New Roman"/>
          <w:color w:val="000000"/>
        </w:rPr>
      </w:pPr>
      <w:bookmarkStart w:id="53" w:name="_Toc242880022"/>
      <w:r w:rsidRPr="00492E5E">
        <w:rPr>
          <w:rFonts w:ascii="Times New Roman" w:hAnsi="Times New Roman" w:cs="Times New Roman"/>
          <w:color w:val="000000"/>
        </w:rPr>
        <w:lastRenderedPageBreak/>
        <w:t>Capítulo 7 Anexos</w:t>
      </w:r>
      <w:bookmarkEnd w:id="53"/>
    </w:p>
    <w:p w14:paraId="1CF84235" w14:textId="3D6DEC2B" w:rsidR="00DC4FA6" w:rsidRPr="00492E5E" w:rsidRDefault="00492E5E" w:rsidP="00492E5E">
      <w:pPr>
        <w:rPr>
          <w:rFonts w:ascii="Times New Roman" w:hAnsi="Times New Roman" w:cs="Times New Roman"/>
          <w:color w:val="000000"/>
          <w:sz w:val="24"/>
        </w:rPr>
      </w:pPr>
      <w:r w:rsidRPr="00492E5E">
        <w:rPr>
          <w:rFonts w:ascii="Times New Roman" w:hAnsi="Times New Roman" w:cs="Times New Roman"/>
          <w:color w:val="000000"/>
          <w:sz w:val="24"/>
        </w:rPr>
        <w:t>Reúne el material complementario que respalda la tesis: códigos de referencia, scripts de evaluación, salidas generadas por los modelos y evidencias adicionales de las pruebas.</w:t>
      </w:r>
    </w:p>
    <w:sectPr w:rsidR="00DC4FA6" w:rsidRPr="00492E5E" w:rsidSect="0093770F">
      <w:pgSz w:w="12240" w:h="15840"/>
      <w:pgMar w:top="1418" w:right="1418" w:bottom="1418"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3E047" w14:textId="77777777" w:rsidR="00C84466" w:rsidRPr="007A5047" w:rsidRDefault="00C84466">
      <w:pPr>
        <w:spacing w:after="0" w:line="240" w:lineRule="auto"/>
      </w:pPr>
      <w:r w:rsidRPr="007A5047">
        <w:separator/>
      </w:r>
    </w:p>
  </w:endnote>
  <w:endnote w:type="continuationSeparator" w:id="0">
    <w:p w14:paraId="437F9438" w14:textId="77777777" w:rsidR="00C84466" w:rsidRPr="007A5047" w:rsidRDefault="00C84466">
      <w:pPr>
        <w:spacing w:after="0" w:line="240" w:lineRule="auto"/>
      </w:pPr>
      <w:r w:rsidRPr="007A50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CDB786-FE9B-4C61-9B9F-862A8DD31675}"/>
    <w:embedBold r:id="rId2" w:fontKey="{2CB02D4C-3D70-460F-B005-777A459796EB}"/>
    <w:embedItalic r:id="rId3" w:fontKey="{E0DFD023-C3A3-433A-A597-ADAA3EBE1BB6}"/>
  </w:font>
  <w:font w:name="Calibri Light">
    <w:panose1 w:val="020F0302020204030204"/>
    <w:charset w:val="00"/>
    <w:family w:val="swiss"/>
    <w:pitch w:val="variable"/>
    <w:sig w:usb0="E4002EFF" w:usb1="C200247B" w:usb2="00000009" w:usb3="00000000" w:csb0="000001FF" w:csb1="00000000"/>
    <w:embedRegular r:id="rId4" w:fontKey="{D254A6CA-8D88-4CE9-A3B7-EE90CC3D82EA}"/>
    <w:embedItalic r:id="rId5" w:fontKey="{B6186CCC-5C5F-4BB5-9B9F-2F182BE423BE}"/>
  </w:font>
  <w:font w:name="Consolas">
    <w:panose1 w:val="020B0609020204030204"/>
    <w:charset w:val="00"/>
    <w:family w:val="modern"/>
    <w:pitch w:val="fixed"/>
    <w:sig w:usb0="E00006FF" w:usb1="0000FCFF" w:usb2="00000001" w:usb3="00000000" w:csb0="0000019F" w:csb1="00000000"/>
    <w:embedRegular r:id="rId6" w:fontKey="{E9E910AC-1852-410B-B676-6BF0A47751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60AB" w14:textId="77777777" w:rsidR="00FF474A" w:rsidRDefault="00FF47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101DC" w14:textId="77777777" w:rsidR="00FF474A" w:rsidRDefault="00FF47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F878" w14:textId="77777777" w:rsidR="00FF474A" w:rsidRDefault="00FF47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DDA01" w14:textId="77777777" w:rsidR="00C84466" w:rsidRPr="007A5047" w:rsidRDefault="00C84466">
      <w:pPr>
        <w:spacing w:after="0" w:line="240" w:lineRule="auto"/>
      </w:pPr>
      <w:r w:rsidRPr="007A5047">
        <w:separator/>
      </w:r>
    </w:p>
  </w:footnote>
  <w:footnote w:type="continuationSeparator" w:id="0">
    <w:p w14:paraId="5BCD6938" w14:textId="77777777" w:rsidR="00C84466" w:rsidRPr="007A5047" w:rsidRDefault="00C84466">
      <w:pPr>
        <w:spacing w:after="0" w:line="240" w:lineRule="auto"/>
      </w:pPr>
      <w:r w:rsidRPr="007A504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8281" w14:textId="77777777" w:rsidR="00FF474A" w:rsidRDefault="00FF47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AC2C5" w14:textId="77777777" w:rsidR="00FF474A" w:rsidRDefault="00FF47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6C7B" w14:textId="77777777" w:rsidR="00FF474A" w:rsidRDefault="00FF47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04E1"/>
    <w:multiLevelType w:val="hybridMultilevel"/>
    <w:tmpl w:val="C18824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F17EEB"/>
    <w:multiLevelType w:val="hybridMultilevel"/>
    <w:tmpl w:val="8C6EBC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5A23F0"/>
    <w:multiLevelType w:val="hybridMultilevel"/>
    <w:tmpl w:val="CC0EDC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B42DCF"/>
    <w:multiLevelType w:val="hybridMultilevel"/>
    <w:tmpl w:val="13B2E8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E2B2CEC"/>
    <w:multiLevelType w:val="hybridMultilevel"/>
    <w:tmpl w:val="33301A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8F598F"/>
    <w:multiLevelType w:val="hybridMultilevel"/>
    <w:tmpl w:val="14B244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7A12E51"/>
    <w:multiLevelType w:val="hybridMultilevel"/>
    <w:tmpl w:val="247E40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BFC4D30"/>
    <w:multiLevelType w:val="hybridMultilevel"/>
    <w:tmpl w:val="F794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241028"/>
    <w:multiLevelType w:val="hybridMultilevel"/>
    <w:tmpl w:val="E5FC90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7703337"/>
    <w:multiLevelType w:val="hybridMultilevel"/>
    <w:tmpl w:val="E990F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7C85C0C"/>
    <w:multiLevelType w:val="hybridMultilevel"/>
    <w:tmpl w:val="00FE63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95B3C85"/>
    <w:multiLevelType w:val="hybridMultilevel"/>
    <w:tmpl w:val="0436CB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BD0177A"/>
    <w:multiLevelType w:val="hybridMultilevel"/>
    <w:tmpl w:val="9B42BD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B254B6"/>
    <w:multiLevelType w:val="hybridMultilevel"/>
    <w:tmpl w:val="CA665526"/>
    <w:lvl w:ilvl="0" w:tplc="080A0001">
      <w:start w:val="1"/>
      <w:numFmt w:val="bullet"/>
      <w:lvlText w:val=""/>
      <w:lvlJc w:val="left"/>
      <w:pPr>
        <w:ind w:left="720" w:hanging="360"/>
      </w:pPr>
      <w:rPr>
        <w:rFonts w:ascii="Symbol" w:hAnsi="Symbol" w:hint="default"/>
      </w:rPr>
    </w:lvl>
    <w:lvl w:ilvl="1" w:tplc="FD067F18">
      <w:numFmt w:val="bullet"/>
      <w:lvlText w:val="•"/>
      <w:lvlJc w:val="left"/>
      <w:pPr>
        <w:ind w:left="1800" w:hanging="720"/>
      </w:pPr>
      <w:rPr>
        <w:rFonts w:ascii="Arial" w:eastAsia="Times New Roman"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02B2B1C"/>
    <w:multiLevelType w:val="hybridMultilevel"/>
    <w:tmpl w:val="09CC29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1887CEF"/>
    <w:multiLevelType w:val="hybridMultilevel"/>
    <w:tmpl w:val="EA94F0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B2E1DF9"/>
    <w:multiLevelType w:val="hybridMultilevel"/>
    <w:tmpl w:val="1CA8D7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884001"/>
    <w:multiLevelType w:val="hybridMultilevel"/>
    <w:tmpl w:val="5D7A6A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8A4017"/>
    <w:multiLevelType w:val="hybridMultilevel"/>
    <w:tmpl w:val="EF60D7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6A84DC9"/>
    <w:multiLevelType w:val="hybridMultilevel"/>
    <w:tmpl w:val="D16CCD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AF42DAE"/>
    <w:multiLevelType w:val="hybridMultilevel"/>
    <w:tmpl w:val="63EE1B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BAA748A"/>
    <w:multiLevelType w:val="multilevel"/>
    <w:tmpl w:val="0880663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22" w15:restartNumberingAfterBreak="0">
    <w:nsid w:val="550A2F3D"/>
    <w:multiLevelType w:val="hybridMultilevel"/>
    <w:tmpl w:val="F446CB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C0C7305"/>
    <w:multiLevelType w:val="hybridMultilevel"/>
    <w:tmpl w:val="C636BC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8555787"/>
    <w:multiLevelType w:val="hybridMultilevel"/>
    <w:tmpl w:val="33A80B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5932FD"/>
    <w:multiLevelType w:val="hybridMultilevel"/>
    <w:tmpl w:val="A03A7C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037423E"/>
    <w:multiLevelType w:val="hybridMultilevel"/>
    <w:tmpl w:val="16FE8D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D491CCD"/>
    <w:multiLevelType w:val="multilevel"/>
    <w:tmpl w:val="557833C0"/>
    <w:lvl w:ilvl="0">
      <w:start w:val="1"/>
      <w:numFmt w:val="decimal"/>
      <w:lvlText w:val="%1"/>
      <w:lvlJc w:val="left"/>
      <w:pPr>
        <w:ind w:left="360" w:hanging="360"/>
      </w:pPr>
      <w:rPr>
        <w:rFonts w:hint="default"/>
      </w:rPr>
    </w:lvl>
    <w:lvl w:ilvl="1">
      <w:start w:val="1"/>
      <w:numFmt w:val="decimal"/>
      <w:pStyle w:val="ti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68274344">
    <w:abstractNumId w:val="21"/>
  </w:num>
  <w:num w:numId="2" w16cid:durableId="47532252">
    <w:abstractNumId w:val="27"/>
  </w:num>
  <w:num w:numId="3" w16cid:durableId="1782915648">
    <w:abstractNumId w:val="13"/>
  </w:num>
  <w:num w:numId="4" w16cid:durableId="285695253">
    <w:abstractNumId w:val="17"/>
  </w:num>
  <w:num w:numId="5" w16cid:durableId="816461755">
    <w:abstractNumId w:val="19"/>
  </w:num>
  <w:num w:numId="6" w16cid:durableId="259528887">
    <w:abstractNumId w:val="20"/>
  </w:num>
  <w:num w:numId="7" w16cid:durableId="1815634105">
    <w:abstractNumId w:val="25"/>
  </w:num>
  <w:num w:numId="8" w16cid:durableId="1367872437">
    <w:abstractNumId w:val="16"/>
  </w:num>
  <w:num w:numId="9" w16cid:durableId="1001204427">
    <w:abstractNumId w:val="26"/>
  </w:num>
  <w:num w:numId="10" w16cid:durableId="1536313579">
    <w:abstractNumId w:val="6"/>
  </w:num>
  <w:num w:numId="11" w16cid:durableId="1527057536">
    <w:abstractNumId w:val="14"/>
  </w:num>
  <w:num w:numId="12" w16cid:durableId="38826739">
    <w:abstractNumId w:val="12"/>
  </w:num>
  <w:num w:numId="13" w16cid:durableId="1759331247">
    <w:abstractNumId w:val="22"/>
  </w:num>
  <w:num w:numId="14" w16cid:durableId="812675530">
    <w:abstractNumId w:val="15"/>
  </w:num>
  <w:num w:numId="15" w16cid:durableId="729041374">
    <w:abstractNumId w:val="1"/>
  </w:num>
  <w:num w:numId="16" w16cid:durableId="600451583">
    <w:abstractNumId w:val="24"/>
  </w:num>
  <w:num w:numId="17" w16cid:durableId="217211927">
    <w:abstractNumId w:val="7"/>
  </w:num>
  <w:num w:numId="18" w16cid:durableId="1517767867">
    <w:abstractNumId w:val="23"/>
  </w:num>
  <w:num w:numId="19" w16cid:durableId="1717198570">
    <w:abstractNumId w:val="2"/>
  </w:num>
  <w:num w:numId="20" w16cid:durableId="632177675">
    <w:abstractNumId w:val="11"/>
  </w:num>
  <w:num w:numId="21" w16cid:durableId="323431804">
    <w:abstractNumId w:val="9"/>
  </w:num>
  <w:num w:numId="22" w16cid:durableId="425805435">
    <w:abstractNumId w:val="10"/>
  </w:num>
  <w:num w:numId="23" w16cid:durableId="1516965730">
    <w:abstractNumId w:val="18"/>
  </w:num>
  <w:num w:numId="24" w16cid:durableId="1117487062">
    <w:abstractNumId w:val="5"/>
  </w:num>
  <w:num w:numId="25" w16cid:durableId="1969161413">
    <w:abstractNumId w:val="8"/>
  </w:num>
  <w:num w:numId="26" w16cid:durableId="250436190">
    <w:abstractNumId w:val="0"/>
  </w:num>
  <w:num w:numId="27" w16cid:durableId="155417995">
    <w:abstractNumId w:val="3"/>
  </w:num>
  <w:num w:numId="28" w16cid:durableId="197899664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500"/>
    <w:rsid w:val="0000098F"/>
    <w:rsid w:val="0000162C"/>
    <w:rsid w:val="00001BAB"/>
    <w:rsid w:val="00002D79"/>
    <w:rsid w:val="00004BCE"/>
    <w:rsid w:val="00004D13"/>
    <w:rsid w:val="0000511B"/>
    <w:rsid w:val="000054F4"/>
    <w:rsid w:val="00005993"/>
    <w:rsid w:val="00005F5D"/>
    <w:rsid w:val="00010574"/>
    <w:rsid w:val="00011320"/>
    <w:rsid w:val="00011A4E"/>
    <w:rsid w:val="00012567"/>
    <w:rsid w:val="000133C9"/>
    <w:rsid w:val="00013401"/>
    <w:rsid w:val="00013DC1"/>
    <w:rsid w:val="00014DCC"/>
    <w:rsid w:val="0001555C"/>
    <w:rsid w:val="00015FD8"/>
    <w:rsid w:val="000167AA"/>
    <w:rsid w:val="000167FB"/>
    <w:rsid w:val="00016C10"/>
    <w:rsid w:val="00017EAF"/>
    <w:rsid w:val="00020173"/>
    <w:rsid w:val="00020AE6"/>
    <w:rsid w:val="00020E67"/>
    <w:rsid w:val="000216DE"/>
    <w:rsid w:val="0002208E"/>
    <w:rsid w:val="0002312F"/>
    <w:rsid w:val="00023707"/>
    <w:rsid w:val="00023F21"/>
    <w:rsid w:val="000242EF"/>
    <w:rsid w:val="00024668"/>
    <w:rsid w:val="000247CC"/>
    <w:rsid w:val="00024866"/>
    <w:rsid w:val="00024B4F"/>
    <w:rsid w:val="0002547D"/>
    <w:rsid w:val="0002599C"/>
    <w:rsid w:val="00025BED"/>
    <w:rsid w:val="00026229"/>
    <w:rsid w:val="00026628"/>
    <w:rsid w:val="000268A3"/>
    <w:rsid w:val="000269C4"/>
    <w:rsid w:val="00026C65"/>
    <w:rsid w:val="0002724D"/>
    <w:rsid w:val="00027418"/>
    <w:rsid w:val="0002775B"/>
    <w:rsid w:val="00030023"/>
    <w:rsid w:val="000301DF"/>
    <w:rsid w:val="0003068C"/>
    <w:rsid w:val="00030915"/>
    <w:rsid w:val="000310A7"/>
    <w:rsid w:val="0003136A"/>
    <w:rsid w:val="00031492"/>
    <w:rsid w:val="000318CC"/>
    <w:rsid w:val="000321AC"/>
    <w:rsid w:val="0003233A"/>
    <w:rsid w:val="0003357D"/>
    <w:rsid w:val="00033A07"/>
    <w:rsid w:val="00033BC5"/>
    <w:rsid w:val="00033E97"/>
    <w:rsid w:val="0003453B"/>
    <w:rsid w:val="00035761"/>
    <w:rsid w:val="00035D87"/>
    <w:rsid w:val="000365FF"/>
    <w:rsid w:val="00036F44"/>
    <w:rsid w:val="00037565"/>
    <w:rsid w:val="00037646"/>
    <w:rsid w:val="00037727"/>
    <w:rsid w:val="00037732"/>
    <w:rsid w:val="00037C99"/>
    <w:rsid w:val="00040026"/>
    <w:rsid w:val="0004063A"/>
    <w:rsid w:val="00040F03"/>
    <w:rsid w:val="00041866"/>
    <w:rsid w:val="00041CAD"/>
    <w:rsid w:val="000426B4"/>
    <w:rsid w:val="00042FA5"/>
    <w:rsid w:val="0004330F"/>
    <w:rsid w:val="0004368F"/>
    <w:rsid w:val="00044C29"/>
    <w:rsid w:val="00044DBB"/>
    <w:rsid w:val="00044FCF"/>
    <w:rsid w:val="000454AD"/>
    <w:rsid w:val="00045527"/>
    <w:rsid w:val="000455F2"/>
    <w:rsid w:val="000461BF"/>
    <w:rsid w:val="000462AC"/>
    <w:rsid w:val="000463A6"/>
    <w:rsid w:val="00046666"/>
    <w:rsid w:val="00046717"/>
    <w:rsid w:val="00046D9B"/>
    <w:rsid w:val="00047D9F"/>
    <w:rsid w:val="00050B38"/>
    <w:rsid w:val="00050F82"/>
    <w:rsid w:val="000510F5"/>
    <w:rsid w:val="00051586"/>
    <w:rsid w:val="00051B9E"/>
    <w:rsid w:val="0005205C"/>
    <w:rsid w:val="00052233"/>
    <w:rsid w:val="00052651"/>
    <w:rsid w:val="00052AAF"/>
    <w:rsid w:val="00052AFC"/>
    <w:rsid w:val="00052F1F"/>
    <w:rsid w:val="0005303D"/>
    <w:rsid w:val="00054009"/>
    <w:rsid w:val="00054088"/>
    <w:rsid w:val="0005451B"/>
    <w:rsid w:val="00054B43"/>
    <w:rsid w:val="00055238"/>
    <w:rsid w:val="000556A2"/>
    <w:rsid w:val="00055FE7"/>
    <w:rsid w:val="00056034"/>
    <w:rsid w:val="0005628F"/>
    <w:rsid w:val="00056664"/>
    <w:rsid w:val="0006098E"/>
    <w:rsid w:val="00060CC2"/>
    <w:rsid w:val="00060D48"/>
    <w:rsid w:val="000612FE"/>
    <w:rsid w:val="0006158F"/>
    <w:rsid w:val="000619C1"/>
    <w:rsid w:val="00061E1E"/>
    <w:rsid w:val="00061FAE"/>
    <w:rsid w:val="00062232"/>
    <w:rsid w:val="000631DE"/>
    <w:rsid w:val="000637F5"/>
    <w:rsid w:val="000639BA"/>
    <w:rsid w:val="00063BD4"/>
    <w:rsid w:val="00063FFE"/>
    <w:rsid w:val="00064420"/>
    <w:rsid w:val="00064A89"/>
    <w:rsid w:val="0006543A"/>
    <w:rsid w:val="00065675"/>
    <w:rsid w:val="00065910"/>
    <w:rsid w:val="000663CA"/>
    <w:rsid w:val="00066532"/>
    <w:rsid w:val="00066705"/>
    <w:rsid w:val="00066810"/>
    <w:rsid w:val="00070583"/>
    <w:rsid w:val="00071138"/>
    <w:rsid w:val="000711DA"/>
    <w:rsid w:val="000716B6"/>
    <w:rsid w:val="00071805"/>
    <w:rsid w:val="00072D28"/>
    <w:rsid w:val="00073145"/>
    <w:rsid w:val="000731A9"/>
    <w:rsid w:val="000731B0"/>
    <w:rsid w:val="00073B1A"/>
    <w:rsid w:val="00073D3E"/>
    <w:rsid w:val="00073ECC"/>
    <w:rsid w:val="0007420E"/>
    <w:rsid w:val="00074485"/>
    <w:rsid w:val="000747C5"/>
    <w:rsid w:val="000749B3"/>
    <w:rsid w:val="00074EFB"/>
    <w:rsid w:val="00075D95"/>
    <w:rsid w:val="0007630C"/>
    <w:rsid w:val="00076463"/>
    <w:rsid w:val="00076B61"/>
    <w:rsid w:val="00076B98"/>
    <w:rsid w:val="00076D9D"/>
    <w:rsid w:val="00077774"/>
    <w:rsid w:val="00077DB2"/>
    <w:rsid w:val="00077E9B"/>
    <w:rsid w:val="000802AC"/>
    <w:rsid w:val="000805D6"/>
    <w:rsid w:val="000808DA"/>
    <w:rsid w:val="00081F57"/>
    <w:rsid w:val="000822AC"/>
    <w:rsid w:val="00082990"/>
    <w:rsid w:val="00082A9D"/>
    <w:rsid w:val="000832F5"/>
    <w:rsid w:val="00083BD0"/>
    <w:rsid w:val="00084072"/>
    <w:rsid w:val="00084495"/>
    <w:rsid w:val="000852E3"/>
    <w:rsid w:val="00086AD1"/>
    <w:rsid w:val="00086E38"/>
    <w:rsid w:val="00090055"/>
    <w:rsid w:val="00090107"/>
    <w:rsid w:val="000901E9"/>
    <w:rsid w:val="0009023C"/>
    <w:rsid w:val="000905A7"/>
    <w:rsid w:val="00090960"/>
    <w:rsid w:val="00090978"/>
    <w:rsid w:val="00091D5F"/>
    <w:rsid w:val="00092322"/>
    <w:rsid w:val="000927B4"/>
    <w:rsid w:val="00092D00"/>
    <w:rsid w:val="000939ED"/>
    <w:rsid w:val="00094569"/>
    <w:rsid w:val="00094689"/>
    <w:rsid w:val="0009492F"/>
    <w:rsid w:val="00095A10"/>
    <w:rsid w:val="00095DBA"/>
    <w:rsid w:val="00097AC3"/>
    <w:rsid w:val="00097F0D"/>
    <w:rsid w:val="000A0491"/>
    <w:rsid w:val="000A0909"/>
    <w:rsid w:val="000A0FC4"/>
    <w:rsid w:val="000A1504"/>
    <w:rsid w:val="000A16C6"/>
    <w:rsid w:val="000A263F"/>
    <w:rsid w:val="000A375B"/>
    <w:rsid w:val="000A37D5"/>
    <w:rsid w:val="000A3999"/>
    <w:rsid w:val="000A4025"/>
    <w:rsid w:val="000A47BB"/>
    <w:rsid w:val="000A48F2"/>
    <w:rsid w:val="000A4B2F"/>
    <w:rsid w:val="000A4E6D"/>
    <w:rsid w:val="000A5B04"/>
    <w:rsid w:val="000A5E33"/>
    <w:rsid w:val="000A602F"/>
    <w:rsid w:val="000A6517"/>
    <w:rsid w:val="000A6557"/>
    <w:rsid w:val="000A66A6"/>
    <w:rsid w:val="000A7040"/>
    <w:rsid w:val="000A72CC"/>
    <w:rsid w:val="000A766E"/>
    <w:rsid w:val="000A7DA2"/>
    <w:rsid w:val="000B014C"/>
    <w:rsid w:val="000B0196"/>
    <w:rsid w:val="000B02F7"/>
    <w:rsid w:val="000B059F"/>
    <w:rsid w:val="000B067A"/>
    <w:rsid w:val="000B0D10"/>
    <w:rsid w:val="000B0D92"/>
    <w:rsid w:val="000B17B0"/>
    <w:rsid w:val="000B26C6"/>
    <w:rsid w:val="000B4AA9"/>
    <w:rsid w:val="000B4E60"/>
    <w:rsid w:val="000B5067"/>
    <w:rsid w:val="000B514D"/>
    <w:rsid w:val="000B5D19"/>
    <w:rsid w:val="000B62F3"/>
    <w:rsid w:val="000B6691"/>
    <w:rsid w:val="000B6703"/>
    <w:rsid w:val="000B6A31"/>
    <w:rsid w:val="000B6DC9"/>
    <w:rsid w:val="000B6F16"/>
    <w:rsid w:val="000B74AC"/>
    <w:rsid w:val="000B7649"/>
    <w:rsid w:val="000C09DA"/>
    <w:rsid w:val="000C0A80"/>
    <w:rsid w:val="000C0ADC"/>
    <w:rsid w:val="000C0F16"/>
    <w:rsid w:val="000C11B9"/>
    <w:rsid w:val="000C1557"/>
    <w:rsid w:val="000C15F2"/>
    <w:rsid w:val="000C1AA8"/>
    <w:rsid w:val="000C2C9A"/>
    <w:rsid w:val="000C3150"/>
    <w:rsid w:val="000C3886"/>
    <w:rsid w:val="000C3E39"/>
    <w:rsid w:val="000C46BD"/>
    <w:rsid w:val="000C6DDA"/>
    <w:rsid w:val="000C6FA4"/>
    <w:rsid w:val="000C7A14"/>
    <w:rsid w:val="000C7ACF"/>
    <w:rsid w:val="000C7D70"/>
    <w:rsid w:val="000D0095"/>
    <w:rsid w:val="000D042C"/>
    <w:rsid w:val="000D08BE"/>
    <w:rsid w:val="000D0ADB"/>
    <w:rsid w:val="000D110D"/>
    <w:rsid w:val="000D1119"/>
    <w:rsid w:val="000D13AB"/>
    <w:rsid w:val="000D1765"/>
    <w:rsid w:val="000D23CC"/>
    <w:rsid w:val="000D2427"/>
    <w:rsid w:val="000D2508"/>
    <w:rsid w:val="000D26D6"/>
    <w:rsid w:val="000D2B00"/>
    <w:rsid w:val="000D35BE"/>
    <w:rsid w:val="000D3B24"/>
    <w:rsid w:val="000D41A1"/>
    <w:rsid w:val="000D4215"/>
    <w:rsid w:val="000D451E"/>
    <w:rsid w:val="000D46D9"/>
    <w:rsid w:val="000D4A5A"/>
    <w:rsid w:val="000D4D3F"/>
    <w:rsid w:val="000D5482"/>
    <w:rsid w:val="000D5639"/>
    <w:rsid w:val="000D591A"/>
    <w:rsid w:val="000D592B"/>
    <w:rsid w:val="000D5B44"/>
    <w:rsid w:val="000D66A0"/>
    <w:rsid w:val="000D6749"/>
    <w:rsid w:val="000D69E3"/>
    <w:rsid w:val="000D6A33"/>
    <w:rsid w:val="000D6B2A"/>
    <w:rsid w:val="000D7F3C"/>
    <w:rsid w:val="000D7F79"/>
    <w:rsid w:val="000E04B5"/>
    <w:rsid w:val="000E0590"/>
    <w:rsid w:val="000E0D23"/>
    <w:rsid w:val="000E11C4"/>
    <w:rsid w:val="000E1E56"/>
    <w:rsid w:val="000E2195"/>
    <w:rsid w:val="000E2273"/>
    <w:rsid w:val="000E2CCA"/>
    <w:rsid w:val="000E3080"/>
    <w:rsid w:val="000E3514"/>
    <w:rsid w:val="000E4687"/>
    <w:rsid w:val="000E4B40"/>
    <w:rsid w:val="000E54CD"/>
    <w:rsid w:val="000E60E2"/>
    <w:rsid w:val="000E6296"/>
    <w:rsid w:val="000E6B90"/>
    <w:rsid w:val="000E6D9D"/>
    <w:rsid w:val="000E79D0"/>
    <w:rsid w:val="000E7C86"/>
    <w:rsid w:val="000F04B8"/>
    <w:rsid w:val="000F05DF"/>
    <w:rsid w:val="000F1913"/>
    <w:rsid w:val="000F192B"/>
    <w:rsid w:val="000F24FC"/>
    <w:rsid w:val="000F2F14"/>
    <w:rsid w:val="000F4EBB"/>
    <w:rsid w:val="000F4FD7"/>
    <w:rsid w:val="000F5584"/>
    <w:rsid w:val="000F5F03"/>
    <w:rsid w:val="000F60DC"/>
    <w:rsid w:val="000F62F8"/>
    <w:rsid w:val="000F66D8"/>
    <w:rsid w:val="000F6927"/>
    <w:rsid w:val="000F699E"/>
    <w:rsid w:val="000F72F8"/>
    <w:rsid w:val="000F7D75"/>
    <w:rsid w:val="000F7E32"/>
    <w:rsid w:val="001005A9"/>
    <w:rsid w:val="00100918"/>
    <w:rsid w:val="00100A2F"/>
    <w:rsid w:val="00100EFD"/>
    <w:rsid w:val="00101652"/>
    <w:rsid w:val="00101B26"/>
    <w:rsid w:val="00101B32"/>
    <w:rsid w:val="00102415"/>
    <w:rsid w:val="001029E4"/>
    <w:rsid w:val="001034AD"/>
    <w:rsid w:val="001036EC"/>
    <w:rsid w:val="00103A18"/>
    <w:rsid w:val="00103A1E"/>
    <w:rsid w:val="00104187"/>
    <w:rsid w:val="001044C8"/>
    <w:rsid w:val="00104AE8"/>
    <w:rsid w:val="001050DA"/>
    <w:rsid w:val="0010510E"/>
    <w:rsid w:val="001053A3"/>
    <w:rsid w:val="00105472"/>
    <w:rsid w:val="00105B01"/>
    <w:rsid w:val="00105FAC"/>
    <w:rsid w:val="00106602"/>
    <w:rsid w:val="0010674A"/>
    <w:rsid w:val="00106F04"/>
    <w:rsid w:val="001100DD"/>
    <w:rsid w:val="00110118"/>
    <w:rsid w:val="00110F06"/>
    <w:rsid w:val="0011127D"/>
    <w:rsid w:val="00111A61"/>
    <w:rsid w:val="00111AE2"/>
    <w:rsid w:val="00111BDC"/>
    <w:rsid w:val="00111E0B"/>
    <w:rsid w:val="001130C9"/>
    <w:rsid w:val="001137D6"/>
    <w:rsid w:val="001145FC"/>
    <w:rsid w:val="001148E9"/>
    <w:rsid w:val="001151DA"/>
    <w:rsid w:val="001154C5"/>
    <w:rsid w:val="00115542"/>
    <w:rsid w:val="00115909"/>
    <w:rsid w:val="00115BD0"/>
    <w:rsid w:val="00115F5B"/>
    <w:rsid w:val="0011645F"/>
    <w:rsid w:val="001164E9"/>
    <w:rsid w:val="001167EB"/>
    <w:rsid w:val="00116922"/>
    <w:rsid w:val="00116DE2"/>
    <w:rsid w:val="001170B6"/>
    <w:rsid w:val="0011717D"/>
    <w:rsid w:val="001172B0"/>
    <w:rsid w:val="00117448"/>
    <w:rsid w:val="00117702"/>
    <w:rsid w:val="00117FE8"/>
    <w:rsid w:val="00120769"/>
    <w:rsid w:val="00122563"/>
    <w:rsid w:val="001229F9"/>
    <w:rsid w:val="00122ACF"/>
    <w:rsid w:val="001254AA"/>
    <w:rsid w:val="00125FA6"/>
    <w:rsid w:val="0012622B"/>
    <w:rsid w:val="001270F2"/>
    <w:rsid w:val="001271E9"/>
    <w:rsid w:val="00127367"/>
    <w:rsid w:val="00127559"/>
    <w:rsid w:val="001307F7"/>
    <w:rsid w:val="0013125B"/>
    <w:rsid w:val="00131F9B"/>
    <w:rsid w:val="00133DCF"/>
    <w:rsid w:val="00134D5F"/>
    <w:rsid w:val="001352F3"/>
    <w:rsid w:val="001357E5"/>
    <w:rsid w:val="00135C7C"/>
    <w:rsid w:val="00135E48"/>
    <w:rsid w:val="0013749D"/>
    <w:rsid w:val="001374A3"/>
    <w:rsid w:val="001378F3"/>
    <w:rsid w:val="00137D0C"/>
    <w:rsid w:val="001401CC"/>
    <w:rsid w:val="001406CA"/>
    <w:rsid w:val="001407B4"/>
    <w:rsid w:val="00140CF8"/>
    <w:rsid w:val="00140E2C"/>
    <w:rsid w:val="001415CF"/>
    <w:rsid w:val="00142B60"/>
    <w:rsid w:val="001436FE"/>
    <w:rsid w:val="00144403"/>
    <w:rsid w:val="00144E88"/>
    <w:rsid w:val="00145177"/>
    <w:rsid w:val="001459A9"/>
    <w:rsid w:val="001460E8"/>
    <w:rsid w:val="00146AC2"/>
    <w:rsid w:val="00146C18"/>
    <w:rsid w:val="00147A75"/>
    <w:rsid w:val="00147AB2"/>
    <w:rsid w:val="00150DF2"/>
    <w:rsid w:val="00150FB3"/>
    <w:rsid w:val="0015122D"/>
    <w:rsid w:val="00151356"/>
    <w:rsid w:val="00151F87"/>
    <w:rsid w:val="00152017"/>
    <w:rsid w:val="00152093"/>
    <w:rsid w:val="001520AD"/>
    <w:rsid w:val="00152A40"/>
    <w:rsid w:val="0015350E"/>
    <w:rsid w:val="00153AB1"/>
    <w:rsid w:val="00154675"/>
    <w:rsid w:val="00154B37"/>
    <w:rsid w:val="00155574"/>
    <w:rsid w:val="00156135"/>
    <w:rsid w:val="00156640"/>
    <w:rsid w:val="00157BA0"/>
    <w:rsid w:val="00157E26"/>
    <w:rsid w:val="001605C5"/>
    <w:rsid w:val="001606D8"/>
    <w:rsid w:val="00161D8A"/>
    <w:rsid w:val="00162682"/>
    <w:rsid w:val="001626ED"/>
    <w:rsid w:val="001634DD"/>
    <w:rsid w:val="00163906"/>
    <w:rsid w:val="00164101"/>
    <w:rsid w:val="00165736"/>
    <w:rsid w:val="001658C6"/>
    <w:rsid w:val="00166919"/>
    <w:rsid w:val="00166AE4"/>
    <w:rsid w:val="0016750B"/>
    <w:rsid w:val="001677B2"/>
    <w:rsid w:val="001678B0"/>
    <w:rsid w:val="00167943"/>
    <w:rsid w:val="00167B83"/>
    <w:rsid w:val="00170AF4"/>
    <w:rsid w:val="00171095"/>
    <w:rsid w:val="00171ECC"/>
    <w:rsid w:val="00172622"/>
    <w:rsid w:val="00172B15"/>
    <w:rsid w:val="0017369C"/>
    <w:rsid w:val="00173E77"/>
    <w:rsid w:val="001757AD"/>
    <w:rsid w:val="00175B2D"/>
    <w:rsid w:val="00175D67"/>
    <w:rsid w:val="001770D1"/>
    <w:rsid w:val="0017721F"/>
    <w:rsid w:val="00177659"/>
    <w:rsid w:val="00177661"/>
    <w:rsid w:val="001801F2"/>
    <w:rsid w:val="001807C8"/>
    <w:rsid w:val="0018090D"/>
    <w:rsid w:val="00180A7B"/>
    <w:rsid w:val="00180DB3"/>
    <w:rsid w:val="00180E70"/>
    <w:rsid w:val="00181868"/>
    <w:rsid w:val="001821D9"/>
    <w:rsid w:val="0018220A"/>
    <w:rsid w:val="001824EB"/>
    <w:rsid w:val="00183802"/>
    <w:rsid w:val="0018421B"/>
    <w:rsid w:val="0018435E"/>
    <w:rsid w:val="001849D5"/>
    <w:rsid w:val="00184A0C"/>
    <w:rsid w:val="0018679B"/>
    <w:rsid w:val="00186B2A"/>
    <w:rsid w:val="00186ECF"/>
    <w:rsid w:val="00186F04"/>
    <w:rsid w:val="00186F93"/>
    <w:rsid w:val="001879F3"/>
    <w:rsid w:val="00187D5B"/>
    <w:rsid w:val="00187DC9"/>
    <w:rsid w:val="00187E83"/>
    <w:rsid w:val="00191B4D"/>
    <w:rsid w:val="00191D21"/>
    <w:rsid w:val="00191DBA"/>
    <w:rsid w:val="001924EC"/>
    <w:rsid w:val="00192945"/>
    <w:rsid w:val="0019367C"/>
    <w:rsid w:val="00193B68"/>
    <w:rsid w:val="00193F21"/>
    <w:rsid w:val="0019459D"/>
    <w:rsid w:val="001945FD"/>
    <w:rsid w:val="001947DC"/>
    <w:rsid w:val="0019483A"/>
    <w:rsid w:val="00194862"/>
    <w:rsid w:val="00194886"/>
    <w:rsid w:val="001952AD"/>
    <w:rsid w:val="0019553A"/>
    <w:rsid w:val="00195881"/>
    <w:rsid w:val="00195EFE"/>
    <w:rsid w:val="00196FDF"/>
    <w:rsid w:val="00197CF5"/>
    <w:rsid w:val="001A04C2"/>
    <w:rsid w:val="001A0C65"/>
    <w:rsid w:val="001A0C7C"/>
    <w:rsid w:val="001A0F67"/>
    <w:rsid w:val="001A0FA8"/>
    <w:rsid w:val="001A1417"/>
    <w:rsid w:val="001A1F2F"/>
    <w:rsid w:val="001A24DC"/>
    <w:rsid w:val="001A2952"/>
    <w:rsid w:val="001A29AC"/>
    <w:rsid w:val="001A2C37"/>
    <w:rsid w:val="001A3058"/>
    <w:rsid w:val="001A318F"/>
    <w:rsid w:val="001A3D48"/>
    <w:rsid w:val="001A410B"/>
    <w:rsid w:val="001A45FF"/>
    <w:rsid w:val="001A46EF"/>
    <w:rsid w:val="001A57B3"/>
    <w:rsid w:val="001A5841"/>
    <w:rsid w:val="001A5BA7"/>
    <w:rsid w:val="001A5BDC"/>
    <w:rsid w:val="001A6AB9"/>
    <w:rsid w:val="001A6ABF"/>
    <w:rsid w:val="001A6B73"/>
    <w:rsid w:val="001A6B99"/>
    <w:rsid w:val="001A6DB6"/>
    <w:rsid w:val="001A7682"/>
    <w:rsid w:val="001A7991"/>
    <w:rsid w:val="001B05D7"/>
    <w:rsid w:val="001B0E98"/>
    <w:rsid w:val="001B1668"/>
    <w:rsid w:val="001B1F4F"/>
    <w:rsid w:val="001B20EC"/>
    <w:rsid w:val="001B2AA7"/>
    <w:rsid w:val="001B3221"/>
    <w:rsid w:val="001B373C"/>
    <w:rsid w:val="001B3C3B"/>
    <w:rsid w:val="001B4726"/>
    <w:rsid w:val="001B510E"/>
    <w:rsid w:val="001B51ED"/>
    <w:rsid w:val="001B555A"/>
    <w:rsid w:val="001B571F"/>
    <w:rsid w:val="001B5810"/>
    <w:rsid w:val="001B59C5"/>
    <w:rsid w:val="001B5B94"/>
    <w:rsid w:val="001B5E0D"/>
    <w:rsid w:val="001B608F"/>
    <w:rsid w:val="001B62A4"/>
    <w:rsid w:val="001B65F3"/>
    <w:rsid w:val="001B6CF2"/>
    <w:rsid w:val="001B7E0D"/>
    <w:rsid w:val="001B7FAC"/>
    <w:rsid w:val="001C04E5"/>
    <w:rsid w:val="001C09CA"/>
    <w:rsid w:val="001C152B"/>
    <w:rsid w:val="001C170F"/>
    <w:rsid w:val="001C1860"/>
    <w:rsid w:val="001C1FE1"/>
    <w:rsid w:val="001C20B3"/>
    <w:rsid w:val="001C2493"/>
    <w:rsid w:val="001C285E"/>
    <w:rsid w:val="001C2A4D"/>
    <w:rsid w:val="001C2A82"/>
    <w:rsid w:val="001C2BC0"/>
    <w:rsid w:val="001C2ECD"/>
    <w:rsid w:val="001C330C"/>
    <w:rsid w:val="001C3606"/>
    <w:rsid w:val="001C3807"/>
    <w:rsid w:val="001C3A0E"/>
    <w:rsid w:val="001C3D71"/>
    <w:rsid w:val="001C5600"/>
    <w:rsid w:val="001C56A0"/>
    <w:rsid w:val="001C5D95"/>
    <w:rsid w:val="001C66D7"/>
    <w:rsid w:val="001C6979"/>
    <w:rsid w:val="001C7176"/>
    <w:rsid w:val="001C7509"/>
    <w:rsid w:val="001C7BF5"/>
    <w:rsid w:val="001D0847"/>
    <w:rsid w:val="001D0DB7"/>
    <w:rsid w:val="001D1438"/>
    <w:rsid w:val="001D14E0"/>
    <w:rsid w:val="001D2219"/>
    <w:rsid w:val="001D3263"/>
    <w:rsid w:val="001D34DD"/>
    <w:rsid w:val="001D416C"/>
    <w:rsid w:val="001D41CC"/>
    <w:rsid w:val="001D4885"/>
    <w:rsid w:val="001D549E"/>
    <w:rsid w:val="001D5571"/>
    <w:rsid w:val="001D5A29"/>
    <w:rsid w:val="001D657F"/>
    <w:rsid w:val="001D7091"/>
    <w:rsid w:val="001E0254"/>
    <w:rsid w:val="001E0441"/>
    <w:rsid w:val="001E0924"/>
    <w:rsid w:val="001E0F28"/>
    <w:rsid w:val="001E1E52"/>
    <w:rsid w:val="001E2042"/>
    <w:rsid w:val="001E242C"/>
    <w:rsid w:val="001E2C8B"/>
    <w:rsid w:val="001E2CE5"/>
    <w:rsid w:val="001E3D30"/>
    <w:rsid w:val="001E40A9"/>
    <w:rsid w:val="001E5448"/>
    <w:rsid w:val="001E5FBD"/>
    <w:rsid w:val="001E62D9"/>
    <w:rsid w:val="001E6D22"/>
    <w:rsid w:val="001E7148"/>
    <w:rsid w:val="001E740A"/>
    <w:rsid w:val="001E7414"/>
    <w:rsid w:val="001E7563"/>
    <w:rsid w:val="001E78A1"/>
    <w:rsid w:val="001E7A92"/>
    <w:rsid w:val="001E7E99"/>
    <w:rsid w:val="001F04A0"/>
    <w:rsid w:val="001F09D6"/>
    <w:rsid w:val="001F0AFC"/>
    <w:rsid w:val="001F12F9"/>
    <w:rsid w:val="001F2071"/>
    <w:rsid w:val="001F23C0"/>
    <w:rsid w:val="001F3B29"/>
    <w:rsid w:val="001F3E4F"/>
    <w:rsid w:val="001F4293"/>
    <w:rsid w:val="001F44F2"/>
    <w:rsid w:val="001F48C1"/>
    <w:rsid w:val="001F4D77"/>
    <w:rsid w:val="001F5346"/>
    <w:rsid w:val="001F5AC8"/>
    <w:rsid w:val="001F60D7"/>
    <w:rsid w:val="001F6CF6"/>
    <w:rsid w:val="001F7564"/>
    <w:rsid w:val="001F7B9F"/>
    <w:rsid w:val="001F7D3F"/>
    <w:rsid w:val="0020016A"/>
    <w:rsid w:val="002004FF"/>
    <w:rsid w:val="002006FF"/>
    <w:rsid w:val="00201746"/>
    <w:rsid w:val="002029AA"/>
    <w:rsid w:val="00203323"/>
    <w:rsid w:val="00203611"/>
    <w:rsid w:val="0020362C"/>
    <w:rsid w:val="0020372C"/>
    <w:rsid w:val="00203B22"/>
    <w:rsid w:val="002040FF"/>
    <w:rsid w:val="0020417C"/>
    <w:rsid w:val="00204314"/>
    <w:rsid w:val="00204982"/>
    <w:rsid w:val="00204AC5"/>
    <w:rsid w:val="00205022"/>
    <w:rsid w:val="002064FF"/>
    <w:rsid w:val="00206BEF"/>
    <w:rsid w:val="00207FC1"/>
    <w:rsid w:val="002100AA"/>
    <w:rsid w:val="00210710"/>
    <w:rsid w:val="00212819"/>
    <w:rsid w:val="00212A83"/>
    <w:rsid w:val="002138EA"/>
    <w:rsid w:val="00213D54"/>
    <w:rsid w:val="002142EE"/>
    <w:rsid w:val="002147DB"/>
    <w:rsid w:val="00215160"/>
    <w:rsid w:val="002153F0"/>
    <w:rsid w:val="00216171"/>
    <w:rsid w:val="00216405"/>
    <w:rsid w:val="00216864"/>
    <w:rsid w:val="00216B1F"/>
    <w:rsid w:val="00217291"/>
    <w:rsid w:val="00217455"/>
    <w:rsid w:val="00217626"/>
    <w:rsid w:val="00217647"/>
    <w:rsid w:val="002179D4"/>
    <w:rsid w:val="00220225"/>
    <w:rsid w:val="002207D4"/>
    <w:rsid w:val="002219C8"/>
    <w:rsid w:val="00222830"/>
    <w:rsid w:val="00222EF6"/>
    <w:rsid w:val="002233F9"/>
    <w:rsid w:val="00223515"/>
    <w:rsid w:val="00223BD1"/>
    <w:rsid w:val="00223FB4"/>
    <w:rsid w:val="002241CC"/>
    <w:rsid w:val="002244F7"/>
    <w:rsid w:val="00224BAC"/>
    <w:rsid w:val="00225149"/>
    <w:rsid w:val="00225247"/>
    <w:rsid w:val="00225425"/>
    <w:rsid w:val="00225B19"/>
    <w:rsid w:val="00225CA2"/>
    <w:rsid w:val="00226A52"/>
    <w:rsid w:val="0022748F"/>
    <w:rsid w:val="00227641"/>
    <w:rsid w:val="002304AA"/>
    <w:rsid w:val="002306AB"/>
    <w:rsid w:val="002306E7"/>
    <w:rsid w:val="0023098A"/>
    <w:rsid w:val="00230DD9"/>
    <w:rsid w:val="00230E99"/>
    <w:rsid w:val="0023150E"/>
    <w:rsid w:val="0023258B"/>
    <w:rsid w:val="00232D2C"/>
    <w:rsid w:val="00234734"/>
    <w:rsid w:val="00234834"/>
    <w:rsid w:val="00234E85"/>
    <w:rsid w:val="00235188"/>
    <w:rsid w:val="002353E1"/>
    <w:rsid w:val="00235872"/>
    <w:rsid w:val="00236150"/>
    <w:rsid w:val="002400F0"/>
    <w:rsid w:val="002406E8"/>
    <w:rsid w:val="002409C1"/>
    <w:rsid w:val="00240A90"/>
    <w:rsid w:val="00240BFE"/>
    <w:rsid w:val="00242094"/>
    <w:rsid w:val="00242CE0"/>
    <w:rsid w:val="00242D6E"/>
    <w:rsid w:val="00242E91"/>
    <w:rsid w:val="002433C1"/>
    <w:rsid w:val="00243845"/>
    <w:rsid w:val="002438B5"/>
    <w:rsid w:val="00243E9E"/>
    <w:rsid w:val="00243EF2"/>
    <w:rsid w:val="002451C6"/>
    <w:rsid w:val="00245DE5"/>
    <w:rsid w:val="00246EC9"/>
    <w:rsid w:val="0024718E"/>
    <w:rsid w:val="0024725A"/>
    <w:rsid w:val="0024727E"/>
    <w:rsid w:val="002473A1"/>
    <w:rsid w:val="00247690"/>
    <w:rsid w:val="00247FE8"/>
    <w:rsid w:val="00251448"/>
    <w:rsid w:val="00251CF3"/>
    <w:rsid w:val="00251D5D"/>
    <w:rsid w:val="0025217F"/>
    <w:rsid w:val="002523AE"/>
    <w:rsid w:val="0025300B"/>
    <w:rsid w:val="00254667"/>
    <w:rsid w:val="00254BF5"/>
    <w:rsid w:val="002553E1"/>
    <w:rsid w:val="00255580"/>
    <w:rsid w:val="00255EE8"/>
    <w:rsid w:val="002563FF"/>
    <w:rsid w:val="0025687D"/>
    <w:rsid w:val="00256B73"/>
    <w:rsid w:val="00256BF7"/>
    <w:rsid w:val="00257D73"/>
    <w:rsid w:val="00260ACB"/>
    <w:rsid w:val="00260C70"/>
    <w:rsid w:val="00260F6B"/>
    <w:rsid w:val="0026165E"/>
    <w:rsid w:val="00261879"/>
    <w:rsid w:val="00261C0F"/>
    <w:rsid w:val="002624E9"/>
    <w:rsid w:val="00263688"/>
    <w:rsid w:val="00263853"/>
    <w:rsid w:val="00263B98"/>
    <w:rsid w:val="00264651"/>
    <w:rsid w:val="002647F6"/>
    <w:rsid w:val="002653B6"/>
    <w:rsid w:val="002655D0"/>
    <w:rsid w:val="00266767"/>
    <w:rsid w:val="00266CD6"/>
    <w:rsid w:val="00267D0C"/>
    <w:rsid w:val="00267FA2"/>
    <w:rsid w:val="0027018E"/>
    <w:rsid w:val="00270279"/>
    <w:rsid w:val="00270B95"/>
    <w:rsid w:val="00270DB7"/>
    <w:rsid w:val="00270F90"/>
    <w:rsid w:val="002717AC"/>
    <w:rsid w:val="002717F4"/>
    <w:rsid w:val="00272071"/>
    <w:rsid w:val="00272286"/>
    <w:rsid w:val="002724FA"/>
    <w:rsid w:val="002730ED"/>
    <w:rsid w:val="00273984"/>
    <w:rsid w:val="00273DB6"/>
    <w:rsid w:val="00274516"/>
    <w:rsid w:val="00274ED5"/>
    <w:rsid w:val="0027501C"/>
    <w:rsid w:val="00275130"/>
    <w:rsid w:val="0027530E"/>
    <w:rsid w:val="0027537A"/>
    <w:rsid w:val="0027557C"/>
    <w:rsid w:val="00277CB4"/>
    <w:rsid w:val="00277F62"/>
    <w:rsid w:val="00280765"/>
    <w:rsid w:val="00280C62"/>
    <w:rsid w:val="00280F9C"/>
    <w:rsid w:val="002813BF"/>
    <w:rsid w:val="002818CB"/>
    <w:rsid w:val="00281BD2"/>
    <w:rsid w:val="0028211A"/>
    <w:rsid w:val="00282A15"/>
    <w:rsid w:val="00282D8D"/>
    <w:rsid w:val="00282E8D"/>
    <w:rsid w:val="002835B8"/>
    <w:rsid w:val="002838CD"/>
    <w:rsid w:val="002848FB"/>
    <w:rsid w:val="0028539E"/>
    <w:rsid w:val="002855EA"/>
    <w:rsid w:val="00286A62"/>
    <w:rsid w:val="00286F86"/>
    <w:rsid w:val="0029129E"/>
    <w:rsid w:val="002918A0"/>
    <w:rsid w:val="00291A6B"/>
    <w:rsid w:val="00291A93"/>
    <w:rsid w:val="0029292F"/>
    <w:rsid w:val="00292B66"/>
    <w:rsid w:val="00292FBB"/>
    <w:rsid w:val="00293614"/>
    <w:rsid w:val="00293B41"/>
    <w:rsid w:val="00293D6A"/>
    <w:rsid w:val="00294142"/>
    <w:rsid w:val="002944CF"/>
    <w:rsid w:val="002944F2"/>
    <w:rsid w:val="00294805"/>
    <w:rsid w:val="0029489E"/>
    <w:rsid w:val="00294969"/>
    <w:rsid w:val="00295E5F"/>
    <w:rsid w:val="0029664E"/>
    <w:rsid w:val="00296E72"/>
    <w:rsid w:val="00296F51"/>
    <w:rsid w:val="00297171"/>
    <w:rsid w:val="00297C2A"/>
    <w:rsid w:val="002A03E3"/>
    <w:rsid w:val="002A0EE7"/>
    <w:rsid w:val="002A1915"/>
    <w:rsid w:val="002A1B6E"/>
    <w:rsid w:val="002A1C47"/>
    <w:rsid w:val="002A2607"/>
    <w:rsid w:val="002A269F"/>
    <w:rsid w:val="002A304B"/>
    <w:rsid w:val="002A3829"/>
    <w:rsid w:val="002A3AF4"/>
    <w:rsid w:val="002A3D05"/>
    <w:rsid w:val="002A44B5"/>
    <w:rsid w:val="002A4996"/>
    <w:rsid w:val="002A49CF"/>
    <w:rsid w:val="002A5111"/>
    <w:rsid w:val="002A5222"/>
    <w:rsid w:val="002A52BA"/>
    <w:rsid w:val="002A6604"/>
    <w:rsid w:val="002A6E4A"/>
    <w:rsid w:val="002A7155"/>
    <w:rsid w:val="002A7484"/>
    <w:rsid w:val="002A75DB"/>
    <w:rsid w:val="002A793C"/>
    <w:rsid w:val="002B0D09"/>
    <w:rsid w:val="002B0E7D"/>
    <w:rsid w:val="002B11B0"/>
    <w:rsid w:val="002B161E"/>
    <w:rsid w:val="002B1B36"/>
    <w:rsid w:val="002B1D74"/>
    <w:rsid w:val="002B24F8"/>
    <w:rsid w:val="002B2CE7"/>
    <w:rsid w:val="002B2DB5"/>
    <w:rsid w:val="002B3726"/>
    <w:rsid w:val="002B401A"/>
    <w:rsid w:val="002B4554"/>
    <w:rsid w:val="002B4ACF"/>
    <w:rsid w:val="002B4F67"/>
    <w:rsid w:val="002B4FC0"/>
    <w:rsid w:val="002B538C"/>
    <w:rsid w:val="002B567C"/>
    <w:rsid w:val="002B5D27"/>
    <w:rsid w:val="002B677D"/>
    <w:rsid w:val="002B717B"/>
    <w:rsid w:val="002B7C83"/>
    <w:rsid w:val="002B7FFC"/>
    <w:rsid w:val="002C0345"/>
    <w:rsid w:val="002C0664"/>
    <w:rsid w:val="002C0D2F"/>
    <w:rsid w:val="002C0DC2"/>
    <w:rsid w:val="002C1B99"/>
    <w:rsid w:val="002C1BBF"/>
    <w:rsid w:val="002C1EB6"/>
    <w:rsid w:val="002C1EE7"/>
    <w:rsid w:val="002C2436"/>
    <w:rsid w:val="002C26A5"/>
    <w:rsid w:val="002C2815"/>
    <w:rsid w:val="002C2ADA"/>
    <w:rsid w:val="002C2C20"/>
    <w:rsid w:val="002C30A4"/>
    <w:rsid w:val="002C36A9"/>
    <w:rsid w:val="002C3CBD"/>
    <w:rsid w:val="002C42E3"/>
    <w:rsid w:val="002C4640"/>
    <w:rsid w:val="002C4B63"/>
    <w:rsid w:val="002C528C"/>
    <w:rsid w:val="002C5860"/>
    <w:rsid w:val="002C58E8"/>
    <w:rsid w:val="002C5EF1"/>
    <w:rsid w:val="002C6CA8"/>
    <w:rsid w:val="002C6DEE"/>
    <w:rsid w:val="002C7953"/>
    <w:rsid w:val="002D05FE"/>
    <w:rsid w:val="002D06B9"/>
    <w:rsid w:val="002D0B2C"/>
    <w:rsid w:val="002D14C6"/>
    <w:rsid w:val="002D175D"/>
    <w:rsid w:val="002D1A1C"/>
    <w:rsid w:val="002D1C39"/>
    <w:rsid w:val="002D1EB8"/>
    <w:rsid w:val="002D206A"/>
    <w:rsid w:val="002D21E3"/>
    <w:rsid w:val="002D286D"/>
    <w:rsid w:val="002D2D46"/>
    <w:rsid w:val="002D4528"/>
    <w:rsid w:val="002D4C47"/>
    <w:rsid w:val="002D51F7"/>
    <w:rsid w:val="002D5EA9"/>
    <w:rsid w:val="002D62C7"/>
    <w:rsid w:val="002D6889"/>
    <w:rsid w:val="002D6C4C"/>
    <w:rsid w:val="002D74F8"/>
    <w:rsid w:val="002E09C4"/>
    <w:rsid w:val="002E0AFF"/>
    <w:rsid w:val="002E0CCE"/>
    <w:rsid w:val="002E1928"/>
    <w:rsid w:val="002E23E0"/>
    <w:rsid w:val="002E258B"/>
    <w:rsid w:val="002E25A1"/>
    <w:rsid w:val="002E3355"/>
    <w:rsid w:val="002E395B"/>
    <w:rsid w:val="002E3CA6"/>
    <w:rsid w:val="002E3EAF"/>
    <w:rsid w:val="002E400C"/>
    <w:rsid w:val="002E46FF"/>
    <w:rsid w:val="002E4BF0"/>
    <w:rsid w:val="002E58BB"/>
    <w:rsid w:val="002E5C71"/>
    <w:rsid w:val="002E61ED"/>
    <w:rsid w:val="002E62D0"/>
    <w:rsid w:val="002E6A8B"/>
    <w:rsid w:val="002E6B3F"/>
    <w:rsid w:val="002E6C02"/>
    <w:rsid w:val="002E6D94"/>
    <w:rsid w:val="002E724A"/>
    <w:rsid w:val="002E7B2C"/>
    <w:rsid w:val="002F05D2"/>
    <w:rsid w:val="002F0B83"/>
    <w:rsid w:val="002F11B2"/>
    <w:rsid w:val="002F11D1"/>
    <w:rsid w:val="002F12D5"/>
    <w:rsid w:val="002F12E6"/>
    <w:rsid w:val="002F153E"/>
    <w:rsid w:val="002F1567"/>
    <w:rsid w:val="002F1694"/>
    <w:rsid w:val="002F1B0C"/>
    <w:rsid w:val="002F1FE5"/>
    <w:rsid w:val="002F2205"/>
    <w:rsid w:val="002F2288"/>
    <w:rsid w:val="002F2386"/>
    <w:rsid w:val="002F327C"/>
    <w:rsid w:val="002F39D2"/>
    <w:rsid w:val="002F3CE4"/>
    <w:rsid w:val="002F3E99"/>
    <w:rsid w:val="002F41D9"/>
    <w:rsid w:val="002F43A0"/>
    <w:rsid w:val="002F5061"/>
    <w:rsid w:val="002F527B"/>
    <w:rsid w:val="002F5418"/>
    <w:rsid w:val="002F559A"/>
    <w:rsid w:val="002F5E02"/>
    <w:rsid w:val="002F62D1"/>
    <w:rsid w:val="002F6463"/>
    <w:rsid w:val="002F668C"/>
    <w:rsid w:val="002F72D4"/>
    <w:rsid w:val="00300054"/>
    <w:rsid w:val="00300403"/>
    <w:rsid w:val="00300797"/>
    <w:rsid w:val="00300F84"/>
    <w:rsid w:val="00301CDB"/>
    <w:rsid w:val="0030219B"/>
    <w:rsid w:val="00302844"/>
    <w:rsid w:val="00302DE0"/>
    <w:rsid w:val="0030334F"/>
    <w:rsid w:val="0030370B"/>
    <w:rsid w:val="00303EC2"/>
    <w:rsid w:val="0030442F"/>
    <w:rsid w:val="003050DB"/>
    <w:rsid w:val="003051BC"/>
    <w:rsid w:val="0030586F"/>
    <w:rsid w:val="0030593D"/>
    <w:rsid w:val="00305D9E"/>
    <w:rsid w:val="00305F43"/>
    <w:rsid w:val="00306E70"/>
    <w:rsid w:val="003078AB"/>
    <w:rsid w:val="003103C5"/>
    <w:rsid w:val="00310CE7"/>
    <w:rsid w:val="00311AF1"/>
    <w:rsid w:val="003123F0"/>
    <w:rsid w:val="003125E2"/>
    <w:rsid w:val="003127C9"/>
    <w:rsid w:val="003127E2"/>
    <w:rsid w:val="00312C74"/>
    <w:rsid w:val="00313F09"/>
    <w:rsid w:val="00314DED"/>
    <w:rsid w:val="0031508E"/>
    <w:rsid w:val="00315263"/>
    <w:rsid w:val="00315375"/>
    <w:rsid w:val="003154BB"/>
    <w:rsid w:val="00315711"/>
    <w:rsid w:val="00315C21"/>
    <w:rsid w:val="00315E0A"/>
    <w:rsid w:val="00316027"/>
    <w:rsid w:val="0031696F"/>
    <w:rsid w:val="0031714E"/>
    <w:rsid w:val="003172C0"/>
    <w:rsid w:val="00317477"/>
    <w:rsid w:val="00317D15"/>
    <w:rsid w:val="00317FF0"/>
    <w:rsid w:val="003204CD"/>
    <w:rsid w:val="00320600"/>
    <w:rsid w:val="0032061A"/>
    <w:rsid w:val="0032098B"/>
    <w:rsid w:val="00320D42"/>
    <w:rsid w:val="00321019"/>
    <w:rsid w:val="00321511"/>
    <w:rsid w:val="00321CF2"/>
    <w:rsid w:val="00322FE4"/>
    <w:rsid w:val="003230BF"/>
    <w:rsid w:val="003237E8"/>
    <w:rsid w:val="00323ADB"/>
    <w:rsid w:val="0032413D"/>
    <w:rsid w:val="003244FA"/>
    <w:rsid w:val="00324F91"/>
    <w:rsid w:val="00324FC8"/>
    <w:rsid w:val="003257E0"/>
    <w:rsid w:val="003261BE"/>
    <w:rsid w:val="003266F0"/>
    <w:rsid w:val="003269B7"/>
    <w:rsid w:val="00326DFB"/>
    <w:rsid w:val="00327812"/>
    <w:rsid w:val="00327BB8"/>
    <w:rsid w:val="00327BDC"/>
    <w:rsid w:val="00327CA0"/>
    <w:rsid w:val="00330199"/>
    <w:rsid w:val="00330941"/>
    <w:rsid w:val="0033156D"/>
    <w:rsid w:val="00331883"/>
    <w:rsid w:val="00332293"/>
    <w:rsid w:val="0033244A"/>
    <w:rsid w:val="0033260F"/>
    <w:rsid w:val="00332918"/>
    <w:rsid w:val="003331A9"/>
    <w:rsid w:val="00333C62"/>
    <w:rsid w:val="00334E69"/>
    <w:rsid w:val="00335384"/>
    <w:rsid w:val="0033553F"/>
    <w:rsid w:val="0033571E"/>
    <w:rsid w:val="003358E1"/>
    <w:rsid w:val="00336209"/>
    <w:rsid w:val="00336C2B"/>
    <w:rsid w:val="00336C38"/>
    <w:rsid w:val="00336F72"/>
    <w:rsid w:val="003375A4"/>
    <w:rsid w:val="00340962"/>
    <w:rsid w:val="00340DF4"/>
    <w:rsid w:val="003416E3"/>
    <w:rsid w:val="00341C45"/>
    <w:rsid w:val="00342D6F"/>
    <w:rsid w:val="00342F79"/>
    <w:rsid w:val="00343B97"/>
    <w:rsid w:val="00343CBC"/>
    <w:rsid w:val="00343F09"/>
    <w:rsid w:val="00343FEC"/>
    <w:rsid w:val="00344675"/>
    <w:rsid w:val="00344BE4"/>
    <w:rsid w:val="00345D1B"/>
    <w:rsid w:val="0034645D"/>
    <w:rsid w:val="00346679"/>
    <w:rsid w:val="00346932"/>
    <w:rsid w:val="003471C6"/>
    <w:rsid w:val="00347A0A"/>
    <w:rsid w:val="00350C82"/>
    <w:rsid w:val="00350EB0"/>
    <w:rsid w:val="0035148A"/>
    <w:rsid w:val="00351684"/>
    <w:rsid w:val="003520FE"/>
    <w:rsid w:val="00352254"/>
    <w:rsid w:val="00352348"/>
    <w:rsid w:val="00353B15"/>
    <w:rsid w:val="00354053"/>
    <w:rsid w:val="003544C4"/>
    <w:rsid w:val="00354593"/>
    <w:rsid w:val="0035556F"/>
    <w:rsid w:val="00355791"/>
    <w:rsid w:val="00355A8A"/>
    <w:rsid w:val="00356604"/>
    <w:rsid w:val="00356B76"/>
    <w:rsid w:val="00357246"/>
    <w:rsid w:val="00357874"/>
    <w:rsid w:val="0035788D"/>
    <w:rsid w:val="00357D08"/>
    <w:rsid w:val="00360136"/>
    <w:rsid w:val="00360458"/>
    <w:rsid w:val="00360585"/>
    <w:rsid w:val="003605B8"/>
    <w:rsid w:val="00360A76"/>
    <w:rsid w:val="00360E99"/>
    <w:rsid w:val="00361669"/>
    <w:rsid w:val="003622AA"/>
    <w:rsid w:val="00362715"/>
    <w:rsid w:val="00362B9F"/>
    <w:rsid w:val="00362D3F"/>
    <w:rsid w:val="00362F34"/>
    <w:rsid w:val="00363506"/>
    <w:rsid w:val="0036371C"/>
    <w:rsid w:val="003638CE"/>
    <w:rsid w:val="003648A5"/>
    <w:rsid w:val="00364D3D"/>
    <w:rsid w:val="00364E76"/>
    <w:rsid w:val="0036551A"/>
    <w:rsid w:val="003676C3"/>
    <w:rsid w:val="0036798D"/>
    <w:rsid w:val="00367B13"/>
    <w:rsid w:val="0037057A"/>
    <w:rsid w:val="003705D7"/>
    <w:rsid w:val="003712FB"/>
    <w:rsid w:val="00372511"/>
    <w:rsid w:val="00372B77"/>
    <w:rsid w:val="00372C05"/>
    <w:rsid w:val="00372C17"/>
    <w:rsid w:val="00373BEA"/>
    <w:rsid w:val="00373C9B"/>
    <w:rsid w:val="00373D34"/>
    <w:rsid w:val="0037422B"/>
    <w:rsid w:val="00374609"/>
    <w:rsid w:val="00374AC3"/>
    <w:rsid w:val="00374BF2"/>
    <w:rsid w:val="00375B67"/>
    <w:rsid w:val="00375CFC"/>
    <w:rsid w:val="00375E03"/>
    <w:rsid w:val="00375F4E"/>
    <w:rsid w:val="003768E2"/>
    <w:rsid w:val="00376BAC"/>
    <w:rsid w:val="00377372"/>
    <w:rsid w:val="00380150"/>
    <w:rsid w:val="00380171"/>
    <w:rsid w:val="0038025C"/>
    <w:rsid w:val="00380F9B"/>
    <w:rsid w:val="0038105D"/>
    <w:rsid w:val="0038188C"/>
    <w:rsid w:val="00382A43"/>
    <w:rsid w:val="00382BF8"/>
    <w:rsid w:val="00382E8D"/>
    <w:rsid w:val="00382F9A"/>
    <w:rsid w:val="00383778"/>
    <w:rsid w:val="00383A4B"/>
    <w:rsid w:val="0038480F"/>
    <w:rsid w:val="00385376"/>
    <w:rsid w:val="0038549D"/>
    <w:rsid w:val="00385719"/>
    <w:rsid w:val="0038647F"/>
    <w:rsid w:val="00387281"/>
    <w:rsid w:val="003878AF"/>
    <w:rsid w:val="00387916"/>
    <w:rsid w:val="00387D2A"/>
    <w:rsid w:val="003903B5"/>
    <w:rsid w:val="0039077E"/>
    <w:rsid w:val="00390BCC"/>
    <w:rsid w:val="0039134C"/>
    <w:rsid w:val="0039181D"/>
    <w:rsid w:val="00391C66"/>
    <w:rsid w:val="00391C98"/>
    <w:rsid w:val="0039230C"/>
    <w:rsid w:val="003928A3"/>
    <w:rsid w:val="0039294A"/>
    <w:rsid w:val="00392951"/>
    <w:rsid w:val="00392C6F"/>
    <w:rsid w:val="003931DF"/>
    <w:rsid w:val="003932F9"/>
    <w:rsid w:val="00393597"/>
    <w:rsid w:val="0039377E"/>
    <w:rsid w:val="00393A40"/>
    <w:rsid w:val="00393A96"/>
    <w:rsid w:val="0039414B"/>
    <w:rsid w:val="003946FF"/>
    <w:rsid w:val="00395320"/>
    <w:rsid w:val="00395AD0"/>
    <w:rsid w:val="00395E1C"/>
    <w:rsid w:val="00396108"/>
    <w:rsid w:val="00396126"/>
    <w:rsid w:val="00396161"/>
    <w:rsid w:val="00396425"/>
    <w:rsid w:val="00396A48"/>
    <w:rsid w:val="00396AE7"/>
    <w:rsid w:val="00396D08"/>
    <w:rsid w:val="00396F7D"/>
    <w:rsid w:val="00397001"/>
    <w:rsid w:val="00397FAD"/>
    <w:rsid w:val="003A0567"/>
    <w:rsid w:val="003A0634"/>
    <w:rsid w:val="003A0637"/>
    <w:rsid w:val="003A0660"/>
    <w:rsid w:val="003A077B"/>
    <w:rsid w:val="003A081B"/>
    <w:rsid w:val="003A096A"/>
    <w:rsid w:val="003A0A89"/>
    <w:rsid w:val="003A1197"/>
    <w:rsid w:val="003A1B50"/>
    <w:rsid w:val="003A2050"/>
    <w:rsid w:val="003A213E"/>
    <w:rsid w:val="003A3048"/>
    <w:rsid w:val="003A3346"/>
    <w:rsid w:val="003A3C21"/>
    <w:rsid w:val="003A4967"/>
    <w:rsid w:val="003A4D0D"/>
    <w:rsid w:val="003A4E85"/>
    <w:rsid w:val="003A4EA1"/>
    <w:rsid w:val="003A5014"/>
    <w:rsid w:val="003A517C"/>
    <w:rsid w:val="003A5807"/>
    <w:rsid w:val="003A61F9"/>
    <w:rsid w:val="003A6ED6"/>
    <w:rsid w:val="003A6F3D"/>
    <w:rsid w:val="003A71B2"/>
    <w:rsid w:val="003A760F"/>
    <w:rsid w:val="003A7870"/>
    <w:rsid w:val="003A7907"/>
    <w:rsid w:val="003A7D33"/>
    <w:rsid w:val="003A7E69"/>
    <w:rsid w:val="003B08CA"/>
    <w:rsid w:val="003B092E"/>
    <w:rsid w:val="003B0B64"/>
    <w:rsid w:val="003B0EE0"/>
    <w:rsid w:val="003B15EF"/>
    <w:rsid w:val="003B186E"/>
    <w:rsid w:val="003B1C85"/>
    <w:rsid w:val="003B20B8"/>
    <w:rsid w:val="003B2FA7"/>
    <w:rsid w:val="003B33F1"/>
    <w:rsid w:val="003B34B3"/>
    <w:rsid w:val="003B3EBD"/>
    <w:rsid w:val="003B4067"/>
    <w:rsid w:val="003B4D37"/>
    <w:rsid w:val="003B5F27"/>
    <w:rsid w:val="003B6118"/>
    <w:rsid w:val="003B6689"/>
    <w:rsid w:val="003B693F"/>
    <w:rsid w:val="003B7175"/>
    <w:rsid w:val="003B73BD"/>
    <w:rsid w:val="003B78CB"/>
    <w:rsid w:val="003C0EA9"/>
    <w:rsid w:val="003C10A9"/>
    <w:rsid w:val="003C15ED"/>
    <w:rsid w:val="003C1C77"/>
    <w:rsid w:val="003C1F83"/>
    <w:rsid w:val="003C22C8"/>
    <w:rsid w:val="003C2546"/>
    <w:rsid w:val="003C3539"/>
    <w:rsid w:val="003C4959"/>
    <w:rsid w:val="003C49ED"/>
    <w:rsid w:val="003C5606"/>
    <w:rsid w:val="003C56EC"/>
    <w:rsid w:val="003C6125"/>
    <w:rsid w:val="003C6544"/>
    <w:rsid w:val="003C74EB"/>
    <w:rsid w:val="003C769C"/>
    <w:rsid w:val="003C77EF"/>
    <w:rsid w:val="003C78BC"/>
    <w:rsid w:val="003C7F25"/>
    <w:rsid w:val="003D0ADC"/>
    <w:rsid w:val="003D0AE7"/>
    <w:rsid w:val="003D0BB0"/>
    <w:rsid w:val="003D112C"/>
    <w:rsid w:val="003D1373"/>
    <w:rsid w:val="003D1A5A"/>
    <w:rsid w:val="003D2083"/>
    <w:rsid w:val="003D2332"/>
    <w:rsid w:val="003D2EC2"/>
    <w:rsid w:val="003D3208"/>
    <w:rsid w:val="003D37C4"/>
    <w:rsid w:val="003D3BD1"/>
    <w:rsid w:val="003D3ED1"/>
    <w:rsid w:val="003D3EE1"/>
    <w:rsid w:val="003D43A8"/>
    <w:rsid w:val="003D4830"/>
    <w:rsid w:val="003D6181"/>
    <w:rsid w:val="003D644B"/>
    <w:rsid w:val="003D7CEA"/>
    <w:rsid w:val="003E0519"/>
    <w:rsid w:val="003E069F"/>
    <w:rsid w:val="003E17E7"/>
    <w:rsid w:val="003E1AFA"/>
    <w:rsid w:val="003E1C42"/>
    <w:rsid w:val="003E1EB4"/>
    <w:rsid w:val="003E1F6A"/>
    <w:rsid w:val="003E2EF2"/>
    <w:rsid w:val="003E2F09"/>
    <w:rsid w:val="003E420D"/>
    <w:rsid w:val="003E4526"/>
    <w:rsid w:val="003E5542"/>
    <w:rsid w:val="003E5D42"/>
    <w:rsid w:val="003E5DA3"/>
    <w:rsid w:val="003E5FBE"/>
    <w:rsid w:val="003E6102"/>
    <w:rsid w:val="003E64CB"/>
    <w:rsid w:val="003E678B"/>
    <w:rsid w:val="003E6BFA"/>
    <w:rsid w:val="003E78B3"/>
    <w:rsid w:val="003F017C"/>
    <w:rsid w:val="003F0585"/>
    <w:rsid w:val="003F16B6"/>
    <w:rsid w:val="003F1C1C"/>
    <w:rsid w:val="003F26B2"/>
    <w:rsid w:val="003F2F75"/>
    <w:rsid w:val="003F353A"/>
    <w:rsid w:val="003F366F"/>
    <w:rsid w:val="003F386A"/>
    <w:rsid w:val="003F4001"/>
    <w:rsid w:val="003F4093"/>
    <w:rsid w:val="003F4BB3"/>
    <w:rsid w:val="003F50D4"/>
    <w:rsid w:val="003F527E"/>
    <w:rsid w:val="003F5500"/>
    <w:rsid w:val="003F5D56"/>
    <w:rsid w:val="003F6A84"/>
    <w:rsid w:val="003F7593"/>
    <w:rsid w:val="003F7AF2"/>
    <w:rsid w:val="003F7B47"/>
    <w:rsid w:val="0040159F"/>
    <w:rsid w:val="0040178C"/>
    <w:rsid w:val="00401866"/>
    <w:rsid w:val="00401A48"/>
    <w:rsid w:val="00401A8D"/>
    <w:rsid w:val="00401AE8"/>
    <w:rsid w:val="004032B2"/>
    <w:rsid w:val="00403A04"/>
    <w:rsid w:val="00403E90"/>
    <w:rsid w:val="00404A60"/>
    <w:rsid w:val="00404C31"/>
    <w:rsid w:val="00405391"/>
    <w:rsid w:val="004053FD"/>
    <w:rsid w:val="004055C1"/>
    <w:rsid w:val="00405CCB"/>
    <w:rsid w:val="00406298"/>
    <w:rsid w:val="004062C4"/>
    <w:rsid w:val="00406B58"/>
    <w:rsid w:val="00407A99"/>
    <w:rsid w:val="00407C08"/>
    <w:rsid w:val="00407CF1"/>
    <w:rsid w:val="00407E17"/>
    <w:rsid w:val="00407F08"/>
    <w:rsid w:val="004104BE"/>
    <w:rsid w:val="004114F7"/>
    <w:rsid w:val="0041167D"/>
    <w:rsid w:val="00412277"/>
    <w:rsid w:val="00413214"/>
    <w:rsid w:val="00413681"/>
    <w:rsid w:val="0041369B"/>
    <w:rsid w:val="0041399D"/>
    <w:rsid w:val="004140D3"/>
    <w:rsid w:val="004143C7"/>
    <w:rsid w:val="0041492D"/>
    <w:rsid w:val="00415A1D"/>
    <w:rsid w:val="00415F0F"/>
    <w:rsid w:val="00417639"/>
    <w:rsid w:val="00417CE0"/>
    <w:rsid w:val="00420CCC"/>
    <w:rsid w:val="00420DFE"/>
    <w:rsid w:val="00421012"/>
    <w:rsid w:val="0042210F"/>
    <w:rsid w:val="004222A2"/>
    <w:rsid w:val="00422454"/>
    <w:rsid w:val="0042274F"/>
    <w:rsid w:val="00423D52"/>
    <w:rsid w:val="004249C1"/>
    <w:rsid w:val="00424C43"/>
    <w:rsid w:val="00424DCF"/>
    <w:rsid w:val="00425043"/>
    <w:rsid w:val="00425104"/>
    <w:rsid w:val="00425221"/>
    <w:rsid w:val="004254E1"/>
    <w:rsid w:val="0042551E"/>
    <w:rsid w:val="004265F7"/>
    <w:rsid w:val="00426FB6"/>
    <w:rsid w:val="00427281"/>
    <w:rsid w:val="00427830"/>
    <w:rsid w:val="00427BBF"/>
    <w:rsid w:val="004300B3"/>
    <w:rsid w:val="0043078C"/>
    <w:rsid w:val="00430C62"/>
    <w:rsid w:val="00431119"/>
    <w:rsid w:val="00431283"/>
    <w:rsid w:val="0043361E"/>
    <w:rsid w:val="00433C13"/>
    <w:rsid w:val="0043401D"/>
    <w:rsid w:val="004340D8"/>
    <w:rsid w:val="00434AC1"/>
    <w:rsid w:val="00434E4A"/>
    <w:rsid w:val="00434FCC"/>
    <w:rsid w:val="0043530D"/>
    <w:rsid w:val="00435313"/>
    <w:rsid w:val="004354F8"/>
    <w:rsid w:val="00435CF6"/>
    <w:rsid w:val="00436ED4"/>
    <w:rsid w:val="0043707C"/>
    <w:rsid w:val="00437C78"/>
    <w:rsid w:val="00437ED5"/>
    <w:rsid w:val="004406F3"/>
    <w:rsid w:val="00440AA2"/>
    <w:rsid w:val="00441065"/>
    <w:rsid w:val="004410ED"/>
    <w:rsid w:val="00441778"/>
    <w:rsid w:val="004417F9"/>
    <w:rsid w:val="0044216D"/>
    <w:rsid w:val="004421A0"/>
    <w:rsid w:val="004426DC"/>
    <w:rsid w:val="00442784"/>
    <w:rsid w:val="0044283B"/>
    <w:rsid w:val="00442F24"/>
    <w:rsid w:val="00443134"/>
    <w:rsid w:val="0044347D"/>
    <w:rsid w:val="0044367B"/>
    <w:rsid w:val="0044370B"/>
    <w:rsid w:val="0044376E"/>
    <w:rsid w:val="00443C03"/>
    <w:rsid w:val="00444192"/>
    <w:rsid w:val="00444555"/>
    <w:rsid w:val="004448FE"/>
    <w:rsid w:val="00444931"/>
    <w:rsid w:val="00444ED8"/>
    <w:rsid w:val="004451EB"/>
    <w:rsid w:val="00445271"/>
    <w:rsid w:val="0044581B"/>
    <w:rsid w:val="0044695E"/>
    <w:rsid w:val="00446AF1"/>
    <w:rsid w:val="00447DFC"/>
    <w:rsid w:val="00447FEC"/>
    <w:rsid w:val="004501F0"/>
    <w:rsid w:val="004505B5"/>
    <w:rsid w:val="004505D8"/>
    <w:rsid w:val="00451DA6"/>
    <w:rsid w:val="00451FAD"/>
    <w:rsid w:val="00452179"/>
    <w:rsid w:val="00452205"/>
    <w:rsid w:val="00452944"/>
    <w:rsid w:val="00452C3E"/>
    <w:rsid w:val="00452F9D"/>
    <w:rsid w:val="004536EC"/>
    <w:rsid w:val="00454A72"/>
    <w:rsid w:val="00455730"/>
    <w:rsid w:val="0045634F"/>
    <w:rsid w:val="0045685A"/>
    <w:rsid w:val="00456AA7"/>
    <w:rsid w:val="00456FFF"/>
    <w:rsid w:val="0045742F"/>
    <w:rsid w:val="004578F7"/>
    <w:rsid w:val="00457CB2"/>
    <w:rsid w:val="00457FB6"/>
    <w:rsid w:val="0046034D"/>
    <w:rsid w:val="00460E5B"/>
    <w:rsid w:val="00461B71"/>
    <w:rsid w:val="00462229"/>
    <w:rsid w:val="0046254B"/>
    <w:rsid w:val="00462760"/>
    <w:rsid w:val="00462FBD"/>
    <w:rsid w:val="004632D0"/>
    <w:rsid w:val="004636E5"/>
    <w:rsid w:val="00463CC8"/>
    <w:rsid w:val="0046455C"/>
    <w:rsid w:val="004647EC"/>
    <w:rsid w:val="0046491C"/>
    <w:rsid w:val="004649F2"/>
    <w:rsid w:val="00464BFC"/>
    <w:rsid w:val="00464CDA"/>
    <w:rsid w:val="0046516F"/>
    <w:rsid w:val="004651EB"/>
    <w:rsid w:val="00465301"/>
    <w:rsid w:val="00465CA2"/>
    <w:rsid w:val="00465F04"/>
    <w:rsid w:val="00466943"/>
    <w:rsid w:val="00466C48"/>
    <w:rsid w:val="004670A3"/>
    <w:rsid w:val="00467429"/>
    <w:rsid w:val="00467526"/>
    <w:rsid w:val="004711FF"/>
    <w:rsid w:val="00471326"/>
    <w:rsid w:val="00472624"/>
    <w:rsid w:val="004726FA"/>
    <w:rsid w:val="0047362A"/>
    <w:rsid w:val="0047413B"/>
    <w:rsid w:val="0047578E"/>
    <w:rsid w:val="0047597B"/>
    <w:rsid w:val="00475A10"/>
    <w:rsid w:val="00475C2B"/>
    <w:rsid w:val="00475CF0"/>
    <w:rsid w:val="00475CFC"/>
    <w:rsid w:val="00475E48"/>
    <w:rsid w:val="0047791B"/>
    <w:rsid w:val="0047792E"/>
    <w:rsid w:val="00477A78"/>
    <w:rsid w:val="00477E90"/>
    <w:rsid w:val="004803CE"/>
    <w:rsid w:val="00480417"/>
    <w:rsid w:val="00480CF7"/>
    <w:rsid w:val="00480F87"/>
    <w:rsid w:val="0048133D"/>
    <w:rsid w:val="00481482"/>
    <w:rsid w:val="004819F4"/>
    <w:rsid w:val="00481D01"/>
    <w:rsid w:val="004825A3"/>
    <w:rsid w:val="00483019"/>
    <w:rsid w:val="00483184"/>
    <w:rsid w:val="004833DF"/>
    <w:rsid w:val="00483941"/>
    <w:rsid w:val="00483CDD"/>
    <w:rsid w:val="00484154"/>
    <w:rsid w:val="004848CE"/>
    <w:rsid w:val="004854E9"/>
    <w:rsid w:val="00485519"/>
    <w:rsid w:val="00485653"/>
    <w:rsid w:val="00485E73"/>
    <w:rsid w:val="00486057"/>
    <w:rsid w:val="00486DD4"/>
    <w:rsid w:val="0048738D"/>
    <w:rsid w:val="004877BA"/>
    <w:rsid w:val="00490166"/>
    <w:rsid w:val="004918E8"/>
    <w:rsid w:val="00491B89"/>
    <w:rsid w:val="00491CB1"/>
    <w:rsid w:val="004923B8"/>
    <w:rsid w:val="004925D7"/>
    <w:rsid w:val="00492642"/>
    <w:rsid w:val="00492E5E"/>
    <w:rsid w:val="00493004"/>
    <w:rsid w:val="00493455"/>
    <w:rsid w:val="004936F7"/>
    <w:rsid w:val="00493B7B"/>
    <w:rsid w:val="0049480C"/>
    <w:rsid w:val="00494B28"/>
    <w:rsid w:val="00494E98"/>
    <w:rsid w:val="00496572"/>
    <w:rsid w:val="00496FBC"/>
    <w:rsid w:val="004970FB"/>
    <w:rsid w:val="00497D52"/>
    <w:rsid w:val="004A0226"/>
    <w:rsid w:val="004A0408"/>
    <w:rsid w:val="004A0B57"/>
    <w:rsid w:val="004A0C4E"/>
    <w:rsid w:val="004A0F1D"/>
    <w:rsid w:val="004A10A0"/>
    <w:rsid w:val="004A14E7"/>
    <w:rsid w:val="004A269B"/>
    <w:rsid w:val="004A26FF"/>
    <w:rsid w:val="004A2785"/>
    <w:rsid w:val="004A3069"/>
    <w:rsid w:val="004A3745"/>
    <w:rsid w:val="004A3D1E"/>
    <w:rsid w:val="004A3E7D"/>
    <w:rsid w:val="004A442D"/>
    <w:rsid w:val="004A56DF"/>
    <w:rsid w:val="004A5702"/>
    <w:rsid w:val="004A5744"/>
    <w:rsid w:val="004A5991"/>
    <w:rsid w:val="004A5BEE"/>
    <w:rsid w:val="004A71CD"/>
    <w:rsid w:val="004A720C"/>
    <w:rsid w:val="004A768E"/>
    <w:rsid w:val="004A79F0"/>
    <w:rsid w:val="004B006E"/>
    <w:rsid w:val="004B01C7"/>
    <w:rsid w:val="004B027D"/>
    <w:rsid w:val="004B0BD0"/>
    <w:rsid w:val="004B0FCB"/>
    <w:rsid w:val="004B132E"/>
    <w:rsid w:val="004B20A3"/>
    <w:rsid w:val="004B2265"/>
    <w:rsid w:val="004B269D"/>
    <w:rsid w:val="004B28EB"/>
    <w:rsid w:val="004B2975"/>
    <w:rsid w:val="004B2A4C"/>
    <w:rsid w:val="004B3518"/>
    <w:rsid w:val="004B3C47"/>
    <w:rsid w:val="004B4078"/>
    <w:rsid w:val="004B43A5"/>
    <w:rsid w:val="004B4FC4"/>
    <w:rsid w:val="004B5022"/>
    <w:rsid w:val="004B5331"/>
    <w:rsid w:val="004B6D27"/>
    <w:rsid w:val="004B6DCB"/>
    <w:rsid w:val="004B750E"/>
    <w:rsid w:val="004B7721"/>
    <w:rsid w:val="004C039B"/>
    <w:rsid w:val="004C15D5"/>
    <w:rsid w:val="004C187F"/>
    <w:rsid w:val="004C1B67"/>
    <w:rsid w:val="004C2157"/>
    <w:rsid w:val="004C2368"/>
    <w:rsid w:val="004C292F"/>
    <w:rsid w:val="004C3165"/>
    <w:rsid w:val="004C3671"/>
    <w:rsid w:val="004C3CDF"/>
    <w:rsid w:val="004C456A"/>
    <w:rsid w:val="004C46A8"/>
    <w:rsid w:val="004C61C3"/>
    <w:rsid w:val="004C62DE"/>
    <w:rsid w:val="004C66AC"/>
    <w:rsid w:val="004C678F"/>
    <w:rsid w:val="004C6832"/>
    <w:rsid w:val="004C6A27"/>
    <w:rsid w:val="004D0240"/>
    <w:rsid w:val="004D09E3"/>
    <w:rsid w:val="004D0A76"/>
    <w:rsid w:val="004D124E"/>
    <w:rsid w:val="004D16DE"/>
    <w:rsid w:val="004D27CE"/>
    <w:rsid w:val="004D2B7F"/>
    <w:rsid w:val="004D2C73"/>
    <w:rsid w:val="004D3248"/>
    <w:rsid w:val="004D40DA"/>
    <w:rsid w:val="004D47D6"/>
    <w:rsid w:val="004D47E2"/>
    <w:rsid w:val="004D578B"/>
    <w:rsid w:val="004D6F24"/>
    <w:rsid w:val="004D6F49"/>
    <w:rsid w:val="004D705C"/>
    <w:rsid w:val="004D7611"/>
    <w:rsid w:val="004D7A57"/>
    <w:rsid w:val="004D7C4B"/>
    <w:rsid w:val="004E0081"/>
    <w:rsid w:val="004E0BBF"/>
    <w:rsid w:val="004E0C41"/>
    <w:rsid w:val="004E0DCD"/>
    <w:rsid w:val="004E1165"/>
    <w:rsid w:val="004E21DA"/>
    <w:rsid w:val="004E24D0"/>
    <w:rsid w:val="004E2950"/>
    <w:rsid w:val="004E29A9"/>
    <w:rsid w:val="004E29F8"/>
    <w:rsid w:val="004E2DBA"/>
    <w:rsid w:val="004E31B0"/>
    <w:rsid w:val="004E3D73"/>
    <w:rsid w:val="004E4042"/>
    <w:rsid w:val="004E459A"/>
    <w:rsid w:val="004E505B"/>
    <w:rsid w:val="004E5A16"/>
    <w:rsid w:val="004E5A80"/>
    <w:rsid w:val="004E5AEC"/>
    <w:rsid w:val="004E6301"/>
    <w:rsid w:val="004E6403"/>
    <w:rsid w:val="004E6421"/>
    <w:rsid w:val="004E65B7"/>
    <w:rsid w:val="004E6ED3"/>
    <w:rsid w:val="004E70C9"/>
    <w:rsid w:val="004E7686"/>
    <w:rsid w:val="004E7877"/>
    <w:rsid w:val="004F046D"/>
    <w:rsid w:val="004F0A0F"/>
    <w:rsid w:val="004F155B"/>
    <w:rsid w:val="004F15DC"/>
    <w:rsid w:val="004F17B5"/>
    <w:rsid w:val="004F182D"/>
    <w:rsid w:val="004F1FAD"/>
    <w:rsid w:val="004F24DA"/>
    <w:rsid w:val="004F2AA2"/>
    <w:rsid w:val="004F2C21"/>
    <w:rsid w:val="004F2D25"/>
    <w:rsid w:val="004F3556"/>
    <w:rsid w:val="004F37A6"/>
    <w:rsid w:val="004F3807"/>
    <w:rsid w:val="004F3869"/>
    <w:rsid w:val="004F3B12"/>
    <w:rsid w:val="004F40D2"/>
    <w:rsid w:val="004F424C"/>
    <w:rsid w:val="004F4878"/>
    <w:rsid w:val="004F4FC8"/>
    <w:rsid w:val="004F5A37"/>
    <w:rsid w:val="004F5A74"/>
    <w:rsid w:val="004F6083"/>
    <w:rsid w:val="004F617B"/>
    <w:rsid w:val="004F61A2"/>
    <w:rsid w:val="004F64F0"/>
    <w:rsid w:val="004F6F24"/>
    <w:rsid w:val="004F761E"/>
    <w:rsid w:val="004F78DA"/>
    <w:rsid w:val="004F7A68"/>
    <w:rsid w:val="005005D5"/>
    <w:rsid w:val="005006EC"/>
    <w:rsid w:val="00500F6C"/>
    <w:rsid w:val="005017E7"/>
    <w:rsid w:val="00501C29"/>
    <w:rsid w:val="0050230D"/>
    <w:rsid w:val="00502BFF"/>
    <w:rsid w:val="00502C83"/>
    <w:rsid w:val="00502D94"/>
    <w:rsid w:val="00503B8A"/>
    <w:rsid w:val="00503DCB"/>
    <w:rsid w:val="005076F7"/>
    <w:rsid w:val="005078A6"/>
    <w:rsid w:val="00507AC9"/>
    <w:rsid w:val="005108B9"/>
    <w:rsid w:val="0051093A"/>
    <w:rsid w:val="00512BE6"/>
    <w:rsid w:val="00512DB3"/>
    <w:rsid w:val="00513410"/>
    <w:rsid w:val="005140B8"/>
    <w:rsid w:val="0051424E"/>
    <w:rsid w:val="00514BAB"/>
    <w:rsid w:val="00514D10"/>
    <w:rsid w:val="005155AB"/>
    <w:rsid w:val="005156E4"/>
    <w:rsid w:val="0051595D"/>
    <w:rsid w:val="00515C05"/>
    <w:rsid w:val="00515D0E"/>
    <w:rsid w:val="00516650"/>
    <w:rsid w:val="00516831"/>
    <w:rsid w:val="00516A0D"/>
    <w:rsid w:val="005175C3"/>
    <w:rsid w:val="005178A5"/>
    <w:rsid w:val="00517DBE"/>
    <w:rsid w:val="0052036F"/>
    <w:rsid w:val="005206A3"/>
    <w:rsid w:val="005207BA"/>
    <w:rsid w:val="005209C0"/>
    <w:rsid w:val="00520A0E"/>
    <w:rsid w:val="00520FF9"/>
    <w:rsid w:val="00521102"/>
    <w:rsid w:val="00521126"/>
    <w:rsid w:val="00521A1D"/>
    <w:rsid w:val="00522832"/>
    <w:rsid w:val="00522F8D"/>
    <w:rsid w:val="00523533"/>
    <w:rsid w:val="005238E9"/>
    <w:rsid w:val="005243EC"/>
    <w:rsid w:val="00524C56"/>
    <w:rsid w:val="00524CF6"/>
    <w:rsid w:val="00524D5E"/>
    <w:rsid w:val="00525081"/>
    <w:rsid w:val="0052512C"/>
    <w:rsid w:val="00525AFC"/>
    <w:rsid w:val="00525F23"/>
    <w:rsid w:val="00526815"/>
    <w:rsid w:val="00526CE3"/>
    <w:rsid w:val="00526D93"/>
    <w:rsid w:val="005278BA"/>
    <w:rsid w:val="00530762"/>
    <w:rsid w:val="00531F82"/>
    <w:rsid w:val="00531FEA"/>
    <w:rsid w:val="0053204C"/>
    <w:rsid w:val="005322AC"/>
    <w:rsid w:val="005322CA"/>
    <w:rsid w:val="0053250A"/>
    <w:rsid w:val="005325B2"/>
    <w:rsid w:val="0053321C"/>
    <w:rsid w:val="00533892"/>
    <w:rsid w:val="005338EE"/>
    <w:rsid w:val="00533A51"/>
    <w:rsid w:val="00533FBD"/>
    <w:rsid w:val="00534316"/>
    <w:rsid w:val="00534A48"/>
    <w:rsid w:val="00534FA7"/>
    <w:rsid w:val="0054033C"/>
    <w:rsid w:val="00540508"/>
    <w:rsid w:val="0054063C"/>
    <w:rsid w:val="00540C4B"/>
    <w:rsid w:val="00541132"/>
    <w:rsid w:val="005411CE"/>
    <w:rsid w:val="00541AC0"/>
    <w:rsid w:val="00541D52"/>
    <w:rsid w:val="00542465"/>
    <w:rsid w:val="00542ED3"/>
    <w:rsid w:val="00542FD8"/>
    <w:rsid w:val="00543192"/>
    <w:rsid w:val="0054351F"/>
    <w:rsid w:val="00543614"/>
    <w:rsid w:val="00543A10"/>
    <w:rsid w:val="005443C8"/>
    <w:rsid w:val="005446C4"/>
    <w:rsid w:val="00544BE2"/>
    <w:rsid w:val="00545137"/>
    <w:rsid w:val="00545757"/>
    <w:rsid w:val="0054581C"/>
    <w:rsid w:val="0054596E"/>
    <w:rsid w:val="0054672C"/>
    <w:rsid w:val="005469BC"/>
    <w:rsid w:val="00547053"/>
    <w:rsid w:val="005473A5"/>
    <w:rsid w:val="00547C6F"/>
    <w:rsid w:val="005502A3"/>
    <w:rsid w:val="00550D71"/>
    <w:rsid w:val="00550DE4"/>
    <w:rsid w:val="00552615"/>
    <w:rsid w:val="00552EDF"/>
    <w:rsid w:val="005532CB"/>
    <w:rsid w:val="0055330A"/>
    <w:rsid w:val="00556A34"/>
    <w:rsid w:val="00556B36"/>
    <w:rsid w:val="00556DFE"/>
    <w:rsid w:val="00557949"/>
    <w:rsid w:val="00557959"/>
    <w:rsid w:val="00557A53"/>
    <w:rsid w:val="00557D3B"/>
    <w:rsid w:val="0056029E"/>
    <w:rsid w:val="00560789"/>
    <w:rsid w:val="005607F0"/>
    <w:rsid w:val="00560F8F"/>
    <w:rsid w:val="0056143D"/>
    <w:rsid w:val="00561816"/>
    <w:rsid w:val="00561CAF"/>
    <w:rsid w:val="00562534"/>
    <w:rsid w:val="005627DA"/>
    <w:rsid w:val="00562BC6"/>
    <w:rsid w:val="00562C27"/>
    <w:rsid w:val="005631A9"/>
    <w:rsid w:val="005636DC"/>
    <w:rsid w:val="00563AC2"/>
    <w:rsid w:val="00563D1E"/>
    <w:rsid w:val="00563F9A"/>
    <w:rsid w:val="005640FD"/>
    <w:rsid w:val="00564635"/>
    <w:rsid w:val="00564AD3"/>
    <w:rsid w:val="00564BA7"/>
    <w:rsid w:val="00564CC6"/>
    <w:rsid w:val="00565653"/>
    <w:rsid w:val="005659C1"/>
    <w:rsid w:val="005659D7"/>
    <w:rsid w:val="00566111"/>
    <w:rsid w:val="00566710"/>
    <w:rsid w:val="00566B1C"/>
    <w:rsid w:val="005676AD"/>
    <w:rsid w:val="0056783B"/>
    <w:rsid w:val="00567A9B"/>
    <w:rsid w:val="00570900"/>
    <w:rsid w:val="00570FFF"/>
    <w:rsid w:val="0057108F"/>
    <w:rsid w:val="00572516"/>
    <w:rsid w:val="00573E17"/>
    <w:rsid w:val="0057423B"/>
    <w:rsid w:val="005749A3"/>
    <w:rsid w:val="005751FA"/>
    <w:rsid w:val="00575A9F"/>
    <w:rsid w:val="005771E7"/>
    <w:rsid w:val="00577658"/>
    <w:rsid w:val="00580680"/>
    <w:rsid w:val="005813B8"/>
    <w:rsid w:val="00581492"/>
    <w:rsid w:val="005818AB"/>
    <w:rsid w:val="005818CC"/>
    <w:rsid w:val="00581966"/>
    <w:rsid w:val="0058199E"/>
    <w:rsid w:val="00581B86"/>
    <w:rsid w:val="00581C52"/>
    <w:rsid w:val="0058203B"/>
    <w:rsid w:val="00582339"/>
    <w:rsid w:val="005824DF"/>
    <w:rsid w:val="0058255F"/>
    <w:rsid w:val="005825D1"/>
    <w:rsid w:val="00582C1D"/>
    <w:rsid w:val="00582DFA"/>
    <w:rsid w:val="0058375E"/>
    <w:rsid w:val="0058394A"/>
    <w:rsid w:val="00583AA0"/>
    <w:rsid w:val="00583CEE"/>
    <w:rsid w:val="0058411D"/>
    <w:rsid w:val="00584736"/>
    <w:rsid w:val="005855DC"/>
    <w:rsid w:val="00585725"/>
    <w:rsid w:val="00585E45"/>
    <w:rsid w:val="00585EE8"/>
    <w:rsid w:val="00585FD3"/>
    <w:rsid w:val="00585FF9"/>
    <w:rsid w:val="0058636D"/>
    <w:rsid w:val="00587D57"/>
    <w:rsid w:val="00590582"/>
    <w:rsid w:val="00591F39"/>
    <w:rsid w:val="00591FAA"/>
    <w:rsid w:val="005925B1"/>
    <w:rsid w:val="00593396"/>
    <w:rsid w:val="0059358E"/>
    <w:rsid w:val="0059369B"/>
    <w:rsid w:val="00593E14"/>
    <w:rsid w:val="00595829"/>
    <w:rsid w:val="00595878"/>
    <w:rsid w:val="00595A43"/>
    <w:rsid w:val="00595C55"/>
    <w:rsid w:val="005961E9"/>
    <w:rsid w:val="005963AC"/>
    <w:rsid w:val="00596602"/>
    <w:rsid w:val="00597421"/>
    <w:rsid w:val="005974C2"/>
    <w:rsid w:val="005977FE"/>
    <w:rsid w:val="005A0C7E"/>
    <w:rsid w:val="005A1246"/>
    <w:rsid w:val="005A1A87"/>
    <w:rsid w:val="005A33C7"/>
    <w:rsid w:val="005A3A36"/>
    <w:rsid w:val="005A4D4F"/>
    <w:rsid w:val="005A4E07"/>
    <w:rsid w:val="005A56A0"/>
    <w:rsid w:val="005A5B62"/>
    <w:rsid w:val="005A615E"/>
    <w:rsid w:val="005A682A"/>
    <w:rsid w:val="005A6A08"/>
    <w:rsid w:val="005A6A56"/>
    <w:rsid w:val="005A6F45"/>
    <w:rsid w:val="005A72BA"/>
    <w:rsid w:val="005A764C"/>
    <w:rsid w:val="005B0AF8"/>
    <w:rsid w:val="005B0E41"/>
    <w:rsid w:val="005B1CB0"/>
    <w:rsid w:val="005B1FBB"/>
    <w:rsid w:val="005B2822"/>
    <w:rsid w:val="005B36B1"/>
    <w:rsid w:val="005B38A5"/>
    <w:rsid w:val="005B39B1"/>
    <w:rsid w:val="005B3D7C"/>
    <w:rsid w:val="005B4937"/>
    <w:rsid w:val="005B5C1A"/>
    <w:rsid w:val="005B621D"/>
    <w:rsid w:val="005B6277"/>
    <w:rsid w:val="005B7102"/>
    <w:rsid w:val="005B757A"/>
    <w:rsid w:val="005B7A54"/>
    <w:rsid w:val="005B7BF0"/>
    <w:rsid w:val="005B7E46"/>
    <w:rsid w:val="005C058D"/>
    <w:rsid w:val="005C0C2B"/>
    <w:rsid w:val="005C0D21"/>
    <w:rsid w:val="005C1B47"/>
    <w:rsid w:val="005C25DF"/>
    <w:rsid w:val="005C29A5"/>
    <w:rsid w:val="005C2D35"/>
    <w:rsid w:val="005C3723"/>
    <w:rsid w:val="005C3836"/>
    <w:rsid w:val="005C3DA5"/>
    <w:rsid w:val="005C4162"/>
    <w:rsid w:val="005C491B"/>
    <w:rsid w:val="005C5F86"/>
    <w:rsid w:val="005C624D"/>
    <w:rsid w:val="005C64CD"/>
    <w:rsid w:val="005C6A28"/>
    <w:rsid w:val="005C6A8B"/>
    <w:rsid w:val="005C73AC"/>
    <w:rsid w:val="005C741E"/>
    <w:rsid w:val="005D0234"/>
    <w:rsid w:val="005D02D4"/>
    <w:rsid w:val="005D04E7"/>
    <w:rsid w:val="005D0ADE"/>
    <w:rsid w:val="005D13D5"/>
    <w:rsid w:val="005D1443"/>
    <w:rsid w:val="005D16DE"/>
    <w:rsid w:val="005D1909"/>
    <w:rsid w:val="005D214A"/>
    <w:rsid w:val="005D25DD"/>
    <w:rsid w:val="005D26B5"/>
    <w:rsid w:val="005D27F4"/>
    <w:rsid w:val="005D2FCB"/>
    <w:rsid w:val="005D4058"/>
    <w:rsid w:val="005D4092"/>
    <w:rsid w:val="005D43A9"/>
    <w:rsid w:val="005D49C5"/>
    <w:rsid w:val="005D4D6F"/>
    <w:rsid w:val="005D5050"/>
    <w:rsid w:val="005D54FA"/>
    <w:rsid w:val="005D5FE0"/>
    <w:rsid w:val="005D7768"/>
    <w:rsid w:val="005D7807"/>
    <w:rsid w:val="005D7F14"/>
    <w:rsid w:val="005E0769"/>
    <w:rsid w:val="005E089D"/>
    <w:rsid w:val="005E0A01"/>
    <w:rsid w:val="005E0B26"/>
    <w:rsid w:val="005E0CEA"/>
    <w:rsid w:val="005E106D"/>
    <w:rsid w:val="005E17CB"/>
    <w:rsid w:val="005E1999"/>
    <w:rsid w:val="005E2205"/>
    <w:rsid w:val="005E25AD"/>
    <w:rsid w:val="005E2E87"/>
    <w:rsid w:val="005E310C"/>
    <w:rsid w:val="005E3B2A"/>
    <w:rsid w:val="005E3C6F"/>
    <w:rsid w:val="005E4A6C"/>
    <w:rsid w:val="005E4ABD"/>
    <w:rsid w:val="005E4E64"/>
    <w:rsid w:val="005E62E4"/>
    <w:rsid w:val="005E6DA0"/>
    <w:rsid w:val="005E7232"/>
    <w:rsid w:val="005E740C"/>
    <w:rsid w:val="005E7F07"/>
    <w:rsid w:val="005F0549"/>
    <w:rsid w:val="005F0F50"/>
    <w:rsid w:val="005F14B1"/>
    <w:rsid w:val="005F21D1"/>
    <w:rsid w:val="005F2249"/>
    <w:rsid w:val="005F39DC"/>
    <w:rsid w:val="005F3D15"/>
    <w:rsid w:val="005F406B"/>
    <w:rsid w:val="005F41D7"/>
    <w:rsid w:val="005F4544"/>
    <w:rsid w:val="005F46FA"/>
    <w:rsid w:val="005F47FE"/>
    <w:rsid w:val="005F4895"/>
    <w:rsid w:val="005F4A94"/>
    <w:rsid w:val="005F72E5"/>
    <w:rsid w:val="00600665"/>
    <w:rsid w:val="00601337"/>
    <w:rsid w:val="006025C3"/>
    <w:rsid w:val="00602BA3"/>
    <w:rsid w:val="00602D2C"/>
    <w:rsid w:val="006040ED"/>
    <w:rsid w:val="00604620"/>
    <w:rsid w:val="00605404"/>
    <w:rsid w:val="006055F2"/>
    <w:rsid w:val="00605AF7"/>
    <w:rsid w:val="00605D12"/>
    <w:rsid w:val="0060679D"/>
    <w:rsid w:val="00606E29"/>
    <w:rsid w:val="00606E77"/>
    <w:rsid w:val="00610253"/>
    <w:rsid w:val="006109BD"/>
    <w:rsid w:val="00610DCE"/>
    <w:rsid w:val="006118AC"/>
    <w:rsid w:val="00611AFA"/>
    <w:rsid w:val="00611F68"/>
    <w:rsid w:val="00612277"/>
    <w:rsid w:val="0061270A"/>
    <w:rsid w:val="00612B67"/>
    <w:rsid w:val="0061386C"/>
    <w:rsid w:val="006138A4"/>
    <w:rsid w:val="00613CA8"/>
    <w:rsid w:val="006149CE"/>
    <w:rsid w:val="006149FF"/>
    <w:rsid w:val="00615786"/>
    <w:rsid w:val="00615C48"/>
    <w:rsid w:val="006164C7"/>
    <w:rsid w:val="0061676E"/>
    <w:rsid w:val="00616939"/>
    <w:rsid w:val="00616C4D"/>
    <w:rsid w:val="00616E72"/>
    <w:rsid w:val="00616EF3"/>
    <w:rsid w:val="0062073A"/>
    <w:rsid w:val="0062077D"/>
    <w:rsid w:val="00620C0D"/>
    <w:rsid w:val="00620E40"/>
    <w:rsid w:val="00620EEA"/>
    <w:rsid w:val="0062175F"/>
    <w:rsid w:val="006217C0"/>
    <w:rsid w:val="00621BE4"/>
    <w:rsid w:val="00622599"/>
    <w:rsid w:val="00622FF2"/>
    <w:rsid w:val="00623013"/>
    <w:rsid w:val="00623A62"/>
    <w:rsid w:val="00623B4A"/>
    <w:rsid w:val="00623E2C"/>
    <w:rsid w:val="00623E57"/>
    <w:rsid w:val="00623F7E"/>
    <w:rsid w:val="006258B8"/>
    <w:rsid w:val="00625D35"/>
    <w:rsid w:val="00625F01"/>
    <w:rsid w:val="006262AD"/>
    <w:rsid w:val="006262FE"/>
    <w:rsid w:val="0063006C"/>
    <w:rsid w:val="0063028B"/>
    <w:rsid w:val="00630C6A"/>
    <w:rsid w:val="00630EF5"/>
    <w:rsid w:val="0063259F"/>
    <w:rsid w:val="006328B3"/>
    <w:rsid w:val="00632CFA"/>
    <w:rsid w:val="006331A3"/>
    <w:rsid w:val="0063332B"/>
    <w:rsid w:val="00633580"/>
    <w:rsid w:val="00635902"/>
    <w:rsid w:val="006363C2"/>
    <w:rsid w:val="00636AF0"/>
    <w:rsid w:val="0063758F"/>
    <w:rsid w:val="0063775B"/>
    <w:rsid w:val="00637970"/>
    <w:rsid w:val="00637EA1"/>
    <w:rsid w:val="006402E0"/>
    <w:rsid w:val="006404A1"/>
    <w:rsid w:val="00640864"/>
    <w:rsid w:val="00640B7E"/>
    <w:rsid w:val="0064122B"/>
    <w:rsid w:val="00641B00"/>
    <w:rsid w:val="00641D89"/>
    <w:rsid w:val="00642792"/>
    <w:rsid w:val="006429B2"/>
    <w:rsid w:val="006438F7"/>
    <w:rsid w:val="006439CA"/>
    <w:rsid w:val="00644106"/>
    <w:rsid w:val="0064482F"/>
    <w:rsid w:val="00644F0F"/>
    <w:rsid w:val="006454B8"/>
    <w:rsid w:val="0064567A"/>
    <w:rsid w:val="00647694"/>
    <w:rsid w:val="00647DD5"/>
    <w:rsid w:val="00650826"/>
    <w:rsid w:val="006508AC"/>
    <w:rsid w:val="00651803"/>
    <w:rsid w:val="00651BB7"/>
    <w:rsid w:val="00651E6B"/>
    <w:rsid w:val="006529DF"/>
    <w:rsid w:val="0065300C"/>
    <w:rsid w:val="00653121"/>
    <w:rsid w:val="00653304"/>
    <w:rsid w:val="00654BB2"/>
    <w:rsid w:val="0065526D"/>
    <w:rsid w:val="006555CA"/>
    <w:rsid w:val="006565DA"/>
    <w:rsid w:val="00656C21"/>
    <w:rsid w:val="00657A70"/>
    <w:rsid w:val="0066061E"/>
    <w:rsid w:val="00660692"/>
    <w:rsid w:val="00660B00"/>
    <w:rsid w:val="00661E57"/>
    <w:rsid w:val="00662B7F"/>
    <w:rsid w:val="00662C24"/>
    <w:rsid w:val="00663578"/>
    <w:rsid w:val="006646FB"/>
    <w:rsid w:val="00664A2A"/>
    <w:rsid w:val="00665549"/>
    <w:rsid w:val="00665566"/>
    <w:rsid w:val="00665A4B"/>
    <w:rsid w:val="00665D61"/>
    <w:rsid w:val="00665E07"/>
    <w:rsid w:val="00665E86"/>
    <w:rsid w:val="006661BB"/>
    <w:rsid w:val="00666A0E"/>
    <w:rsid w:val="00670922"/>
    <w:rsid w:val="006711FC"/>
    <w:rsid w:val="006718B4"/>
    <w:rsid w:val="00671910"/>
    <w:rsid w:val="00671B78"/>
    <w:rsid w:val="006727E0"/>
    <w:rsid w:val="00672E4F"/>
    <w:rsid w:val="006730CF"/>
    <w:rsid w:val="0067346E"/>
    <w:rsid w:val="006741AA"/>
    <w:rsid w:val="00674214"/>
    <w:rsid w:val="00674369"/>
    <w:rsid w:val="0067460F"/>
    <w:rsid w:val="00675616"/>
    <w:rsid w:val="00675773"/>
    <w:rsid w:val="00675C6E"/>
    <w:rsid w:val="00676435"/>
    <w:rsid w:val="0067696C"/>
    <w:rsid w:val="00676AFE"/>
    <w:rsid w:val="00677F06"/>
    <w:rsid w:val="006801E6"/>
    <w:rsid w:val="006802DD"/>
    <w:rsid w:val="0068036C"/>
    <w:rsid w:val="006810CE"/>
    <w:rsid w:val="0068182D"/>
    <w:rsid w:val="006825F7"/>
    <w:rsid w:val="006825F8"/>
    <w:rsid w:val="006839AF"/>
    <w:rsid w:val="006845EF"/>
    <w:rsid w:val="00684705"/>
    <w:rsid w:val="0068476E"/>
    <w:rsid w:val="00684CE4"/>
    <w:rsid w:val="00684D8D"/>
    <w:rsid w:val="00685200"/>
    <w:rsid w:val="006858D6"/>
    <w:rsid w:val="00685BED"/>
    <w:rsid w:val="00685E7A"/>
    <w:rsid w:val="00685EC3"/>
    <w:rsid w:val="0068651F"/>
    <w:rsid w:val="00686FD8"/>
    <w:rsid w:val="006873A8"/>
    <w:rsid w:val="0069014F"/>
    <w:rsid w:val="00690885"/>
    <w:rsid w:val="006909A1"/>
    <w:rsid w:val="00690E88"/>
    <w:rsid w:val="00690FEC"/>
    <w:rsid w:val="0069143D"/>
    <w:rsid w:val="00691450"/>
    <w:rsid w:val="00691468"/>
    <w:rsid w:val="0069343D"/>
    <w:rsid w:val="00693812"/>
    <w:rsid w:val="006941E7"/>
    <w:rsid w:val="00694518"/>
    <w:rsid w:val="00694700"/>
    <w:rsid w:val="00695ACD"/>
    <w:rsid w:val="00695B7E"/>
    <w:rsid w:val="00695EB4"/>
    <w:rsid w:val="00696054"/>
    <w:rsid w:val="0069635D"/>
    <w:rsid w:val="00696770"/>
    <w:rsid w:val="00696A24"/>
    <w:rsid w:val="00696ED2"/>
    <w:rsid w:val="006971E2"/>
    <w:rsid w:val="006974B4"/>
    <w:rsid w:val="00697C70"/>
    <w:rsid w:val="00697D88"/>
    <w:rsid w:val="00697E34"/>
    <w:rsid w:val="006A07BC"/>
    <w:rsid w:val="006A0F88"/>
    <w:rsid w:val="006A12C1"/>
    <w:rsid w:val="006A1A81"/>
    <w:rsid w:val="006A1EF3"/>
    <w:rsid w:val="006A21E3"/>
    <w:rsid w:val="006A2B36"/>
    <w:rsid w:val="006A30E1"/>
    <w:rsid w:val="006A33AC"/>
    <w:rsid w:val="006A3543"/>
    <w:rsid w:val="006A3575"/>
    <w:rsid w:val="006A372B"/>
    <w:rsid w:val="006A3F74"/>
    <w:rsid w:val="006A40CA"/>
    <w:rsid w:val="006A4839"/>
    <w:rsid w:val="006A49A7"/>
    <w:rsid w:val="006A5357"/>
    <w:rsid w:val="006A578F"/>
    <w:rsid w:val="006A6108"/>
    <w:rsid w:val="006A65ED"/>
    <w:rsid w:val="006A68D7"/>
    <w:rsid w:val="006A6DF0"/>
    <w:rsid w:val="006A7241"/>
    <w:rsid w:val="006A7292"/>
    <w:rsid w:val="006A75F9"/>
    <w:rsid w:val="006A77CB"/>
    <w:rsid w:val="006A7805"/>
    <w:rsid w:val="006A78A2"/>
    <w:rsid w:val="006A7C78"/>
    <w:rsid w:val="006B0333"/>
    <w:rsid w:val="006B0885"/>
    <w:rsid w:val="006B18FA"/>
    <w:rsid w:val="006B224A"/>
    <w:rsid w:val="006B23B9"/>
    <w:rsid w:val="006B23DF"/>
    <w:rsid w:val="006B38CB"/>
    <w:rsid w:val="006B3D38"/>
    <w:rsid w:val="006B3D39"/>
    <w:rsid w:val="006B4B8E"/>
    <w:rsid w:val="006B5A3A"/>
    <w:rsid w:val="006B5C80"/>
    <w:rsid w:val="006B62EB"/>
    <w:rsid w:val="006B655F"/>
    <w:rsid w:val="006B65B6"/>
    <w:rsid w:val="006B6CA1"/>
    <w:rsid w:val="006B6E2F"/>
    <w:rsid w:val="006B7459"/>
    <w:rsid w:val="006B7461"/>
    <w:rsid w:val="006B76C2"/>
    <w:rsid w:val="006B7FB1"/>
    <w:rsid w:val="006C0211"/>
    <w:rsid w:val="006C036B"/>
    <w:rsid w:val="006C0401"/>
    <w:rsid w:val="006C040B"/>
    <w:rsid w:val="006C0501"/>
    <w:rsid w:val="006C05CF"/>
    <w:rsid w:val="006C0D1F"/>
    <w:rsid w:val="006C0E0C"/>
    <w:rsid w:val="006C10BD"/>
    <w:rsid w:val="006C11C7"/>
    <w:rsid w:val="006C183B"/>
    <w:rsid w:val="006C18EB"/>
    <w:rsid w:val="006C2403"/>
    <w:rsid w:val="006C30D5"/>
    <w:rsid w:val="006C3AA6"/>
    <w:rsid w:val="006C3B51"/>
    <w:rsid w:val="006C4227"/>
    <w:rsid w:val="006C42E6"/>
    <w:rsid w:val="006C486D"/>
    <w:rsid w:val="006C4889"/>
    <w:rsid w:val="006C4C0A"/>
    <w:rsid w:val="006C4DEA"/>
    <w:rsid w:val="006C521F"/>
    <w:rsid w:val="006C54A2"/>
    <w:rsid w:val="006C55DF"/>
    <w:rsid w:val="006C6221"/>
    <w:rsid w:val="006C6DEA"/>
    <w:rsid w:val="006C6E06"/>
    <w:rsid w:val="006C7C0D"/>
    <w:rsid w:val="006C7E77"/>
    <w:rsid w:val="006D05EF"/>
    <w:rsid w:val="006D1186"/>
    <w:rsid w:val="006D2430"/>
    <w:rsid w:val="006D2678"/>
    <w:rsid w:val="006D2CB7"/>
    <w:rsid w:val="006D39E7"/>
    <w:rsid w:val="006D3B96"/>
    <w:rsid w:val="006D3E7B"/>
    <w:rsid w:val="006D5776"/>
    <w:rsid w:val="006D5C58"/>
    <w:rsid w:val="006D6D94"/>
    <w:rsid w:val="006D72FB"/>
    <w:rsid w:val="006D75E1"/>
    <w:rsid w:val="006D76C6"/>
    <w:rsid w:val="006D7D34"/>
    <w:rsid w:val="006E0793"/>
    <w:rsid w:val="006E095F"/>
    <w:rsid w:val="006E0E01"/>
    <w:rsid w:val="006E2480"/>
    <w:rsid w:val="006E29DC"/>
    <w:rsid w:val="006E2F38"/>
    <w:rsid w:val="006E4374"/>
    <w:rsid w:val="006E47BA"/>
    <w:rsid w:val="006E4C7B"/>
    <w:rsid w:val="006E5B5C"/>
    <w:rsid w:val="006E5B71"/>
    <w:rsid w:val="006E5CE1"/>
    <w:rsid w:val="006E5E3A"/>
    <w:rsid w:val="006E5ED4"/>
    <w:rsid w:val="006E640A"/>
    <w:rsid w:val="006E7605"/>
    <w:rsid w:val="006E7FB0"/>
    <w:rsid w:val="006F0052"/>
    <w:rsid w:val="006F17E6"/>
    <w:rsid w:val="006F2A47"/>
    <w:rsid w:val="006F2F7D"/>
    <w:rsid w:val="006F3677"/>
    <w:rsid w:val="006F38E7"/>
    <w:rsid w:val="006F3EF4"/>
    <w:rsid w:val="006F44B9"/>
    <w:rsid w:val="006F4BDD"/>
    <w:rsid w:val="006F5251"/>
    <w:rsid w:val="006F5765"/>
    <w:rsid w:val="006F6099"/>
    <w:rsid w:val="006F682B"/>
    <w:rsid w:val="006F7457"/>
    <w:rsid w:val="006F78DB"/>
    <w:rsid w:val="006F7B15"/>
    <w:rsid w:val="006F7B1C"/>
    <w:rsid w:val="006F7FEE"/>
    <w:rsid w:val="00700961"/>
    <w:rsid w:val="00701190"/>
    <w:rsid w:val="007014D4"/>
    <w:rsid w:val="0070159F"/>
    <w:rsid w:val="0070166B"/>
    <w:rsid w:val="00702155"/>
    <w:rsid w:val="0070285C"/>
    <w:rsid w:val="00702C77"/>
    <w:rsid w:val="00703C7A"/>
    <w:rsid w:val="00703E92"/>
    <w:rsid w:val="00704038"/>
    <w:rsid w:val="0070431F"/>
    <w:rsid w:val="00704892"/>
    <w:rsid w:val="00704AA7"/>
    <w:rsid w:val="0070501B"/>
    <w:rsid w:val="00705A38"/>
    <w:rsid w:val="007065EF"/>
    <w:rsid w:val="007072CF"/>
    <w:rsid w:val="00707FB9"/>
    <w:rsid w:val="0071076A"/>
    <w:rsid w:val="00710A38"/>
    <w:rsid w:val="00710E80"/>
    <w:rsid w:val="00711EDD"/>
    <w:rsid w:val="0071223A"/>
    <w:rsid w:val="007122A2"/>
    <w:rsid w:val="00712427"/>
    <w:rsid w:val="00712C38"/>
    <w:rsid w:val="00712E61"/>
    <w:rsid w:val="0071342A"/>
    <w:rsid w:val="00713494"/>
    <w:rsid w:val="0071582B"/>
    <w:rsid w:val="0071623A"/>
    <w:rsid w:val="007166E7"/>
    <w:rsid w:val="00716A45"/>
    <w:rsid w:val="00716A98"/>
    <w:rsid w:val="00716CF9"/>
    <w:rsid w:val="00716D4A"/>
    <w:rsid w:val="007173E9"/>
    <w:rsid w:val="0071744A"/>
    <w:rsid w:val="00717B92"/>
    <w:rsid w:val="00720A32"/>
    <w:rsid w:val="00720DB9"/>
    <w:rsid w:val="00721AD5"/>
    <w:rsid w:val="00721AE0"/>
    <w:rsid w:val="00722053"/>
    <w:rsid w:val="00722158"/>
    <w:rsid w:val="007221BC"/>
    <w:rsid w:val="00722527"/>
    <w:rsid w:val="00722BFA"/>
    <w:rsid w:val="007230F3"/>
    <w:rsid w:val="007237D3"/>
    <w:rsid w:val="007237DE"/>
    <w:rsid w:val="00723D41"/>
    <w:rsid w:val="007240A7"/>
    <w:rsid w:val="0072506B"/>
    <w:rsid w:val="007261B1"/>
    <w:rsid w:val="007263D4"/>
    <w:rsid w:val="00726646"/>
    <w:rsid w:val="007266A5"/>
    <w:rsid w:val="00726BDF"/>
    <w:rsid w:val="00726DE5"/>
    <w:rsid w:val="007276BF"/>
    <w:rsid w:val="0072778B"/>
    <w:rsid w:val="00727A28"/>
    <w:rsid w:val="00727CB9"/>
    <w:rsid w:val="00727EF9"/>
    <w:rsid w:val="00730593"/>
    <w:rsid w:val="00730F58"/>
    <w:rsid w:val="007313B7"/>
    <w:rsid w:val="0073190D"/>
    <w:rsid w:val="00732EB9"/>
    <w:rsid w:val="0073366D"/>
    <w:rsid w:val="00733940"/>
    <w:rsid w:val="00733982"/>
    <w:rsid w:val="00734349"/>
    <w:rsid w:val="0073460A"/>
    <w:rsid w:val="00734666"/>
    <w:rsid w:val="00734A3E"/>
    <w:rsid w:val="007358DD"/>
    <w:rsid w:val="0073591B"/>
    <w:rsid w:val="00735FA9"/>
    <w:rsid w:val="007369F6"/>
    <w:rsid w:val="00736B23"/>
    <w:rsid w:val="00736F91"/>
    <w:rsid w:val="007371EC"/>
    <w:rsid w:val="00737A1F"/>
    <w:rsid w:val="00740CB7"/>
    <w:rsid w:val="00741199"/>
    <w:rsid w:val="007411C8"/>
    <w:rsid w:val="00741FFD"/>
    <w:rsid w:val="007428F1"/>
    <w:rsid w:val="0074298F"/>
    <w:rsid w:val="0074323B"/>
    <w:rsid w:val="00744086"/>
    <w:rsid w:val="00744D50"/>
    <w:rsid w:val="007452F4"/>
    <w:rsid w:val="00745558"/>
    <w:rsid w:val="00745870"/>
    <w:rsid w:val="00745D70"/>
    <w:rsid w:val="007462FD"/>
    <w:rsid w:val="00746765"/>
    <w:rsid w:val="00746F8A"/>
    <w:rsid w:val="0074707E"/>
    <w:rsid w:val="007473C9"/>
    <w:rsid w:val="0074750E"/>
    <w:rsid w:val="00747FB3"/>
    <w:rsid w:val="007503A3"/>
    <w:rsid w:val="00750611"/>
    <w:rsid w:val="007506B3"/>
    <w:rsid w:val="007506BF"/>
    <w:rsid w:val="00750B7D"/>
    <w:rsid w:val="0075111A"/>
    <w:rsid w:val="007511EF"/>
    <w:rsid w:val="00751573"/>
    <w:rsid w:val="00751E5D"/>
    <w:rsid w:val="00752543"/>
    <w:rsid w:val="007525E7"/>
    <w:rsid w:val="00752D27"/>
    <w:rsid w:val="00752DDC"/>
    <w:rsid w:val="00752E3E"/>
    <w:rsid w:val="00753585"/>
    <w:rsid w:val="00753D6E"/>
    <w:rsid w:val="00754453"/>
    <w:rsid w:val="00754860"/>
    <w:rsid w:val="00755080"/>
    <w:rsid w:val="00755313"/>
    <w:rsid w:val="00755501"/>
    <w:rsid w:val="0075553B"/>
    <w:rsid w:val="00755A50"/>
    <w:rsid w:val="007570F1"/>
    <w:rsid w:val="00757404"/>
    <w:rsid w:val="00757989"/>
    <w:rsid w:val="007607B6"/>
    <w:rsid w:val="00760AB9"/>
    <w:rsid w:val="00761BC2"/>
    <w:rsid w:val="00762130"/>
    <w:rsid w:val="00762672"/>
    <w:rsid w:val="00763CB7"/>
    <w:rsid w:val="00763D1F"/>
    <w:rsid w:val="00763D93"/>
    <w:rsid w:val="00765841"/>
    <w:rsid w:val="00765A68"/>
    <w:rsid w:val="00765B97"/>
    <w:rsid w:val="00766133"/>
    <w:rsid w:val="00766520"/>
    <w:rsid w:val="00766991"/>
    <w:rsid w:val="007676C3"/>
    <w:rsid w:val="00767750"/>
    <w:rsid w:val="00767AA1"/>
    <w:rsid w:val="00767D9A"/>
    <w:rsid w:val="00767EBB"/>
    <w:rsid w:val="00770036"/>
    <w:rsid w:val="0077075F"/>
    <w:rsid w:val="00771941"/>
    <w:rsid w:val="00771D7B"/>
    <w:rsid w:val="00772A2C"/>
    <w:rsid w:val="0077414B"/>
    <w:rsid w:val="0077421D"/>
    <w:rsid w:val="00774254"/>
    <w:rsid w:val="007743B2"/>
    <w:rsid w:val="00774596"/>
    <w:rsid w:val="00774DBB"/>
    <w:rsid w:val="00774E84"/>
    <w:rsid w:val="00774FD7"/>
    <w:rsid w:val="00775366"/>
    <w:rsid w:val="0077546F"/>
    <w:rsid w:val="00775569"/>
    <w:rsid w:val="007758A8"/>
    <w:rsid w:val="00775A34"/>
    <w:rsid w:val="00775B3C"/>
    <w:rsid w:val="00775FB0"/>
    <w:rsid w:val="0077624E"/>
    <w:rsid w:val="00776E44"/>
    <w:rsid w:val="00777002"/>
    <w:rsid w:val="00777C6C"/>
    <w:rsid w:val="00777DF8"/>
    <w:rsid w:val="007802A9"/>
    <w:rsid w:val="00780907"/>
    <w:rsid w:val="00780A9F"/>
    <w:rsid w:val="007810E5"/>
    <w:rsid w:val="007819FE"/>
    <w:rsid w:val="00781B9D"/>
    <w:rsid w:val="00782415"/>
    <w:rsid w:val="00782938"/>
    <w:rsid w:val="00782A53"/>
    <w:rsid w:val="00782B7C"/>
    <w:rsid w:val="0078342A"/>
    <w:rsid w:val="00783547"/>
    <w:rsid w:val="007835BC"/>
    <w:rsid w:val="00783900"/>
    <w:rsid w:val="0078391F"/>
    <w:rsid w:val="00784081"/>
    <w:rsid w:val="007842B6"/>
    <w:rsid w:val="00784617"/>
    <w:rsid w:val="00784CB3"/>
    <w:rsid w:val="00784D1F"/>
    <w:rsid w:val="00784D95"/>
    <w:rsid w:val="00785124"/>
    <w:rsid w:val="00785D23"/>
    <w:rsid w:val="00785F17"/>
    <w:rsid w:val="00786133"/>
    <w:rsid w:val="00786919"/>
    <w:rsid w:val="0078796F"/>
    <w:rsid w:val="007902C6"/>
    <w:rsid w:val="00790E86"/>
    <w:rsid w:val="00790EDF"/>
    <w:rsid w:val="00790FEF"/>
    <w:rsid w:val="007917E3"/>
    <w:rsid w:val="00791A1A"/>
    <w:rsid w:val="00791C4E"/>
    <w:rsid w:val="00791DF6"/>
    <w:rsid w:val="00791EE7"/>
    <w:rsid w:val="00792054"/>
    <w:rsid w:val="00792372"/>
    <w:rsid w:val="007928D6"/>
    <w:rsid w:val="00792F27"/>
    <w:rsid w:val="007932E0"/>
    <w:rsid w:val="00793390"/>
    <w:rsid w:val="007937E1"/>
    <w:rsid w:val="00793921"/>
    <w:rsid w:val="007939B2"/>
    <w:rsid w:val="00793DCA"/>
    <w:rsid w:val="007956A1"/>
    <w:rsid w:val="00796ABE"/>
    <w:rsid w:val="00797308"/>
    <w:rsid w:val="007A00F3"/>
    <w:rsid w:val="007A03CA"/>
    <w:rsid w:val="007A0760"/>
    <w:rsid w:val="007A0AE4"/>
    <w:rsid w:val="007A0ED8"/>
    <w:rsid w:val="007A21C3"/>
    <w:rsid w:val="007A21FF"/>
    <w:rsid w:val="007A2205"/>
    <w:rsid w:val="007A3444"/>
    <w:rsid w:val="007A3CF1"/>
    <w:rsid w:val="007A406B"/>
    <w:rsid w:val="007A432F"/>
    <w:rsid w:val="007A5047"/>
    <w:rsid w:val="007A575B"/>
    <w:rsid w:val="007A7037"/>
    <w:rsid w:val="007B0B7E"/>
    <w:rsid w:val="007B0F40"/>
    <w:rsid w:val="007B1682"/>
    <w:rsid w:val="007B1F68"/>
    <w:rsid w:val="007B282F"/>
    <w:rsid w:val="007B28D7"/>
    <w:rsid w:val="007B311D"/>
    <w:rsid w:val="007B3CA1"/>
    <w:rsid w:val="007B4C57"/>
    <w:rsid w:val="007B525D"/>
    <w:rsid w:val="007B5315"/>
    <w:rsid w:val="007B57DA"/>
    <w:rsid w:val="007B5B93"/>
    <w:rsid w:val="007B5C0C"/>
    <w:rsid w:val="007B5CD9"/>
    <w:rsid w:val="007B603D"/>
    <w:rsid w:val="007B622E"/>
    <w:rsid w:val="007B626F"/>
    <w:rsid w:val="007B6F88"/>
    <w:rsid w:val="007B7370"/>
    <w:rsid w:val="007B78AB"/>
    <w:rsid w:val="007B79B1"/>
    <w:rsid w:val="007C0DA8"/>
    <w:rsid w:val="007C0E8D"/>
    <w:rsid w:val="007C16A4"/>
    <w:rsid w:val="007C1739"/>
    <w:rsid w:val="007C209C"/>
    <w:rsid w:val="007C223C"/>
    <w:rsid w:val="007C2D14"/>
    <w:rsid w:val="007C2E4F"/>
    <w:rsid w:val="007C3020"/>
    <w:rsid w:val="007C37EB"/>
    <w:rsid w:val="007C4021"/>
    <w:rsid w:val="007C5815"/>
    <w:rsid w:val="007C5B96"/>
    <w:rsid w:val="007C5D95"/>
    <w:rsid w:val="007C69C4"/>
    <w:rsid w:val="007C6E61"/>
    <w:rsid w:val="007C72A1"/>
    <w:rsid w:val="007C7BCA"/>
    <w:rsid w:val="007C7C82"/>
    <w:rsid w:val="007D02BC"/>
    <w:rsid w:val="007D1468"/>
    <w:rsid w:val="007D1658"/>
    <w:rsid w:val="007D1F84"/>
    <w:rsid w:val="007D22C2"/>
    <w:rsid w:val="007D241F"/>
    <w:rsid w:val="007D244D"/>
    <w:rsid w:val="007D33DB"/>
    <w:rsid w:val="007D3C73"/>
    <w:rsid w:val="007D3CDF"/>
    <w:rsid w:val="007D3DF4"/>
    <w:rsid w:val="007D462E"/>
    <w:rsid w:val="007D5E1F"/>
    <w:rsid w:val="007D668B"/>
    <w:rsid w:val="007D6808"/>
    <w:rsid w:val="007D6C0E"/>
    <w:rsid w:val="007D7E8B"/>
    <w:rsid w:val="007D7EEA"/>
    <w:rsid w:val="007E04D4"/>
    <w:rsid w:val="007E057C"/>
    <w:rsid w:val="007E0C78"/>
    <w:rsid w:val="007E28C9"/>
    <w:rsid w:val="007E42FA"/>
    <w:rsid w:val="007E4480"/>
    <w:rsid w:val="007E4A99"/>
    <w:rsid w:val="007E532F"/>
    <w:rsid w:val="007E53FC"/>
    <w:rsid w:val="007E55D0"/>
    <w:rsid w:val="007E562A"/>
    <w:rsid w:val="007E61AB"/>
    <w:rsid w:val="007E6528"/>
    <w:rsid w:val="007E704D"/>
    <w:rsid w:val="007E75C8"/>
    <w:rsid w:val="007E7A05"/>
    <w:rsid w:val="007F12E9"/>
    <w:rsid w:val="007F1318"/>
    <w:rsid w:val="007F3052"/>
    <w:rsid w:val="007F31DD"/>
    <w:rsid w:val="007F3C60"/>
    <w:rsid w:val="007F3D94"/>
    <w:rsid w:val="007F4205"/>
    <w:rsid w:val="007F581D"/>
    <w:rsid w:val="007F5D20"/>
    <w:rsid w:val="007F5D8D"/>
    <w:rsid w:val="007F640D"/>
    <w:rsid w:val="007F6482"/>
    <w:rsid w:val="007F7624"/>
    <w:rsid w:val="007F763D"/>
    <w:rsid w:val="007F7674"/>
    <w:rsid w:val="007F7AC5"/>
    <w:rsid w:val="00801133"/>
    <w:rsid w:val="00801159"/>
    <w:rsid w:val="00802173"/>
    <w:rsid w:val="008022A2"/>
    <w:rsid w:val="0080284A"/>
    <w:rsid w:val="00803CA2"/>
    <w:rsid w:val="00804609"/>
    <w:rsid w:val="008048D5"/>
    <w:rsid w:val="00804B98"/>
    <w:rsid w:val="00804DE2"/>
    <w:rsid w:val="00804EB5"/>
    <w:rsid w:val="00805230"/>
    <w:rsid w:val="00805A83"/>
    <w:rsid w:val="0080611C"/>
    <w:rsid w:val="00806707"/>
    <w:rsid w:val="00806763"/>
    <w:rsid w:val="00806CCE"/>
    <w:rsid w:val="00806F19"/>
    <w:rsid w:val="00807B6C"/>
    <w:rsid w:val="008107E1"/>
    <w:rsid w:val="00810D70"/>
    <w:rsid w:val="008122A0"/>
    <w:rsid w:val="00813259"/>
    <w:rsid w:val="00813CD3"/>
    <w:rsid w:val="0081400B"/>
    <w:rsid w:val="008140FB"/>
    <w:rsid w:val="00814305"/>
    <w:rsid w:val="00814840"/>
    <w:rsid w:val="00815B43"/>
    <w:rsid w:val="008166F0"/>
    <w:rsid w:val="0081695A"/>
    <w:rsid w:val="008169B4"/>
    <w:rsid w:val="00816F25"/>
    <w:rsid w:val="0081718A"/>
    <w:rsid w:val="00817268"/>
    <w:rsid w:val="00817475"/>
    <w:rsid w:val="0081755D"/>
    <w:rsid w:val="00817AE7"/>
    <w:rsid w:val="00820BDB"/>
    <w:rsid w:val="00820DD7"/>
    <w:rsid w:val="00822016"/>
    <w:rsid w:val="00822068"/>
    <w:rsid w:val="00822A25"/>
    <w:rsid w:val="00822B30"/>
    <w:rsid w:val="00822C05"/>
    <w:rsid w:val="00822FA8"/>
    <w:rsid w:val="008233F7"/>
    <w:rsid w:val="008235EA"/>
    <w:rsid w:val="008238B9"/>
    <w:rsid w:val="00824F3F"/>
    <w:rsid w:val="0082527B"/>
    <w:rsid w:val="00825BCA"/>
    <w:rsid w:val="00826FE9"/>
    <w:rsid w:val="008274B1"/>
    <w:rsid w:val="0083008A"/>
    <w:rsid w:val="00830209"/>
    <w:rsid w:val="00830AE0"/>
    <w:rsid w:val="00830DC0"/>
    <w:rsid w:val="00831319"/>
    <w:rsid w:val="00831A91"/>
    <w:rsid w:val="00831F75"/>
    <w:rsid w:val="0083224E"/>
    <w:rsid w:val="00832C86"/>
    <w:rsid w:val="00832F7C"/>
    <w:rsid w:val="0083349A"/>
    <w:rsid w:val="0083381F"/>
    <w:rsid w:val="0083395B"/>
    <w:rsid w:val="00834036"/>
    <w:rsid w:val="008341E6"/>
    <w:rsid w:val="00834CED"/>
    <w:rsid w:val="0083530F"/>
    <w:rsid w:val="00835341"/>
    <w:rsid w:val="008363B4"/>
    <w:rsid w:val="0083675C"/>
    <w:rsid w:val="00836941"/>
    <w:rsid w:val="00836A95"/>
    <w:rsid w:val="00836F36"/>
    <w:rsid w:val="00836FAC"/>
    <w:rsid w:val="0083733D"/>
    <w:rsid w:val="008400B4"/>
    <w:rsid w:val="00840138"/>
    <w:rsid w:val="00841697"/>
    <w:rsid w:val="00841E67"/>
    <w:rsid w:val="00841ED5"/>
    <w:rsid w:val="00842378"/>
    <w:rsid w:val="0084277A"/>
    <w:rsid w:val="008438AA"/>
    <w:rsid w:val="00843FB6"/>
    <w:rsid w:val="008443B8"/>
    <w:rsid w:val="008443D8"/>
    <w:rsid w:val="0084577E"/>
    <w:rsid w:val="0084593F"/>
    <w:rsid w:val="008459EB"/>
    <w:rsid w:val="00845E0B"/>
    <w:rsid w:val="00845E12"/>
    <w:rsid w:val="00845E8C"/>
    <w:rsid w:val="00846DF6"/>
    <w:rsid w:val="0084737F"/>
    <w:rsid w:val="00847A13"/>
    <w:rsid w:val="00847C61"/>
    <w:rsid w:val="00847EC4"/>
    <w:rsid w:val="00852933"/>
    <w:rsid w:val="00852C2D"/>
    <w:rsid w:val="00852CC9"/>
    <w:rsid w:val="00852CE2"/>
    <w:rsid w:val="008535C2"/>
    <w:rsid w:val="0085411E"/>
    <w:rsid w:val="0085438A"/>
    <w:rsid w:val="00854B33"/>
    <w:rsid w:val="00854B9C"/>
    <w:rsid w:val="00854E88"/>
    <w:rsid w:val="0085628F"/>
    <w:rsid w:val="00856E67"/>
    <w:rsid w:val="00856F7A"/>
    <w:rsid w:val="0085749E"/>
    <w:rsid w:val="00857BC6"/>
    <w:rsid w:val="00857F33"/>
    <w:rsid w:val="008604B2"/>
    <w:rsid w:val="008604F9"/>
    <w:rsid w:val="008615A5"/>
    <w:rsid w:val="00861758"/>
    <w:rsid w:val="00861E03"/>
    <w:rsid w:val="00861FCE"/>
    <w:rsid w:val="008622A3"/>
    <w:rsid w:val="00863D8F"/>
    <w:rsid w:val="00863DF9"/>
    <w:rsid w:val="00863F75"/>
    <w:rsid w:val="00864211"/>
    <w:rsid w:val="00864443"/>
    <w:rsid w:val="00864541"/>
    <w:rsid w:val="008645D4"/>
    <w:rsid w:val="00864702"/>
    <w:rsid w:val="00864CEC"/>
    <w:rsid w:val="00865857"/>
    <w:rsid w:val="008658B2"/>
    <w:rsid w:val="00865A83"/>
    <w:rsid w:val="00865C43"/>
    <w:rsid w:val="00866269"/>
    <w:rsid w:val="00866445"/>
    <w:rsid w:val="00866467"/>
    <w:rsid w:val="0086706A"/>
    <w:rsid w:val="00867103"/>
    <w:rsid w:val="00867492"/>
    <w:rsid w:val="0087063C"/>
    <w:rsid w:val="008717D8"/>
    <w:rsid w:val="0087274C"/>
    <w:rsid w:val="00873333"/>
    <w:rsid w:val="00873ADA"/>
    <w:rsid w:val="00873C57"/>
    <w:rsid w:val="00874BE8"/>
    <w:rsid w:val="00874D7B"/>
    <w:rsid w:val="00874F34"/>
    <w:rsid w:val="00874F40"/>
    <w:rsid w:val="0087504D"/>
    <w:rsid w:val="0087526A"/>
    <w:rsid w:val="0087581C"/>
    <w:rsid w:val="00875F1F"/>
    <w:rsid w:val="00876C41"/>
    <w:rsid w:val="0087743A"/>
    <w:rsid w:val="00877A9E"/>
    <w:rsid w:val="0088008F"/>
    <w:rsid w:val="00880AC3"/>
    <w:rsid w:val="00881520"/>
    <w:rsid w:val="0088197F"/>
    <w:rsid w:val="00881B6A"/>
    <w:rsid w:val="00882C47"/>
    <w:rsid w:val="00883488"/>
    <w:rsid w:val="00883539"/>
    <w:rsid w:val="00884433"/>
    <w:rsid w:val="0088617A"/>
    <w:rsid w:val="00886A93"/>
    <w:rsid w:val="008874B0"/>
    <w:rsid w:val="00887B20"/>
    <w:rsid w:val="00887CA4"/>
    <w:rsid w:val="0089048A"/>
    <w:rsid w:val="00890833"/>
    <w:rsid w:val="008908AA"/>
    <w:rsid w:val="00890B31"/>
    <w:rsid w:val="008916E8"/>
    <w:rsid w:val="0089171C"/>
    <w:rsid w:val="00891BD8"/>
    <w:rsid w:val="00891E74"/>
    <w:rsid w:val="00892A67"/>
    <w:rsid w:val="00892E8A"/>
    <w:rsid w:val="00893128"/>
    <w:rsid w:val="008933D8"/>
    <w:rsid w:val="00893686"/>
    <w:rsid w:val="00894698"/>
    <w:rsid w:val="00894716"/>
    <w:rsid w:val="008948C4"/>
    <w:rsid w:val="00895240"/>
    <w:rsid w:val="00895522"/>
    <w:rsid w:val="00895EFF"/>
    <w:rsid w:val="0089600F"/>
    <w:rsid w:val="0089643D"/>
    <w:rsid w:val="00896714"/>
    <w:rsid w:val="00896C74"/>
    <w:rsid w:val="00896DC0"/>
    <w:rsid w:val="008A0365"/>
    <w:rsid w:val="008A05F1"/>
    <w:rsid w:val="008A0627"/>
    <w:rsid w:val="008A0E3C"/>
    <w:rsid w:val="008A17C8"/>
    <w:rsid w:val="008A1BBF"/>
    <w:rsid w:val="008A1C35"/>
    <w:rsid w:val="008A1DB8"/>
    <w:rsid w:val="008A2577"/>
    <w:rsid w:val="008A299D"/>
    <w:rsid w:val="008A299E"/>
    <w:rsid w:val="008A2B61"/>
    <w:rsid w:val="008A2C2F"/>
    <w:rsid w:val="008A2C46"/>
    <w:rsid w:val="008A32AF"/>
    <w:rsid w:val="008A32C0"/>
    <w:rsid w:val="008A36BB"/>
    <w:rsid w:val="008A3733"/>
    <w:rsid w:val="008A41D1"/>
    <w:rsid w:val="008A4B49"/>
    <w:rsid w:val="008A4DED"/>
    <w:rsid w:val="008A5AFA"/>
    <w:rsid w:val="008A5B6D"/>
    <w:rsid w:val="008A5DC9"/>
    <w:rsid w:val="008A63B1"/>
    <w:rsid w:val="008A662C"/>
    <w:rsid w:val="008A6AB6"/>
    <w:rsid w:val="008A6F20"/>
    <w:rsid w:val="008A6FDF"/>
    <w:rsid w:val="008A7792"/>
    <w:rsid w:val="008A7B1B"/>
    <w:rsid w:val="008B0BB3"/>
    <w:rsid w:val="008B0D5B"/>
    <w:rsid w:val="008B1500"/>
    <w:rsid w:val="008B16C4"/>
    <w:rsid w:val="008B1920"/>
    <w:rsid w:val="008B1B46"/>
    <w:rsid w:val="008B1E8D"/>
    <w:rsid w:val="008B23A6"/>
    <w:rsid w:val="008B3330"/>
    <w:rsid w:val="008B351F"/>
    <w:rsid w:val="008B362E"/>
    <w:rsid w:val="008B3848"/>
    <w:rsid w:val="008B413E"/>
    <w:rsid w:val="008B43EA"/>
    <w:rsid w:val="008B464B"/>
    <w:rsid w:val="008B479D"/>
    <w:rsid w:val="008B5846"/>
    <w:rsid w:val="008B5FC5"/>
    <w:rsid w:val="008B6E1E"/>
    <w:rsid w:val="008B7352"/>
    <w:rsid w:val="008B7491"/>
    <w:rsid w:val="008C0279"/>
    <w:rsid w:val="008C12D0"/>
    <w:rsid w:val="008C13F7"/>
    <w:rsid w:val="008C1FF4"/>
    <w:rsid w:val="008C2A90"/>
    <w:rsid w:val="008C2AD3"/>
    <w:rsid w:val="008C2B9C"/>
    <w:rsid w:val="008C3157"/>
    <w:rsid w:val="008C3B02"/>
    <w:rsid w:val="008C5863"/>
    <w:rsid w:val="008C588A"/>
    <w:rsid w:val="008C592E"/>
    <w:rsid w:val="008C5F54"/>
    <w:rsid w:val="008C67E3"/>
    <w:rsid w:val="008C69D3"/>
    <w:rsid w:val="008D00BE"/>
    <w:rsid w:val="008D0788"/>
    <w:rsid w:val="008D096D"/>
    <w:rsid w:val="008D1916"/>
    <w:rsid w:val="008D19DA"/>
    <w:rsid w:val="008D29FF"/>
    <w:rsid w:val="008D3500"/>
    <w:rsid w:val="008D384B"/>
    <w:rsid w:val="008D3B84"/>
    <w:rsid w:val="008D3CB4"/>
    <w:rsid w:val="008D3D33"/>
    <w:rsid w:val="008D4143"/>
    <w:rsid w:val="008D494B"/>
    <w:rsid w:val="008D55D2"/>
    <w:rsid w:val="008D67E6"/>
    <w:rsid w:val="008D7577"/>
    <w:rsid w:val="008D7A76"/>
    <w:rsid w:val="008D7E77"/>
    <w:rsid w:val="008D7F99"/>
    <w:rsid w:val="008D7F9D"/>
    <w:rsid w:val="008E0640"/>
    <w:rsid w:val="008E1143"/>
    <w:rsid w:val="008E15D6"/>
    <w:rsid w:val="008E16FD"/>
    <w:rsid w:val="008E1F67"/>
    <w:rsid w:val="008E276C"/>
    <w:rsid w:val="008E331E"/>
    <w:rsid w:val="008E336E"/>
    <w:rsid w:val="008E3403"/>
    <w:rsid w:val="008E3508"/>
    <w:rsid w:val="008E3694"/>
    <w:rsid w:val="008E4C13"/>
    <w:rsid w:val="008E51D6"/>
    <w:rsid w:val="008E6B11"/>
    <w:rsid w:val="008E6DA3"/>
    <w:rsid w:val="008E739F"/>
    <w:rsid w:val="008E7A22"/>
    <w:rsid w:val="008E7DAC"/>
    <w:rsid w:val="008E7EBC"/>
    <w:rsid w:val="008F016B"/>
    <w:rsid w:val="008F0309"/>
    <w:rsid w:val="008F0F73"/>
    <w:rsid w:val="008F1717"/>
    <w:rsid w:val="008F174C"/>
    <w:rsid w:val="008F17F7"/>
    <w:rsid w:val="008F1B88"/>
    <w:rsid w:val="008F1BF6"/>
    <w:rsid w:val="008F1D6F"/>
    <w:rsid w:val="008F1E37"/>
    <w:rsid w:val="008F217F"/>
    <w:rsid w:val="008F2C67"/>
    <w:rsid w:val="008F2CE6"/>
    <w:rsid w:val="008F3171"/>
    <w:rsid w:val="008F3B1A"/>
    <w:rsid w:val="008F4169"/>
    <w:rsid w:val="008F5491"/>
    <w:rsid w:val="008F5980"/>
    <w:rsid w:val="008F5C7A"/>
    <w:rsid w:val="008F6825"/>
    <w:rsid w:val="008F6A44"/>
    <w:rsid w:val="008F6E1E"/>
    <w:rsid w:val="008F735F"/>
    <w:rsid w:val="008F76A4"/>
    <w:rsid w:val="008F7DF5"/>
    <w:rsid w:val="008F7E46"/>
    <w:rsid w:val="00900081"/>
    <w:rsid w:val="0090013E"/>
    <w:rsid w:val="009009B2"/>
    <w:rsid w:val="0090144B"/>
    <w:rsid w:val="00901B86"/>
    <w:rsid w:val="00901F54"/>
    <w:rsid w:val="009020D9"/>
    <w:rsid w:val="00902190"/>
    <w:rsid w:val="00902449"/>
    <w:rsid w:val="00902FF3"/>
    <w:rsid w:val="00903E4B"/>
    <w:rsid w:val="00904539"/>
    <w:rsid w:val="00904A66"/>
    <w:rsid w:val="00904AD6"/>
    <w:rsid w:val="00904EE2"/>
    <w:rsid w:val="00904F36"/>
    <w:rsid w:val="00905211"/>
    <w:rsid w:val="00905B6F"/>
    <w:rsid w:val="00905C42"/>
    <w:rsid w:val="00905E75"/>
    <w:rsid w:val="00905F8D"/>
    <w:rsid w:val="00906522"/>
    <w:rsid w:val="009072D7"/>
    <w:rsid w:val="0090749D"/>
    <w:rsid w:val="009077F1"/>
    <w:rsid w:val="00907D85"/>
    <w:rsid w:val="00910110"/>
    <w:rsid w:val="00910C90"/>
    <w:rsid w:val="009110F8"/>
    <w:rsid w:val="009117E2"/>
    <w:rsid w:val="009119C4"/>
    <w:rsid w:val="00911ABF"/>
    <w:rsid w:val="00911D42"/>
    <w:rsid w:val="009126D2"/>
    <w:rsid w:val="00912781"/>
    <w:rsid w:val="0091292D"/>
    <w:rsid w:val="00913567"/>
    <w:rsid w:val="00913679"/>
    <w:rsid w:val="009139E6"/>
    <w:rsid w:val="00913BEF"/>
    <w:rsid w:val="00914171"/>
    <w:rsid w:val="00914A50"/>
    <w:rsid w:val="009166BF"/>
    <w:rsid w:val="00916812"/>
    <w:rsid w:val="00916D32"/>
    <w:rsid w:val="00916F72"/>
    <w:rsid w:val="00916F81"/>
    <w:rsid w:val="00917030"/>
    <w:rsid w:val="0091770F"/>
    <w:rsid w:val="00920744"/>
    <w:rsid w:val="009209D3"/>
    <w:rsid w:val="00921203"/>
    <w:rsid w:val="00921641"/>
    <w:rsid w:val="00921E78"/>
    <w:rsid w:val="009236C7"/>
    <w:rsid w:val="00923823"/>
    <w:rsid w:val="00923BBC"/>
    <w:rsid w:val="0092408A"/>
    <w:rsid w:val="009258E4"/>
    <w:rsid w:val="00925D58"/>
    <w:rsid w:val="00925EA5"/>
    <w:rsid w:val="00926397"/>
    <w:rsid w:val="00926ACA"/>
    <w:rsid w:val="00926ECF"/>
    <w:rsid w:val="00926F65"/>
    <w:rsid w:val="009276EF"/>
    <w:rsid w:val="009300EC"/>
    <w:rsid w:val="00930A4C"/>
    <w:rsid w:val="00930CFD"/>
    <w:rsid w:val="00930F09"/>
    <w:rsid w:val="009312A6"/>
    <w:rsid w:val="00931824"/>
    <w:rsid w:val="009318B7"/>
    <w:rsid w:val="009329E8"/>
    <w:rsid w:val="00933B11"/>
    <w:rsid w:val="00934582"/>
    <w:rsid w:val="0093510D"/>
    <w:rsid w:val="00935308"/>
    <w:rsid w:val="00935538"/>
    <w:rsid w:val="0093626A"/>
    <w:rsid w:val="00936438"/>
    <w:rsid w:val="009365FC"/>
    <w:rsid w:val="00936752"/>
    <w:rsid w:val="00936F5B"/>
    <w:rsid w:val="00937068"/>
    <w:rsid w:val="009370F1"/>
    <w:rsid w:val="00937213"/>
    <w:rsid w:val="009373CD"/>
    <w:rsid w:val="0093770F"/>
    <w:rsid w:val="009404CE"/>
    <w:rsid w:val="00940912"/>
    <w:rsid w:val="00940F40"/>
    <w:rsid w:val="00940FC9"/>
    <w:rsid w:val="0094184D"/>
    <w:rsid w:val="009436E5"/>
    <w:rsid w:val="00943E92"/>
    <w:rsid w:val="00943FBF"/>
    <w:rsid w:val="00944ABC"/>
    <w:rsid w:val="00944ECC"/>
    <w:rsid w:val="00945124"/>
    <w:rsid w:val="00945637"/>
    <w:rsid w:val="00945F0C"/>
    <w:rsid w:val="0094647A"/>
    <w:rsid w:val="009466CF"/>
    <w:rsid w:val="00946E98"/>
    <w:rsid w:val="009477EC"/>
    <w:rsid w:val="009509FD"/>
    <w:rsid w:val="009514A9"/>
    <w:rsid w:val="0095156C"/>
    <w:rsid w:val="009519F6"/>
    <w:rsid w:val="00951CD8"/>
    <w:rsid w:val="00953C1F"/>
    <w:rsid w:val="009540F6"/>
    <w:rsid w:val="00954551"/>
    <w:rsid w:val="00954FAC"/>
    <w:rsid w:val="0095577F"/>
    <w:rsid w:val="009558BE"/>
    <w:rsid w:val="00956443"/>
    <w:rsid w:val="009564FA"/>
    <w:rsid w:val="009568AC"/>
    <w:rsid w:val="00957968"/>
    <w:rsid w:val="0095798A"/>
    <w:rsid w:val="00957FC2"/>
    <w:rsid w:val="00960199"/>
    <w:rsid w:val="00960887"/>
    <w:rsid w:val="00960F7F"/>
    <w:rsid w:val="00961E9D"/>
    <w:rsid w:val="009625C5"/>
    <w:rsid w:val="009626F6"/>
    <w:rsid w:val="009628DE"/>
    <w:rsid w:val="00962CFA"/>
    <w:rsid w:val="00963724"/>
    <w:rsid w:val="0096456D"/>
    <w:rsid w:val="00964D2D"/>
    <w:rsid w:val="00965183"/>
    <w:rsid w:val="00965A58"/>
    <w:rsid w:val="00965D5A"/>
    <w:rsid w:val="009670CF"/>
    <w:rsid w:val="009672ED"/>
    <w:rsid w:val="00970757"/>
    <w:rsid w:val="00970B34"/>
    <w:rsid w:val="00970FA9"/>
    <w:rsid w:val="009717BC"/>
    <w:rsid w:val="00971E44"/>
    <w:rsid w:val="009720B5"/>
    <w:rsid w:val="00972767"/>
    <w:rsid w:val="00972CA5"/>
    <w:rsid w:val="009733B3"/>
    <w:rsid w:val="00973B2B"/>
    <w:rsid w:val="00975393"/>
    <w:rsid w:val="00975AC9"/>
    <w:rsid w:val="0097641B"/>
    <w:rsid w:val="009764EA"/>
    <w:rsid w:val="009765BE"/>
    <w:rsid w:val="00976766"/>
    <w:rsid w:val="009767B0"/>
    <w:rsid w:val="00977AB1"/>
    <w:rsid w:val="00980028"/>
    <w:rsid w:val="0098060F"/>
    <w:rsid w:val="00980D1D"/>
    <w:rsid w:val="0098120B"/>
    <w:rsid w:val="00981711"/>
    <w:rsid w:val="00981F9C"/>
    <w:rsid w:val="00982624"/>
    <w:rsid w:val="00982D9E"/>
    <w:rsid w:val="00982E3B"/>
    <w:rsid w:val="00982E8F"/>
    <w:rsid w:val="00982F75"/>
    <w:rsid w:val="00983255"/>
    <w:rsid w:val="00983559"/>
    <w:rsid w:val="00983774"/>
    <w:rsid w:val="0098387C"/>
    <w:rsid w:val="00983D9D"/>
    <w:rsid w:val="009846BA"/>
    <w:rsid w:val="009849E6"/>
    <w:rsid w:val="00984E8D"/>
    <w:rsid w:val="00985299"/>
    <w:rsid w:val="0098561E"/>
    <w:rsid w:val="00985787"/>
    <w:rsid w:val="00985AF5"/>
    <w:rsid w:val="00985FBB"/>
    <w:rsid w:val="009863B0"/>
    <w:rsid w:val="009866DF"/>
    <w:rsid w:val="00986C8D"/>
    <w:rsid w:val="0098718F"/>
    <w:rsid w:val="00987198"/>
    <w:rsid w:val="009876E2"/>
    <w:rsid w:val="00987D4B"/>
    <w:rsid w:val="00990836"/>
    <w:rsid w:val="00990D13"/>
    <w:rsid w:val="009911A6"/>
    <w:rsid w:val="009913BA"/>
    <w:rsid w:val="0099180B"/>
    <w:rsid w:val="00991944"/>
    <w:rsid w:val="009937CC"/>
    <w:rsid w:val="0099387A"/>
    <w:rsid w:val="00994263"/>
    <w:rsid w:val="00994BEA"/>
    <w:rsid w:val="00995A54"/>
    <w:rsid w:val="00995C67"/>
    <w:rsid w:val="00996111"/>
    <w:rsid w:val="0099613D"/>
    <w:rsid w:val="00996609"/>
    <w:rsid w:val="009970E6"/>
    <w:rsid w:val="0099777B"/>
    <w:rsid w:val="00997794"/>
    <w:rsid w:val="0099786A"/>
    <w:rsid w:val="009A0B5F"/>
    <w:rsid w:val="009A1D27"/>
    <w:rsid w:val="009A1EC9"/>
    <w:rsid w:val="009A2127"/>
    <w:rsid w:val="009A23C4"/>
    <w:rsid w:val="009A2A5A"/>
    <w:rsid w:val="009A2EBA"/>
    <w:rsid w:val="009A3479"/>
    <w:rsid w:val="009A35D4"/>
    <w:rsid w:val="009A4B89"/>
    <w:rsid w:val="009A4D96"/>
    <w:rsid w:val="009A4FE8"/>
    <w:rsid w:val="009A52BA"/>
    <w:rsid w:val="009A5BE6"/>
    <w:rsid w:val="009A6A0E"/>
    <w:rsid w:val="009A6BEE"/>
    <w:rsid w:val="009A6E73"/>
    <w:rsid w:val="009A6E95"/>
    <w:rsid w:val="009A75EC"/>
    <w:rsid w:val="009A7C0B"/>
    <w:rsid w:val="009B06FB"/>
    <w:rsid w:val="009B1973"/>
    <w:rsid w:val="009B2A0B"/>
    <w:rsid w:val="009B2E39"/>
    <w:rsid w:val="009B344F"/>
    <w:rsid w:val="009B3776"/>
    <w:rsid w:val="009B3ED9"/>
    <w:rsid w:val="009B414B"/>
    <w:rsid w:val="009B4339"/>
    <w:rsid w:val="009B4A80"/>
    <w:rsid w:val="009B5A8F"/>
    <w:rsid w:val="009B6591"/>
    <w:rsid w:val="009B6C4C"/>
    <w:rsid w:val="009B744B"/>
    <w:rsid w:val="009B79D5"/>
    <w:rsid w:val="009B7BAE"/>
    <w:rsid w:val="009B7E07"/>
    <w:rsid w:val="009B7E1F"/>
    <w:rsid w:val="009B7E74"/>
    <w:rsid w:val="009C04E0"/>
    <w:rsid w:val="009C0611"/>
    <w:rsid w:val="009C19B5"/>
    <w:rsid w:val="009C1D16"/>
    <w:rsid w:val="009C22E1"/>
    <w:rsid w:val="009C2615"/>
    <w:rsid w:val="009C2A32"/>
    <w:rsid w:val="009C2A85"/>
    <w:rsid w:val="009C2F21"/>
    <w:rsid w:val="009C3270"/>
    <w:rsid w:val="009C4262"/>
    <w:rsid w:val="009C4A25"/>
    <w:rsid w:val="009C4CB1"/>
    <w:rsid w:val="009C4E70"/>
    <w:rsid w:val="009C500B"/>
    <w:rsid w:val="009C5609"/>
    <w:rsid w:val="009C5AB0"/>
    <w:rsid w:val="009C5B97"/>
    <w:rsid w:val="009C66CD"/>
    <w:rsid w:val="009C68E5"/>
    <w:rsid w:val="009C7B84"/>
    <w:rsid w:val="009C7F6F"/>
    <w:rsid w:val="009D0121"/>
    <w:rsid w:val="009D0D8E"/>
    <w:rsid w:val="009D20F2"/>
    <w:rsid w:val="009D213A"/>
    <w:rsid w:val="009D2A0D"/>
    <w:rsid w:val="009D2DEE"/>
    <w:rsid w:val="009D3045"/>
    <w:rsid w:val="009D32F6"/>
    <w:rsid w:val="009D338F"/>
    <w:rsid w:val="009D341A"/>
    <w:rsid w:val="009D3497"/>
    <w:rsid w:val="009D3F9A"/>
    <w:rsid w:val="009D42A6"/>
    <w:rsid w:val="009D4BAC"/>
    <w:rsid w:val="009D4BDF"/>
    <w:rsid w:val="009D5B4A"/>
    <w:rsid w:val="009D5FF5"/>
    <w:rsid w:val="009D65A5"/>
    <w:rsid w:val="009D75A6"/>
    <w:rsid w:val="009D7A97"/>
    <w:rsid w:val="009D7AA0"/>
    <w:rsid w:val="009E04FA"/>
    <w:rsid w:val="009E08A7"/>
    <w:rsid w:val="009E14D1"/>
    <w:rsid w:val="009E150E"/>
    <w:rsid w:val="009E1945"/>
    <w:rsid w:val="009E1CDB"/>
    <w:rsid w:val="009E2A59"/>
    <w:rsid w:val="009E2C2F"/>
    <w:rsid w:val="009E3499"/>
    <w:rsid w:val="009E35A8"/>
    <w:rsid w:val="009E35D2"/>
    <w:rsid w:val="009E3C2D"/>
    <w:rsid w:val="009E446F"/>
    <w:rsid w:val="009E4869"/>
    <w:rsid w:val="009E48C1"/>
    <w:rsid w:val="009E5A85"/>
    <w:rsid w:val="009E62EF"/>
    <w:rsid w:val="009E6568"/>
    <w:rsid w:val="009E65C9"/>
    <w:rsid w:val="009E7B6E"/>
    <w:rsid w:val="009E7E54"/>
    <w:rsid w:val="009F057A"/>
    <w:rsid w:val="009F0701"/>
    <w:rsid w:val="009F0B17"/>
    <w:rsid w:val="009F0E05"/>
    <w:rsid w:val="009F11A2"/>
    <w:rsid w:val="009F12D3"/>
    <w:rsid w:val="009F144B"/>
    <w:rsid w:val="009F1A70"/>
    <w:rsid w:val="009F1B87"/>
    <w:rsid w:val="009F1E1D"/>
    <w:rsid w:val="009F2172"/>
    <w:rsid w:val="009F327A"/>
    <w:rsid w:val="009F3B8B"/>
    <w:rsid w:val="009F3C9C"/>
    <w:rsid w:val="009F4CD2"/>
    <w:rsid w:val="009F53DD"/>
    <w:rsid w:val="009F5572"/>
    <w:rsid w:val="009F5D27"/>
    <w:rsid w:val="009F6128"/>
    <w:rsid w:val="009F6970"/>
    <w:rsid w:val="009F6E15"/>
    <w:rsid w:val="009F786F"/>
    <w:rsid w:val="009F7BE5"/>
    <w:rsid w:val="009F7F30"/>
    <w:rsid w:val="00A0087D"/>
    <w:rsid w:val="00A00A2C"/>
    <w:rsid w:val="00A012D1"/>
    <w:rsid w:val="00A0167B"/>
    <w:rsid w:val="00A01D0A"/>
    <w:rsid w:val="00A0214E"/>
    <w:rsid w:val="00A0259A"/>
    <w:rsid w:val="00A026F5"/>
    <w:rsid w:val="00A02CF7"/>
    <w:rsid w:val="00A038FA"/>
    <w:rsid w:val="00A039A5"/>
    <w:rsid w:val="00A03A94"/>
    <w:rsid w:val="00A03BE4"/>
    <w:rsid w:val="00A043CD"/>
    <w:rsid w:val="00A043D5"/>
    <w:rsid w:val="00A057FA"/>
    <w:rsid w:val="00A0688E"/>
    <w:rsid w:val="00A06937"/>
    <w:rsid w:val="00A069FB"/>
    <w:rsid w:val="00A06B64"/>
    <w:rsid w:val="00A07295"/>
    <w:rsid w:val="00A072C3"/>
    <w:rsid w:val="00A07A56"/>
    <w:rsid w:val="00A07DED"/>
    <w:rsid w:val="00A10878"/>
    <w:rsid w:val="00A10A93"/>
    <w:rsid w:val="00A10AA1"/>
    <w:rsid w:val="00A10AE2"/>
    <w:rsid w:val="00A1146F"/>
    <w:rsid w:val="00A1167E"/>
    <w:rsid w:val="00A119BA"/>
    <w:rsid w:val="00A11CE8"/>
    <w:rsid w:val="00A13B1F"/>
    <w:rsid w:val="00A146C1"/>
    <w:rsid w:val="00A14D39"/>
    <w:rsid w:val="00A157CE"/>
    <w:rsid w:val="00A15849"/>
    <w:rsid w:val="00A15F5B"/>
    <w:rsid w:val="00A16173"/>
    <w:rsid w:val="00A16542"/>
    <w:rsid w:val="00A16A32"/>
    <w:rsid w:val="00A16B09"/>
    <w:rsid w:val="00A170D9"/>
    <w:rsid w:val="00A201CE"/>
    <w:rsid w:val="00A20E55"/>
    <w:rsid w:val="00A21130"/>
    <w:rsid w:val="00A212B1"/>
    <w:rsid w:val="00A21A22"/>
    <w:rsid w:val="00A21A90"/>
    <w:rsid w:val="00A21EB8"/>
    <w:rsid w:val="00A22A1A"/>
    <w:rsid w:val="00A23012"/>
    <w:rsid w:val="00A233E0"/>
    <w:rsid w:val="00A23DF7"/>
    <w:rsid w:val="00A24322"/>
    <w:rsid w:val="00A24BE1"/>
    <w:rsid w:val="00A250B1"/>
    <w:rsid w:val="00A25862"/>
    <w:rsid w:val="00A26A9E"/>
    <w:rsid w:val="00A26B3D"/>
    <w:rsid w:val="00A26F17"/>
    <w:rsid w:val="00A309B4"/>
    <w:rsid w:val="00A31DEA"/>
    <w:rsid w:val="00A32939"/>
    <w:rsid w:val="00A32E25"/>
    <w:rsid w:val="00A330AF"/>
    <w:rsid w:val="00A3337B"/>
    <w:rsid w:val="00A347CB"/>
    <w:rsid w:val="00A347E7"/>
    <w:rsid w:val="00A34B27"/>
    <w:rsid w:val="00A3548F"/>
    <w:rsid w:val="00A3555A"/>
    <w:rsid w:val="00A3653B"/>
    <w:rsid w:val="00A36AED"/>
    <w:rsid w:val="00A36AFC"/>
    <w:rsid w:val="00A36B9C"/>
    <w:rsid w:val="00A36BFE"/>
    <w:rsid w:val="00A36F1B"/>
    <w:rsid w:val="00A36FB7"/>
    <w:rsid w:val="00A37199"/>
    <w:rsid w:val="00A371B5"/>
    <w:rsid w:val="00A40379"/>
    <w:rsid w:val="00A40FDC"/>
    <w:rsid w:val="00A414B8"/>
    <w:rsid w:val="00A41809"/>
    <w:rsid w:val="00A41B37"/>
    <w:rsid w:val="00A41FFB"/>
    <w:rsid w:val="00A426FE"/>
    <w:rsid w:val="00A42A3E"/>
    <w:rsid w:val="00A42F80"/>
    <w:rsid w:val="00A438B2"/>
    <w:rsid w:val="00A43973"/>
    <w:rsid w:val="00A43BAC"/>
    <w:rsid w:val="00A43BBB"/>
    <w:rsid w:val="00A43F7A"/>
    <w:rsid w:val="00A4418E"/>
    <w:rsid w:val="00A443EE"/>
    <w:rsid w:val="00A44973"/>
    <w:rsid w:val="00A45351"/>
    <w:rsid w:val="00A4592C"/>
    <w:rsid w:val="00A45A2C"/>
    <w:rsid w:val="00A45C81"/>
    <w:rsid w:val="00A45E3A"/>
    <w:rsid w:val="00A46103"/>
    <w:rsid w:val="00A463CC"/>
    <w:rsid w:val="00A468BD"/>
    <w:rsid w:val="00A46D47"/>
    <w:rsid w:val="00A46D53"/>
    <w:rsid w:val="00A47026"/>
    <w:rsid w:val="00A470A9"/>
    <w:rsid w:val="00A47B44"/>
    <w:rsid w:val="00A50D94"/>
    <w:rsid w:val="00A529D8"/>
    <w:rsid w:val="00A52B11"/>
    <w:rsid w:val="00A53651"/>
    <w:rsid w:val="00A53B86"/>
    <w:rsid w:val="00A54640"/>
    <w:rsid w:val="00A54986"/>
    <w:rsid w:val="00A54A73"/>
    <w:rsid w:val="00A5558E"/>
    <w:rsid w:val="00A558F2"/>
    <w:rsid w:val="00A55EAC"/>
    <w:rsid w:val="00A56ACF"/>
    <w:rsid w:val="00A56C9A"/>
    <w:rsid w:val="00A56EA2"/>
    <w:rsid w:val="00A57788"/>
    <w:rsid w:val="00A57A75"/>
    <w:rsid w:val="00A57C6B"/>
    <w:rsid w:val="00A603C5"/>
    <w:rsid w:val="00A60576"/>
    <w:rsid w:val="00A61048"/>
    <w:rsid w:val="00A61239"/>
    <w:rsid w:val="00A61356"/>
    <w:rsid w:val="00A616FD"/>
    <w:rsid w:val="00A6193F"/>
    <w:rsid w:val="00A61C18"/>
    <w:rsid w:val="00A61FD6"/>
    <w:rsid w:val="00A6425E"/>
    <w:rsid w:val="00A64552"/>
    <w:rsid w:val="00A6584A"/>
    <w:rsid w:val="00A65E7C"/>
    <w:rsid w:val="00A65FFA"/>
    <w:rsid w:val="00A669D1"/>
    <w:rsid w:val="00A66EFC"/>
    <w:rsid w:val="00A674E9"/>
    <w:rsid w:val="00A7036C"/>
    <w:rsid w:val="00A70BA6"/>
    <w:rsid w:val="00A70F95"/>
    <w:rsid w:val="00A70FCD"/>
    <w:rsid w:val="00A71271"/>
    <w:rsid w:val="00A719FD"/>
    <w:rsid w:val="00A71D26"/>
    <w:rsid w:val="00A723CA"/>
    <w:rsid w:val="00A724A3"/>
    <w:rsid w:val="00A73E36"/>
    <w:rsid w:val="00A74A0B"/>
    <w:rsid w:val="00A757E7"/>
    <w:rsid w:val="00A758E7"/>
    <w:rsid w:val="00A75CB7"/>
    <w:rsid w:val="00A75F27"/>
    <w:rsid w:val="00A76C0A"/>
    <w:rsid w:val="00A770F4"/>
    <w:rsid w:val="00A774FF"/>
    <w:rsid w:val="00A77F95"/>
    <w:rsid w:val="00A77FE3"/>
    <w:rsid w:val="00A8094F"/>
    <w:rsid w:val="00A80FF6"/>
    <w:rsid w:val="00A8101F"/>
    <w:rsid w:val="00A81045"/>
    <w:rsid w:val="00A81729"/>
    <w:rsid w:val="00A81AB1"/>
    <w:rsid w:val="00A81CE5"/>
    <w:rsid w:val="00A81E17"/>
    <w:rsid w:val="00A81FAB"/>
    <w:rsid w:val="00A8256E"/>
    <w:rsid w:val="00A82867"/>
    <w:rsid w:val="00A82DB2"/>
    <w:rsid w:val="00A833DE"/>
    <w:rsid w:val="00A84168"/>
    <w:rsid w:val="00A84264"/>
    <w:rsid w:val="00A8431B"/>
    <w:rsid w:val="00A843DF"/>
    <w:rsid w:val="00A844BA"/>
    <w:rsid w:val="00A85053"/>
    <w:rsid w:val="00A85436"/>
    <w:rsid w:val="00A85A39"/>
    <w:rsid w:val="00A85ABE"/>
    <w:rsid w:val="00A85E42"/>
    <w:rsid w:val="00A863F6"/>
    <w:rsid w:val="00A87748"/>
    <w:rsid w:val="00A87D6E"/>
    <w:rsid w:val="00A90999"/>
    <w:rsid w:val="00A90EC1"/>
    <w:rsid w:val="00A925E0"/>
    <w:rsid w:val="00A9369D"/>
    <w:rsid w:val="00A937A1"/>
    <w:rsid w:val="00A94594"/>
    <w:rsid w:val="00A9467F"/>
    <w:rsid w:val="00A94DAC"/>
    <w:rsid w:val="00A9549F"/>
    <w:rsid w:val="00A95A0E"/>
    <w:rsid w:val="00A95EC1"/>
    <w:rsid w:val="00A961F7"/>
    <w:rsid w:val="00A9660F"/>
    <w:rsid w:val="00A96B96"/>
    <w:rsid w:val="00A96E21"/>
    <w:rsid w:val="00A97296"/>
    <w:rsid w:val="00A97B53"/>
    <w:rsid w:val="00AA0045"/>
    <w:rsid w:val="00AA13C6"/>
    <w:rsid w:val="00AA1B48"/>
    <w:rsid w:val="00AA31EE"/>
    <w:rsid w:val="00AA38E5"/>
    <w:rsid w:val="00AA3EAA"/>
    <w:rsid w:val="00AA5CD9"/>
    <w:rsid w:val="00AA64A5"/>
    <w:rsid w:val="00AA6569"/>
    <w:rsid w:val="00AA6C90"/>
    <w:rsid w:val="00AA6CC5"/>
    <w:rsid w:val="00AA7718"/>
    <w:rsid w:val="00AB0A5B"/>
    <w:rsid w:val="00AB107D"/>
    <w:rsid w:val="00AB1177"/>
    <w:rsid w:val="00AB1450"/>
    <w:rsid w:val="00AB1550"/>
    <w:rsid w:val="00AB1C54"/>
    <w:rsid w:val="00AB3020"/>
    <w:rsid w:val="00AB3D4B"/>
    <w:rsid w:val="00AB425A"/>
    <w:rsid w:val="00AB4A28"/>
    <w:rsid w:val="00AB6026"/>
    <w:rsid w:val="00AB6318"/>
    <w:rsid w:val="00AB66DE"/>
    <w:rsid w:val="00AB7157"/>
    <w:rsid w:val="00AB75DE"/>
    <w:rsid w:val="00AC058B"/>
    <w:rsid w:val="00AC0F0C"/>
    <w:rsid w:val="00AC257F"/>
    <w:rsid w:val="00AC2CA4"/>
    <w:rsid w:val="00AC406A"/>
    <w:rsid w:val="00AC412D"/>
    <w:rsid w:val="00AC4912"/>
    <w:rsid w:val="00AC52E3"/>
    <w:rsid w:val="00AC5ED5"/>
    <w:rsid w:val="00AC6513"/>
    <w:rsid w:val="00AC7D29"/>
    <w:rsid w:val="00AC7FD0"/>
    <w:rsid w:val="00AD053C"/>
    <w:rsid w:val="00AD1762"/>
    <w:rsid w:val="00AD188D"/>
    <w:rsid w:val="00AD1B99"/>
    <w:rsid w:val="00AD200B"/>
    <w:rsid w:val="00AD25D9"/>
    <w:rsid w:val="00AD2843"/>
    <w:rsid w:val="00AD4630"/>
    <w:rsid w:val="00AD4C31"/>
    <w:rsid w:val="00AD4DF7"/>
    <w:rsid w:val="00AD53FF"/>
    <w:rsid w:val="00AD58AF"/>
    <w:rsid w:val="00AD5917"/>
    <w:rsid w:val="00AD7056"/>
    <w:rsid w:val="00AD743E"/>
    <w:rsid w:val="00AE06D8"/>
    <w:rsid w:val="00AE08A0"/>
    <w:rsid w:val="00AE0E41"/>
    <w:rsid w:val="00AE0F78"/>
    <w:rsid w:val="00AE18F1"/>
    <w:rsid w:val="00AE1F49"/>
    <w:rsid w:val="00AE250C"/>
    <w:rsid w:val="00AE26EE"/>
    <w:rsid w:val="00AE4862"/>
    <w:rsid w:val="00AE5981"/>
    <w:rsid w:val="00AE5ECF"/>
    <w:rsid w:val="00AE5F0D"/>
    <w:rsid w:val="00AE69A7"/>
    <w:rsid w:val="00AE78A5"/>
    <w:rsid w:val="00AE79D4"/>
    <w:rsid w:val="00AE7C1E"/>
    <w:rsid w:val="00AE7F6A"/>
    <w:rsid w:val="00AF04B1"/>
    <w:rsid w:val="00AF0A56"/>
    <w:rsid w:val="00AF0ECE"/>
    <w:rsid w:val="00AF14F8"/>
    <w:rsid w:val="00AF15CB"/>
    <w:rsid w:val="00AF1D4B"/>
    <w:rsid w:val="00AF22FF"/>
    <w:rsid w:val="00AF2302"/>
    <w:rsid w:val="00AF3197"/>
    <w:rsid w:val="00AF32F9"/>
    <w:rsid w:val="00AF3629"/>
    <w:rsid w:val="00AF3F3E"/>
    <w:rsid w:val="00AF3F61"/>
    <w:rsid w:val="00AF3FC5"/>
    <w:rsid w:val="00AF4DBD"/>
    <w:rsid w:val="00AF55E8"/>
    <w:rsid w:val="00AF5C0C"/>
    <w:rsid w:val="00AF6159"/>
    <w:rsid w:val="00AF69D0"/>
    <w:rsid w:val="00AF6E64"/>
    <w:rsid w:val="00AF778B"/>
    <w:rsid w:val="00AF7990"/>
    <w:rsid w:val="00AF7FE1"/>
    <w:rsid w:val="00B0020C"/>
    <w:rsid w:val="00B006F1"/>
    <w:rsid w:val="00B00C53"/>
    <w:rsid w:val="00B01614"/>
    <w:rsid w:val="00B02F27"/>
    <w:rsid w:val="00B03773"/>
    <w:rsid w:val="00B039EF"/>
    <w:rsid w:val="00B03DE7"/>
    <w:rsid w:val="00B03F4F"/>
    <w:rsid w:val="00B04AAA"/>
    <w:rsid w:val="00B04E71"/>
    <w:rsid w:val="00B05393"/>
    <w:rsid w:val="00B05982"/>
    <w:rsid w:val="00B05986"/>
    <w:rsid w:val="00B0598B"/>
    <w:rsid w:val="00B05B79"/>
    <w:rsid w:val="00B062EC"/>
    <w:rsid w:val="00B06B2D"/>
    <w:rsid w:val="00B06D6E"/>
    <w:rsid w:val="00B06DF0"/>
    <w:rsid w:val="00B07BB7"/>
    <w:rsid w:val="00B10043"/>
    <w:rsid w:val="00B10195"/>
    <w:rsid w:val="00B10B77"/>
    <w:rsid w:val="00B1119E"/>
    <w:rsid w:val="00B11289"/>
    <w:rsid w:val="00B113A1"/>
    <w:rsid w:val="00B117EC"/>
    <w:rsid w:val="00B11883"/>
    <w:rsid w:val="00B11EAE"/>
    <w:rsid w:val="00B120D5"/>
    <w:rsid w:val="00B131C8"/>
    <w:rsid w:val="00B13728"/>
    <w:rsid w:val="00B1403B"/>
    <w:rsid w:val="00B14254"/>
    <w:rsid w:val="00B15350"/>
    <w:rsid w:val="00B1539A"/>
    <w:rsid w:val="00B16E2B"/>
    <w:rsid w:val="00B176CB"/>
    <w:rsid w:val="00B178DD"/>
    <w:rsid w:val="00B17AA0"/>
    <w:rsid w:val="00B17DFE"/>
    <w:rsid w:val="00B20CE0"/>
    <w:rsid w:val="00B20FA1"/>
    <w:rsid w:val="00B2116D"/>
    <w:rsid w:val="00B21244"/>
    <w:rsid w:val="00B214E9"/>
    <w:rsid w:val="00B21761"/>
    <w:rsid w:val="00B21879"/>
    <w:rsid w:val="00B21CCA"/>
    <w:rsid w:val="00B22AFA"/>
    <w:rsid w:val="00B23225"/>
    <w:rsid w:val="00B237E0"/>
    <w:rsid w:val="00B244AD"/>
    <w:rsid w:val="00B24FEE"/>
    <w:rsid w:val="00B25DF3"/>
    <w:rsid w:val="00B261C5"/>
    <w:rsid w:val="00B262DC"/>
    <w:rsid w:val="00B2648D"/>
    <w:rsid w:val="00B27154"/>
    <w:rsid w:val="00B2718F"/>
    <w:rsid w:val="00B27195"/>
    <w:rsid w:val="00B2721B"/>
    <w:rsid w:val="00B27505"/>
    <w:rsid w:val="00B27946"/>
    <w:rsid w:val="00B27FE4"/>
    <w:rsid w:val="00B300A4"/>
    <w:rsid w:val="00B3051F"/>
    <w:rsid w:val="00B3070C"/>
    <w:rsid w:val="00B31243"/>
    <w:rsid w:val="00B3130C"/>
    <w:rsid w:val="00B31F37"/>
    <w:rsid w:val="00B32934"/>
    <w:rsid w:val="00B32C32"/>
    <w:rsid w:val="00B33098"/>
    <w:rsid w:val="00B331E4"/>
    <w:rsid w:val="00B33604"/>
    <w:rsid w:val="00B336B5"/>
    <w:rsid w:val="00B3400E"/>
    <w:rsid w:val="00B34053"/>
    <w:rsid w:val="00B34461"/>
    <w:rsid w:val="00B34DBB"/>
    <w:rsid w:val="00B356B6"/>
    <w:rsid w:val="00B35CED"/>
    <w:rsid w:val="00B3621E"/>
    <w:rsid w:val="00B3646B"/>
    <w:rsid w:val="00B36C95"/>
    <w:rsid w:val="00B36F93"/>
    <w:rsid w:val="00B372B7"/>
    <w:rsid w:val="00B37C24"/>
    <w:rsid w:val="00B40063"/>
    <w:rsid w:val="00B402C2"/>
    <w:rsid w:val="00B40F24"/>
    <w:rsid w:val="00B417AF"/>
    <w:rsid w:val="00B419AA"/>
    <w:rsid w:val="00B42B63"/>
    <w:rsid w:val="00B43777"/>
    <w:rsid w:val="00B43E2D"/>
    <w:rsid w:val="00B44A11"/>
    <w:rsid w:val="00B46BC0"/>
    <w:rsid w:val="00B478C5"/>
    <w:rsid w:val="00B47D6B"/>
    <w:rsid w:val="00B47DDF"/>
    <w:rsid w:val="00B501E2"/>
    <w:rsid w:val="00B50C47"/>
    <w:rsid w:val="00B51506"/>
    <w:rsid w:val="00B516FF"/>
    <w:rsid w:val="00B51766"/>
    <w:rsid w:val="00B51B3F"/>
    <w:rsid w:val="00B51C2A"/>
    <w:rsid w:val="00B528D7"/>
    <w:rsid w:val="00B52F79"/>
    <w:rsid w:val="00B538E6"/>
    <w:rsid w:val="00B53B27"/>
    <w:rsid w:val="00B53C43"/>
    <w:rsid w:val="00B53D9A"/>
    <w:rsid w:val="00B543F4"/>
    <w:rsid w:val="00B549CF"/>
    <w:rsid w:val="00B54BEA"/>
    <w:rsid w:val="00B5557D"/>
    <w:rsid w:val="00B55A72"/>
    <w:rsid w:val="00B56A04"/>
    <w:rsid w:val="00B570C7"/>
    <w:rsid w:val="00B57CA9"/>
    <w:rsid w:val="00B612C8"/>
    <w:rsid w:val="00B627DF"/>
    <w:rsid w:val="00B62B0F"/>
    <w:rsid w:val="00B62D7D"/>
    <w:rsid w:val="00B62EC8"/>
    <w:rsid w:val="00B630A7"/>
    <w:rsid w:val="00B631DC"/>
    <w:rsid w:val="00B634E6"/>
    <w:rsid w:val="00B635DB"/>
    <w:rsid w:val="00B63646"/>
    <w:rsid w:val="00B63648"/>
    <w:rsid w:val="00B63797"/>
    <w:rsid w:val="00B63CA1"/>
    <w:rsid w:val="00B63D69"/>
    <w:rsid w:val="00B644DC"/>
    <w:rsid w:val="00B65CDC"/>
    <w:rsid w:val="00B664A0"/>
    <w:rsid w:val="00B66ADE"/>
    <w:rsid w:val="00B66B74"/>
    <w:rsid w:val="00B673A9"/>
    <w:rsid w:val="00B6756A"/>
    <w:rsid w:val="00B67A12"/>
    <w:rsid w:val="00B70001"/>
    <w:rsid w:val="00B70790"/>
    <w:rsid w:val="00B7093C"/>
    <w:rsid w:val="00B7146D"/>
    <w:rsid w:val="00B716FA"/>
    <w:rsid w:val="00B7289C"/>
    <w:rsid w:val="00B7293B"/>
    <w:rsid w:val="00B733B2"/>
    <w:rsid w:val="00B73657"/>
    <w:rsid w:val="00B7368F"/>
    <w:rsid w:val="00B736DE"/>
    <w:rsid w:val="00B73AB8"/>
    <w:rsid w:val="00B73CB6"/>
    <w:rsid w:val="00B73DA1"/>
    <w:rsid w:val="00B7409C"/>
    <w:rsid w:val="00B742C3"/>
    <w:rsid w:val="00B7499A"/>
    <w:rsid w:val="00B74AEA"/>
    <w:rsid w:val="00B753BC"/>
    <w:rsid w:val="00B75828"/>
    <w:rsid w:val="00B761D0"/>
    <w:rsid w:val="00B768E1"/>
    <w:rsid w:val="00B7693B"/>
    <w:rsid w:val="00B769B7"/>
    <w:rsid w:val="00B80295"/>
    <w:rsid w:val="00B80B4D"/>
    <w:rsid w:val="00B81AAE"/>
    <w:rsid w:val="00B81C44"/>
    <w:rsid w:val="00B82306"/>
    <w:rsid w:val="00B8238A"/>
    <w:rsid w:val="00B8315A"/>
    <w:rsid w:val="00B8362B"/>
    <w:rsid w:val="00B839D2"/>
    <w:rsid w:val="00B83A2C"/>
    <w:rsid w:val="00B83DE8"/>
    <w:rsid w:val="00B84224"/>
    <w:rsid w:val="00B847DA"/>
    <w:rsid w:val="00B84EC0"/>
    <w:rsid w:val="00B858D1"/>
    <w:rsid w:val="00B85F89"/>
    <w:rsid w:val="00B86495"/>
    <w:rsid w:val="00B864C6"/>
    <w:rsid w:val="00B865BD"/>
    <w:rsid w:val="00B8664C"/>
    <w:rsid w:val="00B86E64"/>
    <w:rsid w:val="00B87696"/>
    <w:rsid w:val="00B8775B"/>
    <w:rsid w:val="00B877CA"/>
    <w:rsid w:val="00B879F6"/>
    <w:rsid w:val="00B90289"/>
    <w:rsid w:val="00B902D1"/>
    <w:rsid w:val="00B90BB8"/>
    <w:rsid w:val="00B90C48"/>
    <w:rsid w:val="00B91171"/>
    <w:rsid w:val="00B91585"/>
    <w:rsid w:val="00B915D1"/>
    <w:rsid w:val="00B91E78"/>
    <w:rsid w:val="00B923D5"/>
    <w:rsid w:val="00B92422"/>
    <w:rsid w:val="00B92D06"/>
    <w:rsid w:val="00B93556"/>
    <w:rsid w:val="00B935F9"/>
    <w:rsid w:val="00B94501"/>
    <w:rsid w:val="00B94512"/>
    <w:rsid w:val="00B94725"/>
    <w:rsid w:val="00B94A9A"/>
    <w:rsid w:val="00B94CC5"/>
    <w:rsid w:val="00B94EF8"/>
    <w:rsid w:val="00B9505D"/>
    <w:rsid w:val="00B95795"/>
    <w:rsid w:val="00B95AC5"/>
    <w:rsid w:val="00B96A5A"/>
    <w:rsid w:val="00B97030"/>
    <w:rsid w:val="00B972D0"/>
    <w:rsid w:val="00B976EB"/>
    <w:rsid w:val="00BA00D8"/>
    <w:rsid w:val="00BA01D6"/>
    <w:rsid w:val="00BA04FB"/>
    <w:rsid w:val="00BA0608"/>
    <w:rsid w:val="00BA0967"/>
    <w:rsid w:val="00BA0F99"/>
    <w:rsid w:val="00BA18B9"/>
    <w:rsid w:val="00BA2194"/>
    <w:rsid w:val="00BA3968"/>
    <w:rsid w:val="00BA3AB4"/>
    <w:rsid w:val="00BA413B"/>
    <w:rsid w:val="00BA4AA2"/>
    <w:rsid w:val="00BA4FBF"/>
    <w:rsid w:val="00BA5308"/>
    <w:rsid w:val="00BA577B"/>
    <w:rsid w:val="00BA62F6"/>
    <w:rsid w:val="00BA768F"/>
    <w:rsid w:val="00BA7D45"/>
    <w:rsid w:val="00BB05D5"/>
    <w:rsid w:val="00BB0C28"/>
    <w:rsid w:val="00BB0EAE"/>
    <w:rsid w:val="00BB18E1"/>
    <w:rsid w:val="00BB1C53"/>
    <w:rsid w:val="00BB1E37"/>
    <w:rsid w:val="00BB20EE"/>
    <w:rsid w:val="00BB2513"/>
    <w:rsid w:val="00BB3060"/>
    <w:rsid w:val="00BB32F3"/>
    <w:rsid w:val="00BB3F17"/>
    <w:rsid w:val="00BB434B"/>
    <w:rsid w:val="00BB4C7C"/>
    <w:rsid w:val="00BB4E1E"/>
    <w:rsid w:val="00BB5201"/>
    <w:rsid w:val="00BB52FA"/>
    <w:rsid w:val="00BB613F"/>
    <w:rsid w:val="00BB6643"/>
    <w:rsid w:val="00BB6EF5"/>
    <w:rsid w:val="00BB781B"/>
    <w:rsid w:val="00BB7F00"/>
    <w:rsid w:val="00BC0154"/>
    <w:rsid w:val="00BC0208"/>
    <w:rsid w:val="00BC0274"/>
    <w:rsid w:val="00BC08FA"/>
    <w:rsid w:val="00BC0AFE"/>
    <w:rsid w:val="00BC0E80"/>
    <w:rsid w:val="00BC1678"/>
    <w:rsid w:val="00BC19CA"/>
    <w:rsid w:val="00BC22E3"/>
    <w:rsid w:val="00BC2F35"/>
    <w:rsid w:val="00BC3301"/>
    <w:rsid w:val="00BC3346"/>
    <w:rsid w:val="00BC3653"/>
    <w:rsid w:val="00BC3A6B"/>
    <w:rsid w:val="00BC405C"/>
    <w:rsid w:val="00BC47FB"/>
    <w:rsid w:val="00BC4ED8"/>
    <w:rsid w:val="00BC4F95"/>
    <w:rsid w:val="00BC5183"/>
    <w:rsid w:val="00BC5244"/>
    <w:rsid w:val="00BC65C3"/>
    <w:rsid w:val="00BC663C"/>
    <w:rsid w:val="00BC7680"/>
    <w:rsid w:val="00BD0AC3"/>
    <w:rsid w:val="00BD0BF5"/>
    <w:rsid w:val="00BD405F"/>
    <w:rsid w:val="00BD40F3"/>
    <w:rsid w:val="00BD44B9"/>
    <w:rsid w:val="00BD4781"/>
    <w:rsid w:val="00BD4874"/>
    <w:rsid w:val="00BD4996"/>
    <w:rsid w:val="00BD4A22"/>
    <w:rsid w:val="00BD537A"/>
    <w:rsid w:val="00BD60C2"/>
    <w:rsid w:val="00BD62C9"/>
    <w:rsid w:val="00BD64E6"/>
    <w:rsid w:val="00BD662D"/>
    <w:rsid w:val="00BD6A29"/>
    <w:rsid w:val="00BD6BB5"/>
    <w:rsid w:val="00BD6CC2"/>
    <w:rsid w:val="00BD779C"/>
    <w:rsid w:val="00BD7A9E"/>
    <w:rsid w:val="00BD7CC6"/>
    <w:rsid w:val="00BE01E6"/>
    <w:rsid w:val="00BE0E47"/>
    <w:rsid w:val="00BE11E4"/>
    <w:rsid w:val="00BE1A4B"/>
    <w:rsid w:val="00BE1B05"/>
    <w:rsid w:val="00BE1EDD"/>
    <w:rsid w:val="00BE27F0"/>
    <w:rsid w:val="00BE2CAB"/>
    <w:rsid w:val="00BE31F6"/>
    <w:rsid w:val="00BE3E66"/>
    <w:rsid w:val="00BE48B6"/>
    <w:rsid w:val="00BE49F2"/>
    <w:rsid w:val="00BE4F77"/>
    <w:rsid w:val="00BE5EFB"/>
    <w:rsid w:val="00BE613A"/>
    <w:rsid w:val="00BE669F"/>
    <w:rsid w:val="00BE6A1A"/>
    <w:rsid w:val="00BE6E67"/>
    <w:rsid w:val="00BE758B"/>
    <w:rsid w:val="00BE7638"/>
    <w:rsid w:val="00BE7980"/>
    <w:rsid w:val="00BE7E61"/>
    <w:rsid w:val="00BF06FC"/>
    <w:rsid w:val="00BF0908"/>
    <w:rsid w:val="00BF17F4"/>
    <w:rsid w:val="00BF25CC"/>
    <w:rsid w:val="00BF2694"/>
    <w:rsid w:val="00BF2F36"/>
    <w:rsid w:val="00BF37AC"/>
    <w:rsid w:val="00BF4437"/>
    <w:rsid w:val="00BF4662"/>
    <w:rsid w:val="00BF46C2"/>
    <w:rsid w:val="00BF5DE8"/>
    <w:rsid w:val="00BF6094"/>
    <w:rsid w:val="00BF66C6"/>
    <w:rsid w:val="00BF6C5B"/>
    <w:rsid w:val="00BF6C7D"/>
    <w:rsid w:val="00BF72FB"/>
    <w:rsid w:val="00BF7EFD"/>
    <w:rsid w:val="00C00389"/>
    <w:rsid w:val="00C017BC"/>
    <w:rsid w:val="00C01DD7"/>
    <w:rsid w:val="00C0223F"/>
    <w:rsid w:val="00C023AE"/>
    <w:rsid w:val="00C0253F"/>
    <w:rsid w:val="00C02738"/>
    <w:rsid w:val="00C0291A"/>
    <w:rsid w:val="00C02C3D"/>
    <w:rsid w:val="00C02D07"/>
    <w:rsid w:val="00C02D6E"/>
    <w:rsid w:val="00C02EA2"/>
    <w:rsid w:val="00C03E16"/>
    <w:rsid w:val="00C04016"/>
    <w:rsid w:val="00C04BE7"/>
    <w:rsid w:val="00C05248"/>
    <w:rsid w:val="00C059E6"/>
    <w:rsid w:val="00C05D77"/>
    <w:rsid w:val="00C065A5"/>
    <w:rsid w:val="00C076A3"/>
    <w:rsid w:val="00C079B1"/>
    <w:rsid w:val="00C10160"/>
    <w:rsid w:val="00C102F1"/>
    <w:rsid w:val="00C10CA7"/>
    <w:rsid w:val="00C10D12"/>
    <w:rsid w:val="00C10E85"/>
    <w:rsid w:val="00C11204"/>
    <w:rsid w:val="00C11552"/>
    <w:rsid w:val="00C12663"/>
    <w:rsid w:val="00C128EE"/>
    <w:rsid w:val="00C134FE"/>
    <w:rsid w:val="00C149B6"/>
    <w:rsid w:val="00C15517"/>
    <w:rsid w:val="00C15D21"/>
    <w:rsid w:val="00C1613A"/>
    <w:rsid w:val="00C167EF"/>
    <w:rsid w:val="00C16A03"/>
    <w:rsid w:val="00C170AB"/>
    <w:rsid w:val="00C17109"/>
    <w:rsid w:val="00C17154"/>
    <w:rsid w:val="00C17BA9"/>
    <w:rsid w:val="00C17F98"/>
    <w:rsid w:val="00C17FD6"/>
    <w:rsid w:val="00C20183"/>
    <w:rsid w:val="00C2084D"/>
    <w:rsid w:val="00C20B91"/>
    <w:rsid w:val="00C215BE"/>
    <w:rsid w:val="00C21D20"/>
    <w:rsid w:val="00C22710"/>
    <w:rsid w:val="00C22A02"/>
    <w:rsid w:val="00C23F12"/>
    <w:rsid w:val="00C2431F"/>
    <w:rsid w:val="00C24666"/>
    <w:rsid w:val="00C24F68"/>
    <w:rsid w:val="00C254E8"/>
    <w:rsid w:val="00C2562F"/>
    <w:rsid w:val="00C25C80"/>
    <w:rsid w:val="00C26A74"/>
    <w:rsid w:val="00C303DA"/>
    <w:rsid w:val="00C3057E"/>
    <w:rsid w:val="00C30923"/>
    <w:rsid w:val="00C31EDE"/>
    <w:rsid w:val="00C32541"/>
    <w:rsid w:val="00C32C54"/>
    <w:rsid w:val="00C3353B"/>
    <w:rsid w:val="00C344DB"/>
    <w:rsid w:val="00C3454C"/>
    <w:rsid w:val="00C34A77"/>
    <w:rsid w:val="00C34B39"/>
    <w:rsid w:val="00C356BE"/>
    <w:rsid w:val="00C359CD"/>
    <w:rsid w:val="00C36390"/>
    <w:rsid w:val="00C36854"/>
    <w:rsid w:val="00C36B86"/>
    <w:rsid w:val="00C3712F"/>
    <w:rsid w:val="00C3753D"/>
    <w:rsid w:val="00C37A4B"/>
    <w:rsid w:val="00C37A68"/>
    <w:rsid w:val="00C4180B"/>
    <w:rsid w:val="00C41D28"/>
    <w:rsid w:val="00C41E39"/>
    <w:rsid w:val="00C42227"/>
    <w:rsid w:val="00C42523"/>
    <w:rsid w:val="00C427C6"/>
    <w:rsid w:val="00C42AD4"/>
    <w:rsid w:val="00C434C9"/>
    <w:rsid w:val="00C435CA"/>
    <w:rsid w:val="00C438A6"/>
    <w:rsid w:val="00C442DB"/>
    <w:rsid w:val="00C456CF"/>
    <w:rsid w:val="00C45A14"/>
    <w:rsid w:val="00C45A7F"/>
    <w:rsid w:val="00C469DF"/>
    <w:rsid w:val="00C46E61"/>
    <w:rsid w:val="00C4740D"/>
    <w:rsid w:val="00C47639"/>
    <w:rsid w:val="00C5047A"/>
    <w:rsid w:val="00C504A7"/>
    <w:rsid w:val="00C5054E"/>
    <w:rsid w:val="00C50C16"/>
    <w:rsid w:val="00C51105"/>
    <w:rsid w:val="00C51304"/>
    <w:rsid w:val="00C51ACE"/>
    <w:rsid w:val="00C51BFD"/>
    <w:rsid w:val="00C52148"/>
    <w:rsid w:val="00C5217E"/>
    <w:rsid w:val="00C52466"/>
    <w:rsid w:val="00C525B8"/>
    <w:rsid w:val="00C52B20"/>
    <w:rsid w:val="00C54715"/>
    <w:rsid w:val="00C5533D"/>
    <w:rsid w:val="00C55ADD"/>
    <w:rsid w:val="00C55DE9"/>
    <w:rsid w:val="00C561EC"/>
    <w:rsid w:val="00C569DA"/>
    <w:rsid w:val="00C5713B"/>
    <w:rsid w:val="00C571BB"/>
    <w:rsid w:val="00C57834"/>
    <w:rsid w:val="00C60894"/>
    <w:rsid w:val="00C60AAD"/>
    <w:rsid w:val="00C61EA6"/>
    <w:rsid w:val="00C621FD"/>
    <w:rsid w:val="00C62681"/>
    <w:rsid w:val="00C62808"/>
    <w:rsid w:val="00C638AC"/>
    <w:rsid w:val="00C639E2"/>
    <w:rsid w:val="00C63A7F"/>
    <w:rsid w:val="00C64049"/>
    <w:rsid w:val="00C645BC"/>
    <w:rsid w:val="00C64B2A"/>
    <w:rsid w:val="00C65643"/>
    <w:rsid w:val="00C6659A"/>
    <w:rsid w:val="00C6680E"/>
    <w:rsid w:val="00C66867"/>
    <w:rsid w:val="00C66AF1"/>
    <w:rsid w:val="00C66BCF"/>
    <w:rsid w:val="00C66C37"/>
    <w:rsid w:val="00C66E10"/>
    <w:rsid w:val="00C67C89"/>
    <w:rsid w:val="00C7011B"/>
    <w:rsid w:val="00C704DA"/>
    <w:rsid w:val="00C71303"/>
    <w:rsid w:val="00C7138F"/>
    <w:rsid w:val="00C71C9A"/>
    <w:rsid w:val="00C72B64"/>
    <w:rsid w:val="00C736CD"/>
    <w:rsid w:val="00C73DAD"/>
    <w:rsid w:val="00C74ADE"/>
    <w:rsid w:val="00C75F08"/>
    <w:rsid w:val="00C76F2F"/>
    <w:rsid w:val="00C77158"/>
    <w:rsid w:val="00C7721F"/>
    <w:rsid w:val="00C8038B"/>
    <w:rsid w:val="00C80B90"/>
    <w:rsid w:val="00C82198"/>
    <w:rsid w:val="00C83157"/>
    <w:rsid w:val="00C8366A"/>
    <w:rsid w:val="00C83A88"/>
    <w:rsid w:val="00C83D8B"/>
    <w:rsid w:val="00C84466"/>
    <w:rsid w:val="00C84CFD"/>
    <w:rsid w:val="00C85395"/>
    <w:rsid w:val="00C85A70"/>
    <w:rsid w:val="00C86F53"/>
    <w:rsid w:val="00C87393"/>
    <w:rsid w:val="00C8788A"/>
    <w:rsid w:val="00C87EDD"/>
    <w:rsid w:val="00C87F68"/>
    <w:rsid w:val="00C905FB"/>
    <w:rsid w:val="00C90B7F"/>
    <w:rsid w:val="00C90D91"/>
    <w:rsid w:val="00C90E3C"/>
    <w:rsid w:val="00C91EB1"/>
    <w:rsid w:val="00C92391"/>
    <w:rsid w:val="00C92442"/>
    <w:rsid w:val="00C9255D"/>
    <w:rsid w:val="00C92E55"/>
    <w:rsid w:val="00C934F9"/>
    <w:rsid w:val="00C93C8F"/>
    <w:rsid w:val="00C93D4A"/>
    <w:rsid w:val="00C94100"/>
    <w:rsid w:val="00C94FAD"/>
    <w:rsid w:val="00C953A1"/>
    <w:rsid w:val="00C95CE2"/>
    <w:rsid w:val="00C96538"/>
    <w:rsid w:val="00C96889"/>
    <w:rsid w:val="00C96EE6"/>
    <w:rsid w:val="00C970D9"/>
    <w:rsid w:val="00C97AA7"/>
    <w:rsid w:val="00CA0CF6"/>
    <w:rsid w:val="00CA1852"/>
    <w:rsid w:val="00CA24A0"/>
    <w:rsid w:val="00CA271C"/>
    <w:rsid w:val="00CA2A87"/>
    <w:rsid w:val="00CA3522"/>
    <w:rsid w:val="00CA37FE"/>
    <w:rsid w:val="00CA39BB"/>
    <w:rsid w:val="00CA431B"/>
    <w:rsid w:val="00CA4996"/>
    <w:rsid w:val="00CA580E"/>
    <w:rsid w:val="00CA60DF"/>
    <w:rsid w:val="00CA622F"/>
    <w:rsid w:val="00CA6750"/>
    <w:rsid w:val="00CA79B8"/>
    <w:rsid w:val="00CA7C96"/>
    <w:rsid w:val="00CA7D23"/>
    <w:rsid w:val="00CA7D8D"/>
    <w:rsid w:val="00CB07C4"/>
    <w:rsid w:val="00CB0C9A"/>
    <w:rsid w:val="00CB0E41"/>
    <w:rsid w:val="00CB15A1"/>
    <w:rsid w:val="00CB208A"/>
    <w:rsid w:val="00CB308F"/>
    <w:rsid w:val="00CB3411"/>
    <w:rsid w:val="00CB3888"/>
    <w:rsid w:val="00CB3A2E"/>
    <w:rsid w:val="00CB3E71"/>
    <w:rsid w:val="00CB4678"/>
    <w:rsid w:val="00CB483B"/>
    <w:rsid w:val="00CB55D8"/>
    <w:rsid w:val="00CB56C7"/>
    <w:rsid w:val="00CB5B16"/>
    <w:rsid w:val="00CB67A8"/>
    <w:rsid w:val="00CB7A63"/>
    <w:rsid w:val="00CB7B60"/>
    <w:rsid w:val="00CC0F5E"/>
    <w:rsid w:val="00CC0FA7"/>
    <w:rsid w:val="00CC107B"/>
    <w:rsid w:val="00CC18A1"/>
    <w:rsid w:val="00CC2679"/>
    <w:rsid w:val="00CC2CD8"/>
    <w:rsid w:val="00CC3262"/>
    <w:rsid w:val="00CC3348"/>
    <w:rsid w:val="00CC34EA"/>
    <w:rsid w:val="00CC59B7"/>
    <w:rsid w:val="00CC5B83"/>
    <w:rsid w:val="00CC5F85"/>
    <w:rsid w:val="00CC60B9"/>
    <w:rsid w:val="00CC6B72"/>
    <w:rsid w:val="00CC7948"/>
    <w:rsid w:val="00CC7EF9"/>
    <w:rsid w:val="00CD008C"/>
    <w:rsid w:val="00CD0734"/>
    <w:rsid w:val="00CD10A1"/>
    <w:rsid w:val="00CD1156"/>
    <w:rsid w:val="00CD12B9"/>
    <w:rsid w:val="00CD1B2C"/>
    <w:rsid w:val="00CD1E7B"/>
    <w:rsid w:val="00CD259B"/>
    <w:rsid w:val="00CD3206"/>
    <w:rsid w:val="00CD3455"/>
    <w:rsid w:val="00CD41A4"/>
    <w:rsid w:val="00CD47C9"/>
    <w:rsid w:val="00CD5C30"/>
    <w:rsid w:val="00CD6114"/>
    <w:rsid w:val="00CD62A2"/>
    <w:rsid w:val="00CD64A9"/>
    <w:rsid w:val="00CD694D"/>
    <w:rsid w:val="00CD6AD0"/>
    <w:rsid w:val="00CD6D65"/>
    <w:rsid w:val="00CD79E9"/>
    <w:rsid w:val="00CD7BB8"/>
    <w:rsid w:val="00CE0197"/>
    <w:rsid w:val="00CE0B95"/>
    <w:rsid w:val="00CE0C2B"/>
    <w:rsid w:val="00CE13B9"/>
    <w:rsid w:val="00CE2328"/>
    <w:rsid w:val="00CE2FBA"/>
    <w:rsid w:val="00CE41A0"/>
    <w:rsid w:val="00CE468E"/>
    <w:rsid w:val="00CE4755"/>
    <w:rsid w:val="00CE4AE5"/>
    <w:rsid w:val="00CE4B40"/>
    <w:rsid w:val="00CE55D8"/>
    <w:rsid w:val="00CE57D1"/>
    <w:rsid w:val="00CE650A"/>
    <w:rsid w:val="00CE698D"/>
    <w:rsid w:val="00CE736C"/>
    <w:rsid w:val="00CE738A"/>
    <w:rsid w:val="00CE76CF"/>
    <w:rsid w:val="00CE7950"/>
    <w:rsid w:val="00CF04A1"/>
    <w:rsid w:val="00CF1AD3"/>
    <w:rsid w:val="00CF1DAC"/>
    <w:rsid w:val="00CF1FFE"/>
    <w:rsid w:val="00CF2097"/>
    <w:rsid w:val="00CF2E6D"/>
    <w:rsid w:val="00CF2F7C"/>
    <w:rsid w:val="00CF3073"/>
    <w:rsid w:val="00CF35BD"/>
    <w:rsid w:val="00CF3632"/>
    <w:rsid w:val="00CF3735"/>
    <w:rsid w:val="00CF3853"/>
    <w:rsid w:val="00CF4F4D"/>
    <w:rsid w:val="00CF6D1E"/>
    <w:rsid w:val="00CF6FBD"/>
    <w:rsid w:val="00CF76C3"/>
    <w:rsid w:val="00CF79B6"/>
    <w:rsid w:val="00CF7C4E"/>
    <w:rsid w:val="00CF7EF2"/>
    <w:rsid w:val="00D0039D"/>
    <w:rsid w:val="00D00902"/>
    <w:rsid w:val="00D009D3"/>
    <w:rsid w:val="00D00B6F"/>
    <w:rsid w:val="00D00BE3"/>
    <w:rsid w:val="00D01142"/>
    <w:rsid w:val="00D02560"/>
    <w:rsid w:val="00D02C54"/>
    <w:rsid w:val="00D0313E"/>
    <w:rsid w:val="00D0316E"/>
    <w:rsid w:val="00D0369F"/>
    <w:rsid w:val="00D03865"/>
    <w:rsid w:val="00D03E08"/>
    <w:rsid w:val="00D041DF"/>
    <w:rsid w:val="00D043DF"/>
    <w:rsid w:val="00D046D0"/>
    <w:rsid w:val="00D0482D"/>
    <w:rsid w:val="00D04DF8"/>
    <w:rsid w:val="00D052A6"/>
    <w:rsid w:val="00D05CA1"/>
    <w:rsid w:val="00D05FC2"/>
    <w:rsid w:val="00D05FC8"/>
    <w:rsid w:val="00D0651F"/>
    <w:rsid w:val="00D07C91"/>
    <w:rsid w:val="00D1099C"/>
    <w:rsid w:val="00D110DF"/>
    <w:rsid w:val="00D13325"/>
    <w:rsid w:val="00D13384"/>
    <w:rsid w:val="00D134CD"/>
    <w:rsid w:val="00D14F21"/>
    <w:rsid w:val="00D152D6"/>
    <w:rsid w:val="00D154F6"/>
    <w:rsid w:val="00D1673A"/>
    <w:rsid w:val="00D2037A"/>
    <w:rsid w:val="00D20413"/>
    <w:rsid w:val="00D204AD"/>
    <w:rsid w:val="00D20715"/>
    <w:rsid w:val="00D207CC"/>
    <w:rsid w:val="00D20801"/>
    <w:rsid w:val="00D20ACC"/>
    <w:rsid w:val="00D20D58"/>
    <w:rsid w:val="00D2111A"/>
    <w:rsid w:val="00D2167E"/>
    <w:rsid w:val="00D21CEF"/>
    <w:rsid w:val="00D2234A"/>
    <w:rsid w:val="00D22414"/>
    <w:rsid w:val="00D22B3B"/>
    <w:rsid w:val="00D22F83"/>
    <w:rsid w:val="00D232D6"/>
    <w:rsid w:val="00D23F68"/>
    <w:rsid w:val="00D24A3B"/>
    <w:rsid w:val="00D25319"/>
    <w:rsid w:val="00D258A6"/>
    <w:rsid w:val="00D25A24"/>
    <w:rsid w:val="00D25F18"/>
    <w:rsid w:val="00D26962"/>
    <w:rsid w:val="00D271CB"/>
    <w:rsid w:val="00D27764"/>
    <w:rsid w:val="00D27DD3"/>
    <w:rsid w:val="00D27EFD"/>
    <w:rsid w:val="00D3048C"/>
    <w:rsid w:val="00D30CE6"/>
    <w:rsid w:val="00D30F31"/>
    <w:rsid w:val="00D31541"/>
    <w:rsid w:val="00D32494"/>
    <w:rsid w:val="00D325F5"/>
    <w:rsid w:val="00D32642"/>
    <w:rsid w:val="00D327B2"/>
    <w:rsid w:val="00D32C81"/>
    <w:rsid w:val="00D33933"/>
    <w:rsid w:val="00D34531"/>
    <w:rsid w:val="00D346FC"/>
    <w:rsid w:val="00D34F38"/>
    <w:rsid w:val="00D35307"/>
    <w:rsid w:val="00D358BA"/>
    <w:rsid w:val="00D36A46"/>
    <w:rsid w:val="00D36C63"/>
    <w:rsid w:val="00D36DA7"/>
    <w:rsid w:val="00D37BBC"/>
    <w:rsid w:val="00D403CC"/>
    <w:rsid w:val="00D4092B"/>
    <w:rsid w:val="00D411E6"/>
    <w:rsid w:val="00D4180B"/>
    <w:rsid w:val="00D42168"/>
    <w:rsid w:val="00D427D9"/>
    <w:rsid w:val="00D43F36"/>
    <w:rsid w:val="00D44309"/>
    <w:rsid w:val="00D4449E"/>
    <w:rsid w:val="00D44AEE"/>
    <w:rsid w:val="00D44BBD"/>
    <w:rsid w:val="00D44F40"/>
    <w:rsid w:val="00D465C9"/>
    <w:rsid w:val="00D467CD"/>
    <w:rsid w:val="00D46AD1"/>
    <w:rsid w:val="00D46EFC"/>
    <w:rsid w:val="00D47546"/>
    <w:rsid w:val="00D47AED"/>
    <w:rsid w:val="00D47E3E"/>
    <w:rsid w:val="00D507D1"/>
    <w:rsid w:val="00D517D3"/>
    <w:rsid w:val="00D51872"/>
    <w:rsid w:val="00D51C20"/>
    <w:rsid w:val="00D5302E"/>
    <w:rsid w:val="00D53223"/>
    <w:rsid w:val="00D532F2"/>
    <w:rsid w:val="00D53866"/>
    <w:rsid w:val="00D54971"/>
    <w:rsid w:val="00D54B1A"/>
    <w:rsid w:val="00D54F12"/>
    <w:rsid w:val="00D5523C"/>
    <w:rsid w:val="00D5567F"/>
    <w:rsid w:val="00D561AC"/>
    <w:rsid w:val="00D562CA"/>
    <w:rsid w:val="00D5648E"/>
    <w:rsid w:val="00D56F6D"/>
    <w:rsid w:val="00D602FB"/>
    <w:rsid w:val="00D60595"/>
    <w:rsid w:val="00D60762"/>
    <w:rsid w:val="00D60ACD"/>
    <w:rsid w:val="00D61180"/>
    <w:rsid w:val="00D6248A"/>
    <w:rsid w:val="00D632E5"/>
    <w:rsid w:val="00D63D6F"/>
    <w:rsid w:val="00D6448F"/>
    <w:rsid w:val="00D64600"/>
    <w:rsid w:val="00D64C9C"/>
    <w:rsid w:val="00D66996"/>
    <w:rsid w:val="00D71670"/>
    <w:rsid w:val="00D71DE4"/>
    <w:rsid w:val="00D72857"/>
    <w:rsid w:val="00D72906"/>
    <w:rsid w:val="00D72D8B"/>
    <w:rsid w:val="00D73542"/>
    <w:rsid w:val="00D7354E"/>
    <w:rsid w:val="00D73AFD"/>
    <w:rsid w:val="00D73B99"/>
    <w:rsid w:val="00D73D83"/>
    <w:rsid w:val="00D73F81"/>
    <w:rsid w:val="00D74582"/>
    <w:rsid w:val="00D74CC2"/>
    <w:rsid w:val="00D75372"/>
    <w:rsid w:val="00D761A2"/>
    <w:rsid w:val="00D7749C"/>
    <w:rsid w:val="00D8062A"/>
    <w:rsid w:val="00D8099D"/>
    <w:rsid w:val="00D80A86"/>
    <w:rsid w:val="00D80ABC"/>
    <w:rsid w:val="00D81B11"/>
    <w:rsid w:val="00D81DB9"/>
    <w:rsid w:val="00D82029"/>
    <w:rsid w:val="00D823FC"/>
    <w:rsid w:val="00D83187"/>
    <w:rsid w:val="00D831F6"/>
    <w:rsid w:val="00D83EC3"/>
    <w:rsid w:val="00D83FE0"/>
    <w:rsid w:val="00D84048"/>
    <w:rsid w:val="00D84080"/>
    <w:rsid w:val="00D851DF"/>
    <w:rsid w:val="00D85B7C"/>
    <w:rsid w:val="00D85F6E"/>
    <w:rsid w:val="00D86424"/>
    <w:rsid w:val="00D8705C"/>
    <w:rsid w:val="00D876FE"/>
    <w:rsid w:val="00D87FAF"/>
    <w:rsid w:val="00D90256"/>
    <w:rsid w:val="00D90BE9"/>
    <w:rsid w:val="00D91185"/>
    <w:rsid w:val="00D91C5A"/>
    <w:rsid w:val="00D91C7A"/>
    <w:rsid w:val="00D949FA"/>
    <w:rsid w:val="00D95D20"/>
    <w:rsid w:val="00D96389"/>
    <w:rsid w:val="00D967F3"/>
    <w:rsid w:val="00D97603"/>
    <w:rsid w:val="00D97BBA"/>
    <w:rsid w:val="00D97CB4"/>
    <w:rsid w:val="00D97E40"/>
    <w:rsid w:val="00D97EA3"/>
    <w:rsid w:val="00DA009A"/>
    <w:rsid w:val="00DA0209"/>
    <w:rsid w:val="00DA06AC"/>
    <w:rsid w:val="00DA07F7"/>
    <w:rsid w:val="00DA0A19"/>
    <w:rsid w:val="00DA1239"/>
    <w:rsid w:val="00DA1433"/>
    <w:rsid w:val="00DA2403"/>
    <w:rsid w:val="00DA2466"/>
    <w:rsid w:val="00DA25E2"/>
    <w:rsid w:val="00DA27B8"/>
    <w:rsid w:val="00DA3033"/>
    <w:rsid w:val="00DA3498"/>
    <w:rsid w:val="00DA36BC"/>
    <w:rsid w:val="00DA3B55"/>
    <w:rsid w:val="00DA3DF0"/>
    <w:rsid w:val="00DA3E71"/>
    <w:rsid w:val="00DA3FEE"/>
    <w:rsid w:val="00DA406D"/>
    <w:rsid w:val="00DA41CC"/>
    <w:rsid w:val="00DA45FD"/>
    <w:rsid w:val="00DA4632"/>
    <w:rsid w:val="00DA506E"/>
    <w:rsid w:val="00DA552C"/>
    <w:rsid w:val="00DA567D"/>
    <w:rsid w:val="00DA5815"/>
    <w:rsid w:val="00DA5CDF"/>
    <w:rsid w:val="00DA5E8D"/>
    <w:rsid w:val="00DA638A"/>
    <w:rsid w:val="00DA67FD"/>
    <w:rsid w:val="00DA6C48"/>
    <w:rsid w:val="00DB0691"/>
    <w:rsid w:val="00DB104A"/>
    <w:rsid w:val="00DB149A"/>
    <w:rsid w:val="00DB14D5"/>
    <w:rsid w:val="00DB17BF"/>
    <w:rsid w:val="00DB1E27"/>
    <w:rsid w:val="00DB2296"/>
    <w:rsid w:val="00DB3193"/>
    <w:rsid w:val="00DB340F"/>
    <w:rsid w:val="00DB3A83"/>
    <w:rsid w:val="00DB412B"/>
    <w:rsid w:val="00DB485A"/>
    <w:rsid w:val="00DB4ACC"/>
    <w:rsid w:val="00DB5802"/>
    <w:rsid w:val="00DB5980"/>
    <w:rsid w:val="00DB6428"/>
    <w:rsid w:val="00DB6938"/>
    <w:rsid w:val="00DB6AFB"/>
    <w:rsid w:val="00DB733F"/>
    <w:rsid w:val="00DB74AE"/>
    <w:rsid w:val="00DC04FC"/>
    <w:rsid w:val="00DC074E"/>
    <w:rsid w:val="00DC07D1"/>
    <w:rsid w:val="00DC112B"/>
    <w:rsid w:val="00DC2504"/>
    <w:rsid w:val="00DC25BE"/>
    <w:rsid w:val="00DC28D8"/>
    <w:rsid w:val="00DC2FB8"/>
    <w:rsid w:val="00DC329F"/>
    <w:rsid w:val="00DC35CB"/>
    <w:rsid w:val="00DC369C"/>
    <w:rsid w:val="00DC3DF5"/>
    <w:rsid w:val="00DC3FB5"/>
    <w:rsid w:val="00DC4656"/>
    <w:rsid w:val="00DC4801"/>
    <w:rsid w:val="00DC4972"/>
    <w:rsid w:val="00DC4F59"/>
    <w:rsid w:val="00DC4FA6"/>
    <w:rsid w:val="00DC5BAD"/>
    <w:rsid w:val="00DC63AC"/>
    <w:rsid w:val="00DC6E8A"/>
    <w:rsid w:val="00DC74F9"/>
    <w:rsid w:val="00DC77B7"/>
    <w:rsid w:val="00DC786C"/>
    <w:rsid w:val="00DC7B01"/>
    <w:rsid w:val="00DC7DB1"/>
    <w:rsid w:val="00DC7FB0"/>
    <w:rsid w:val="00DD0B36"/>
    <w:rsid w:val="00DD1BA8"/>
    <w:rsid w:val="00DD1E40"/>
    <w:rsid w:val="00DD2336"/>
    <w:rsid w:val="00DD299E"/>
    <w:rsid w:val="00DD2B09"/>
    <w:rsid w:val="00DD2E50"/>
    <w:rsid w:val="00DD30F0"/>
    <w:rsid w:val="00DD31FA"/>
    <w:rsid w:val="00DD3419"/>
    <w:rsid w:val="00DD3466"/>
    <w:rsid w:val="00DD3E07"/>
    <w:rsid w:val="00DD454B"/>
    <w:rsid w:val="00DD4ABB"/>
    <w:rsid w:val="00DD508C"/>
    <w:rsid w:val="00DD75FF"/>
    <w:rsid w:val="00DD7E76"/>
    <w:rsid w:val="00DE0B51"/>
    <w:rsid w:val="00DE0D33"/>
    <w:rsid w:val="00DE106E"/>
    <w:rsid w:val="00DE10D1"/>
    <w:rsid w:val="00DE1126"/>
    <w:rsid w:val="00DE19EF"/>
    <w:rsid w:val="00DE24E4"/>
    <w:rsid w:val="00DE2BAA"/>
    <w:rsid w:val="00DE2C9F"/>
    <w:rsid w:val="00DE31EC"/>
    <w:rsid w:val="00DE37DB"/>
    <w:rsid w:val="00DE4512"/>
    <w:rsid w:val="00DE4FD2"/>
    <w:rsid w:val="00DE535F"/>
    <w:rsid w:val="00DE5625"/>
    <w:rsid w:val="00DE5852"/>
    <w:rsid w:val="00DE5A21"/>
    <w:rsid w:val="00DE5CFA"/>
    <w:rsid w:val="00DE61D6"/>
    <w:rsid w:val="00DE6FD0"/>
    <w:rsid w:val="00DE7011"/>
    <w:rsid w:val="00DE7946"/>
    <w:rsid w:val="00DF0364"/>
    <w:rsid w:val="00DF0595"/>
    <w:rsid w:val="00DF10AC"/>
    <w:rsid w:val="00DF2037"/>
    <w:rsid w:val="00DF2C61"/>
    <w:rsid w:val="00DF32A6"/>
    <w:rsid w:val="00DF3A18"/>
    <w:rsid w:val="00DF3F7E"/>
    <w:rsid w:val="00DF42E1"/>
    <w:rsid w:val="00DF4448"/>
    <w:rsid w:val="00DF4AED"/>
    <w:rsid w:val="00DF4C27"/>
    <w:rsid w:val="00DF4EAD"/>
    <w:rsid w:val="00DF59AA"/>
    <w:rsid w:val="00DF59D5"/>
    <w:rsid w:val="00DF6090"/>
    <w:rsid w:val="00DF7375"/>
    <w:rsid w:val="00DF740B"/>
    <w:rsid w:val="00E00155"/>
    <w:rsid w:val="00E00FFD"/>
    <w:rsid w:val="00E01021"/>
    <w:rsid w:val="00E0129D"/>
    <w:rsid w:val="00E012AC"/>
    <w:rsid w:val="00E01457"/>
    <w:rsid w:val="00E02F5D"/>
    <w:rsid w:val="00E0382E"/>
    <w:rsid w:val="00E0574B"/>
    <w:rsid w:val="00E05E6A"/>
    <w:rsid w:val="00E066A6"/>
    <w:rsid w:val="00E069C5"/>
    <w:rsid w:val="00E06FC1"/>
    <w:rsid w:val="00E0781A"/>
    <w:rsid w:val="00E078A5"/>
    <w:rsid w:val="00E10225"/>
    <w:rsid w:val="00E10802"/>
    <w:rsid w:val="00E10857"/>
    <w:rsid w:val="00E10D7F"/>
    <w:rsid w:val="00E10F02"/>
    <w:rsid w:val="00E11040"/>
    <w:rsid w:val="00E11D3A"/>
    <w:rsid w:val="00E11DBB"/>
    <w:rsid w:val="00E124E9"/>
    <w:rsid w:val="00E130B8"/>
    <w:rsid w:val="00E13310"/>
    <w:rsid w:val="00E13784"/>
    <w:rsid w:val="00E1408D"/>
    <w:rsid w:val="00E14D0C"/>
    <w:rsid w:val="00E15E21"/>
    <w:rsid w:val="00E15ECF"/>
    <w:rsid w:val="00E1631A"/>
    <w:rsid w:val="00E17A3F"/>
    <w:rsid w:val="00E208C3"/>
    <w:rsid w:val="00E21C94"/>
    <w:rsid w:val="00E21DF5"/>
    <w:rsid w:val="00E21F79"/>
    <w:rsid w:val="00E22B1E"/>
    <w:rsid w:val="00E22FD4"/>
    <w:rsid w:val="00E239AC"/>
    <w:rsid w:val="00E23D23"/>
    <w:rsid w:val="00E2406C"/>
    <w:rsid w:val="00E2497E"/>
    <w:rsid w:val="00E24AF6"/>
    <w:rsid w:val="00E24AFA"/>
    <w:rsid w:val="00E2540A"/>
    <w:rsid w:val="00E25A62"/>
    <w:rsid w:val="00E267C7"/>
    <w:rsid w:val="00E26B23"/>
    <w:rsid w:val="00E271F5"/>
    <w:rsid w:val="00E27692"/>
    <w:rsid w:val="00E27B59"/>
    <w:rsid w:val="00E3047D"/>
    <w:rsid w:val="00E30522"/>
    <w:rsid w:val="00E306A3"/>
    <w:rsid w:val="00E308CF"/>
    <w:rsid w:val="00E3122F"/>
    <w:rsid w:val="00E31322"/>
    <w:rsid w:val="00E3162D"/>
    <w:rsid w:val="00E31762"/>
    <w:rsid w:val="00E3231D"/>
    <w:rsid w:val="00E32F39"/>
    <w:rsid w:val="00E3357E"/>
    <w:rsid w:val="00E3362D"/>
    <w:rsid w:val="00E33F55"/>
    <w:rsid w:val="00E345D4"/>
    <w:rsid w:val="00E3484E"/>
    <w:rsid w:val="00E34962"/>
    <w:rsid w:val="00E356E6"/>
    <w:rsid w:val="00E357BE"/>
    <w:rsid w:val="00E35DE6"/>
    <w:rsid w:val="00E3617B"/>
    <w:rsid w:val="00E3644A"/>
    <w:rsid w:val="00E36AB1"/>
    <w:rsid w:val="00E36F89"/>
    <w:rsid w:val="00E37217"/>
    <w:rsid w:val="00E37410"/>
    <w:rsid w:val="00E3745D"/>
    <w:rsid w:val="00E37586"/>
    <w:rsid w:val="00E37919"/>
    <w:rsid w:val="00E4151B"/>
    <w:rsid w:val="00E4156F"/>
    <w:rsid w:val="00E4162A"/>
    <w:rsid w:val="00E41AEC"/>
    <w:rsid w:val="00E42CD3"/>
    <w:rsid w:val="00E4340C"/>
    <w:rsid w:val="00E434B5"/>
    <w:rsid w:val="00E43D93"/>
    <w:rsid w:val="00E44830"/>
    <w:rsid w:val="00E449B5"/>
    <w:rsid w:val="00E45392"/>
    <w:rsid w:val="00E45A2A"/>
    <w:rsid w:val="00E469DF"/>
    <w:rsid w:val="00E46B1F"/>
    <w:rsid w:val="00E46DFD"/>
    <w:rsid w:val="00E477E8"/>
    <w:rsid w:val="00E502AC"/>
    <w:rsid w:val="00E50404"/>
    <w:rsid w:val="00E50AC6"/>
    <w:rsid w:val="00E51196"/>
    <w:rsid w:val="00E5177E"/>
    <w:rsid w:val="00E51824"/>
    <w:rsid w:val="00E51A19"/>
    <w:rsid w:val="00E51B05"/>
    <w:rsid w:val="00E51EC1"/>
    <w:rsid w:val="00E53519"/>
    <w:rsid w:val="00E536D6"/>
    <w:rsid w:val="00E5392D"/>
    <w:rsid w:val="00E53E47"/>
    <w:rsid w:val="00E53FF2"/>
    <w:rsid w:val="00E541E3"/>
    <w:rsid w:val="00E544A3"/>
    <w:rsid w:val="00E54537"/>
    <w:rsid w:val="00E55413"/>
    <w:rsid w:val="00E554AB"/>
    <w:rsid w:val="00E55C5B"/>
    <w:rsid w:val="00E55D33"/>
    <w:rsid w:val="00E5643B"/>
    <w:rsid w:val="00E56BCF"/>
    <w:rsid w:val="00E56FBF"/>
    <w:rsid w:val="00E57C2C"/>
    <w:rsid w:val="00E60C52"/>
    <w:rsid w:val="00E61093"/>
    <w:rsid w:val="00E6117B"/>
    <w:rsid w:val="00E614BC"/>
    <w:rsid w:val="00E617F5"/>
    <w:rsid w:val="00E61810"/>
    <w:rsid w:val="00E61C10"/>
    <w:rsid w:val="00E61C15"/>
    <w:rsid w:val="00E61DA1"/>
    <w:rsid w:val="00E625B4"/>
    <w:rsid w:val="00E62D7C"/>
    <w:rsid w:val="00E63005"/>
    <w:rsid w:val="00E633C3"/>
    <w:rsid w:val="00E63788"/>
    <w:rsid w:val="00E63C4B"/>
    <w:rsid w:val="00E649FA"/>
    <w:rsid w:val="00E65134"/>
    <w:rsid w:val="00E66375"/>
    <w:rsid w:val="00E6699D"/>
    <w:rsid w:val="00E66F17"/>
    <w:rsid w:val="00E66F7A"/>
    <w:rsid w:val="00E67257"/>
    <w:rsid w:val="00E701F3"/>
    <w:rsid w:val="00E70652"/>
    <w:rsid w:val="00E713CA"/>
    <w:rsid w:val="00E7140C"/>
    <w:rsid w:val="00E7172B"/>
    <w:rsid w:val="00E72CBE"/>
    <w:rsid w:val="00E72D44"/>
    <w:rsid w:val="00E733F1"/>
    <w:rsid w:val="00E73824"/>
    <w:rsid w:val="00E74265"/>
    <w:rsid w:val="00E74655"/>
    <w:rsid w:val="00E74811"/>
    <w:rsid w:val="00E74A5E"/>
    <w:rsid w:val="00E74B72"/>
    <w:rsid w:val="00E74E23"/>
    <w:rsid w:val="00E75141"/>
    <w:rsid w:val="00E755AC"/>
    <w:rsid w:val="00E75EBB"/>
    <w:rsid w:val="00E760F3"/>
    <w:rsid w:val="00E7616B"/>
    <w:rsid w:val="00E76335"/>
    <w:rsid w:val="00E76B0A"/>
    <w:rsid w:val="00E77230"/>
    <w:rsid w:val="00E776CF"/>
    <w:rsid w:val="00E808CB"/>
    <w:rsid w:val="00E80EC9"/>
    <w:rsid w:val="00E81167"/>
    <w:rsid w:val="00E8120D"/>
    <w:rsid w:val="00E81552"/>
    <w:rsid w:val="00E817BB"/>
    <w:rsid w:val="00E820A7"/>
    <w:rsid w:val="00E82386"/>
    <w:rsid w:val="00E8320D"/>
    <w:rsid w:val="00E8323A"/>
    <w:rsid w:val="00E83F11"/>
    <w:rsid w:val="00E83FF4"/>
    <w:rsid w:val="00E84869"/>
    <w:rsid w:val="00E84FDC"/>
    <w:rsid w:val="00E856A0"/>
    <w:rsid w:val="00E859C3"/>
    <w:rsid w:val="00E85D99"/>
    <w:rsid w:val="00E85E09"/>
    <w:rsid w:val="00E860F8"/>
    <w:rsid w:val="00E861F2"/>
    <w:rsid w:val="00E8736F"/>
    <w:rsid w:val="00E87A92"/>
    <w:rsid w:val="00E87A96"/>
    <w:rsid w:val="00E87C67"/>
    <w:rsid w:val="00E87E38"/>
    <w:rsid w:val="00E87F23"/>
    <w:rsid w:val="00E87FB7"/>
    <w:rsid w:val="00E90C2F"/>
    <w:rsid w:val="00E916B8"/>
    <w:rsid w:val="00E91DDF"/>
    <w:rsid w:val="00E91F22"/>
    <w:rsid w:val="00E9223D"/>
    <w:rsid w:val="00E926BC"/>
    <w:rsid w:val="00E92CD6"/>
    <w:rsid w:val="00E94E95"/>
    <w:rsid w:val="00E9552C"/>
    <w:rsid w:val="00E962BA"/>
    <w:rsid w:val="00E969AB"/>
    <w:rsid w:val="00E97568"/>
    <w:rsid w:val="00E976ED"/>
    <w:rsid w:val="00E97792"/>
    <w:rsid w:val="00EA019C"/>
    <w:rsid w:val="00EA04A9"/>
    <w:rsid w:val="00EA0941"/>
    <w:rsid w:val="00EA1BC5"/>
    <w:rsid w:val="00EA2916"/>
    <w:rsid w:val="00EA2B80"/>
    <w:rsid w:val="00EA2DCA"/>
    <w:rsid w:val="00EA2F91"/>
    <w:rsid w:val="00EA2FBC"/>
    <w:rsid w:val="00EA302B"/>
    <w:rsid w:val="00EA3234"/>
    <w:rsid w:val="00EA3882"/>
    <w:rsid w:val="00EA39BB"/>
    <w:rsid w:val="00EA3B9F"/>
    <w:rsid w:val="00EA441C"/>
    <w:rsid w:val="00EA52FC"/>
    <w:rsid w:val="00EA53F3"/>
    <w:rsid w:val="00EA6271"/>
    <w:rsid w:val="00EA6A34"/>
    <w:rsid w:val="00EA7305"/>
    <w:rsid w:val="00EA7567"/>
    <w:rsid w:val="00EA77F0"/>
    <w:rsid w:val="00EB097D"/>
    <w:rsid w:val="00EB10E7"/>
    <w:rsid w:val="00EB13AD"/>
    <w:rsid w:val="00EB1431"/>
    <w:rsid w:val="00EB179A"/>
    <w:rsid w:val="00EB1EF1"/>
    <w:rsid w:val="00EB24F9"/>
    <w:rsid w:val="00EB32D9"/>
    <w:rsid w:val="00EB32DF"/>
    <w:rsid w:val="00EB35C5"/>
    <w:rsid w:val="00EB374B"/>
    <w:rsid w:val="00EB3DF1"/>
    <w:rsid w:val="00EB46C0"/>
    <w:rsid w:val="00EB5081"/>
    <w:rsid w:val="00EB51C8"/>
    <w:rsid w:val="00EB5349"/>
    <w:rsid w:val="00EB5A68"/>
    <w:rsid w:val="00EB7670"/>
    <w:rsid w:val="00EB7CDA"/>
    <w:rsid w:val="00EB7E32"/>
    <w:rsid w:val="00EC06C1"/>
    <w:rsid w:val="00EC0B85"/>
    <w:rsid w:val="00EC1321"/>
    <w:rsid w:val="00EC1378"/>
    <w:rsid w:val="00EC21B7"/>
    <w:rsid w:val="00EC300B"/>
    <w:rsid w:val="00EC3689"/>
    <w:rsid w:val="00EC3B2F"/>
    <w:rsid w:val="00EC48F0"/>
    <w:rsid w:val="00EC4D25"/>
    <w:rsid w:val="00EC5090"/>
    <w:rsid w:val="00EC54F2"/>
    <w:rsid w:val="00EC590C"/>
    <w:rsid w:val="00EC5F91"/>
    <w:rsid w:val="00EC60B3"/>
    <w:rsid w:val="00EC67A2"/>
    <w:rsid w:val="00EC6C00"/>
    <w:rsid w:val="00EC6D72"/>
    <w:rsid w:val="00EC6F79"/>
    <w:rsid w:val="00EC7ACE"/>
    <w:rsid w:val="00EC7C52"/>
    <w:rsid w:val="00ED02D1"/>
    <w:rsid w:val="00ED02F2"/>
    <w:rsid w:val="00ED07A5"/>
    <w:rsid w:val="00ED0835"/>
    <w:rsid w:val="00ED0F91"/>
    <w:rsid w:val="00ED1190"/>
    <w:rsid w:val="00ED1343"/>
    <w:rsid w:val="00ED1BC4"/>
    <w:rsid w:val="00ED23EE"/>
    <w:rsid w:val="00ED3298"/>
    <w:rsid w:val="00ED36AC"/>
    <w:rsid w:val="00ED3984"/>
    <w:rsid w:val="00ED3CCC"/>
    <w:rsid w:val="00ED429A"/>
    <w:rsid w:val="00ED4453"/>
    <w:rsid w:val="00ED4F85"/>
    <w:rsid w:val="00ED528C"/>
    <w:rsid w:val="00ED5CE5"/>
    <w:rsid w:val="00ED64D8"/>
    <w:rsid w:val="00ED6AA6"/>
    <w:rsid w:val="00ED6B5E"/>
    <w:rsid w:val="00ED7168"/>
    <w:rsid w:val="00ED76E7"/>
    <w:rsid w:val="00ED7A2E"/>
    <w:rsid w:val="00ED7C9D"/>
    <w:rsid w:val="00ED7FAB"/>
    <w:rsid w:val="00EE0089"/>
    <w:rsid w:val="00EE068C"/>
    <w:rsid w:val="00EE09F6"/>
    <w:rsid w:val="00EE0CF8"/>
    <w:rsid w:val="00EE25CC"/>
    <w:rsid w:val="00EE287E"/>
    <w:rsid w:val="00EE2F9F"/>
    <w:rsid w:val="00EE3677"/>
    <w:rsid w:val="00EE38BE"/>
    <w:rsid w:val="00EE3BD0"/>
    <w:rsid w:val="00EE3D41"/>
    <w:rsid w:val="00EE4890"/>
    <w:rsid w:val="00EE5025"/>
    <w:rsid w:val="00EE5192"/>
    <w:rsid w:val="00EE5981"/>
    <w:rsid w:val="00EE5F36"/>
    <w:rsid w:val="00EE61A4"/>
    <w:rsid w:val="00EE7246"/>
    <w:rsid w:val="00EE73DB"/>
    <w:rsid w:val="00EE7788"/>
    <w:rsid w:val="00EE795C"/>
    <w:rsid w:val="00EE7DB1"/>
    <w:rsid w:val="00EE7DC5"/>
    <w:rsid w:val="00EF02BE"/>
    <w:rsid w:val="00EF09B8"/>
    <w:rsid w:val="00EF195F"/>
    <w:rsid w:val="00EF1BD1"/>
    <w:rsid w:val="00EF1C76"/>
    <w:rsid w:val="00EF1EFC"/>
    <w:rsid w:val="00EF24E0"/>
    <w:rsid w:val="00EF2580"/>
    <w:rsid w:val="00EF2741"/>
    <w:rsid w:val="00EF285D"/>
    <w:rsid w:val="00EF3429"/>
    <w:rsid w:val="00EF36F0"/>
    <w:rsid w:val="00EF3A41"/>
    <w:rsid w:val="00EF3A60"/>
    <w:rsid w:val="00EF48CC"/>
    <w:rsid w:val="00EF538E"/>
    <w:rsid w:val="00EF5BB1"/>
    <w:rsid w:val="00EF5EEC"/>
    <w:rsid w:val="00EF62E8"/>
    <w:rsid w:val="00EF6546"/>
    <w:rsid w:val="00EF65DD"/>
    <w:rsid w:val="00EF682D"/>
    <w:rsid w:val="00EF6981"/>
    <w:rsid w:val="00EF6E10"/>
    <w:rsid w:val="00EF7757"/>
    <w:rsid w:val="00F00191"/>
    <w:rsid w:val="00F00870"/>
    <w:rsid w:val="00F00CFF"/>
    <w:rsid w:val="00F01225"/>
    <w:rsid w:val="00F01826"/>
    <w:rsid w:val="00F01927"/>
    <w:rsid w:val="00F01E17"/>
    <w:rsid w:val="00F01E24"/>
    <w:rsid w:val="00F025B3"/>
    <w:rsid w:val="00F03AA5"/>
    <w:rsid w:val="00F04438"/>
    <w:rsid w:val="00F0471A"/>
    <w:rsid w:val="00F055C1"/>
    <w:rsid w:val="00F05765"/>
    <w:rsid w:val="00F05C00"/>
    <w:rsid w:val="00F05DFB"/>
    <w:rsid w:val="00F067D6"/>
    <w:rsid w:val="00F06879"/>
    <w:rsid w:val="00F06A96"/>
    <w:rsid w:val="00F10283"/>
    <w:rsid w:val="00F10A74"/>
    <w:rsid w:val="00F10BBE"/>
    <w:rsid w:val="00F1110F"/>
    <w:rsid w:val="00F124AA"/>
    <w:rsid w:val="00F13CED"/>
    <w:rsid w:val="00F13F89"/>
    <w:rsid w:val="00F141B9"/>
    <w:rsid w:val="00F14948"/>
    <w:rsid w:val="00F15D0B"/>
    <w:rsid w:val="00F16A95"/>
    <w:rsid w:val="00F16E32"/>
    <w:rsid w:val="00F17286"/>
    <w:rsid w:val="00F174E0"/>
    <w:rsid w:val="00F204DB"/>
    <w:rsid w:val="00F213D1"/>
    <w:rsid w:val="00F21670"/>
    <w:rsid w:val="00F21842"/>
    <w:rsid w:val="00F21E58"/>
    <w:rsid w:val="00F21FD4"/>
    <w:rsid w:val="00F22937"/>
    <w:rsid w:val="00F22C36"/>
    <w:rsid w:val="00F231A6"/>
    <w:rsid w:val="00F231CD"/>
    <w:rsid w:val="00F232D0"/>
    <w:rsid w:val="00F23913"/>
    <w:rsid w:val="00F2396F"/>
    <w:rsid w:val="00F23A68"/>
    <w:rsid w:val="00F24164"/>
    <w:rsid w:val="00F246B2"/>
    <w:rsid w:val="00F24F04"/>
    <w:rsid w:val="00F24F3E"/>
    <w:rsid w:val="00F25715"/>
    <w:rsid w:val="00F25EF2"/>
    <w:rsid w:val="00F261BE"/>
    <w:rsid w:val="00F26894"/>
    <w:rsid w:val="00F26EEE"/>
    <w:rsid w:val="00F27E2B"/>
    <w:rsid w:val="00F306BD"/>
    <w:rsid w:val="00F317CA"/>
    <w:rsid w:val="00F32A30"/>
    <w:rsid w:val="00F33203"/>
    <w:rsid w:val="00F33D15"/>
    <w:rsid w:val="00F33E7A"/>
    <w:rsid w:val="00F34220"/>
    <w:rsid w:val="00F34B7E"/>
    <w:rsid w:val="00F351B7"/>
    <w:rsid w:val="00F364F8"/>
    <w:rsid w:val="00F37160"/>
    <w:rsid w:val="00F372C7"/>
    <w:rsid w:val="00F37638"/>
    <w:rsid w:val="00F37658"/>
    <w:rsid w:val="00F37BCF"/>
    <w:rsid w:val="00F406C5"/>
    <w:rsid w:val="00F409BF"/>
    <w:rsid w:val="00F40FFB"/>
    <w:rsid w:val="00F41822"/>
    <w:rsid w:val="00F42B70"/>
    <w:rsid w:val="00F42D1F"/>
    <w:rsid w:val="00F4375B"/>
    <w:rsid w:val="00F43DBD"/>
    <w:rsid w:val="00F44094"/>
    <w:rsid w:val="00F44341"/>
    <w:rsid w:val="00F44886"/>
    <w:rsid w:val="00F44F2C"/>
    <w:rsid w:val="00F4526C"/>
    <w:rsid w:val="00F4548D"/>
    <w:rsid w:val="00F45A22"/>
    <w:rsid w:val="00F460B1"/>
    <w:rsid w:val="00F467CF"/>
    <w:rsid w:val="00F4725C"/>
    <w:rsid w:val="00F4732D"/>
    <w:rsid w:val="00F473F6"/>
    <w:rsid w:val="00F478DE"/>
    <w:rsid w:val="00F4799F"/>
    <w:rsid w:val="00F50083"/>
    <w:rsid w:val="00F506DC"/>
    <w:rsid w:val="00F5111E"/>
    <w:rsid w:val="00F51426"/>
    <w:rsid w:val="00F51494"/>
    <w:rsid w:val="00F51C9A"/>
    <w:rsid w:val="00F52126"/>
    <w:rsid w:val="00F522DC"/>
    <w:rsid w:val="00F52414"/>
    <w:rsid w:val="00F52658"/>
    <w:rsid w:val="00F52EE6"/>
    <w:rsid w:val="00F53223"/>
    <w:rsid w:val="00F535FD"/>
    <w:rsid w:val="00F54861"/>
    <w:rsid w:val="00F54E4F"/>
    <w:rsid w:val="00F552FC"/>
    <w:rsid w:val="00F55D37"/>
    <w:rsid w:val="00F567D4"/>
    <w:rsid w:val="00F5694E"/>
    <w:rsid w:val="00F56E76"/>
    <w:rsid w:val="00F57312"/>
    <w:rsid w:val="00F603AA"/>
    <w:rsid w:val="00F61416"/>
    <w:rsid w:val="00F6192A"/>
    <w:rsid w:val="00F61A41"/>
    <w:rsid w:val="00F629ED"/>
    <w:rsid w:val="00F635AE"/>
    <w:rsid w:val="00F636D4"/>
    <w:rsid w:val="00F637BD"/>
    <w:rsid w:val="00F63863"/>
    <w:rsid w:val="00F641BA"/>
    <w:rsid w:val="00F64B49"/>
    <w:rsid w:val="00F65A6B"/>
    <w:rsid w:val="00F65D00"/>
    <w:rsid w:val="00F66393"/>
    <w:rsid w:val="00F669F2"/>
    <w:rsid w:val="00F66BF8"/>
    <w:rsid w:val="00F66C62"/>
    <w:rsid w:val="00F6750C"/>
    <w:rsid w:val="00F67E65"/>
    <w:rsid w:val="00F7030E"/>
    <w:rsid w:val="00F7052E"/>
    <w:rsid w:val="00F7091D"/>
    <w:rsid w:val="00F70B61"/>
    <w:rsid w:val="00F71D5F"/>
    <w:rsid w:val="00F7248A"/>
    <w:rsid w:val="00F72524"/>
    <w:rsid w:val="00F72D1B"/>
    <w:rsid w:val="00F72E72"/>
    <w:rsid w:val="00F72EEE"/>
    <w:rsid w:val="00F7376A"/>
    <w:rsid w:val="00F73E39"/>
    <w:rsid w:val="00F74792"/>
    <w:rsid w:val="00F754A0"/>
    <w:rsid w:val="00F75876"/>
    <w:rsid w:val="00F7683C"/>
    <w:rsid w:val="00F76AA8"/>
    <w:rsid w:val="00F76FE1"/>
    <w:rsid w:val="00F7732F"/>
    <w:rsid w:val="00F77504"/>
    <w:rsid w:val="00F77B06"/>
    <w:rsid w:val="00F77C8D"/>
    <w:rsid w:val="00F8025F"/>
    <w:rsid w:val="00F81256"/>
    <w:rsid w:val="00F81632"/>
    <w:rsid w:val="00F81650"/>
    <w:rsid w:val="00F819CB"/>
    <w:rsid w:val="00F81DBB"/>
    <w:rsid w:val="00F81F56"/>
    <w:rsid w:val="00F821E2"/>
    <w:rsid w:val="00F82A6C"/>
    <w:rsid w:val="00F82EC3"/>
    <w:rsid w:val="00F832A9"/>
    <w:rsid w:val="00F83492"/>
    <w:rsid w:val="00F83F91"/>
    <w:rsid w:val="00F84C0A"/>
    <w:rsid w:val="00F852AD"/>
    <w:rsid w:val="00F85625"/>
    <w:rsid w:val="00F85684"/>
    <w:rsid w:val="00F85AE5"/>
    <w:rsid w:val="00F85C76"/>
    <w:rsid w:val="00F85CD0"/>
    <w:rsid w:val="00F85F67"/>
    <w:rsid w:val="00F864F6"/>
    <w:rsid w:val="00F8666B"/>
    <w:rsid w:val="00F8690D"/>
    <w:rsid w:val="00F86CC9"/>
    <w:rsid w:val="00F86E60"/>
    <w:rsid w:val="00F86F33"/>
    <w:rsid w:val="00F87655"/>
    <w:rsid w:val="00F876FD"/>
    <w:rsid w:val="00F8774F"/>
    <w:rsid w:val="00F8790C"/>
    <w:rsid w:val="00F87D6D"/>
    <w:rsid w:val="00F90073"/>
    <w:rsid w:val="00F908DD"/>
    <w:rsid w:val="00F90943"/>
    <w:rsid w:val="00F91881"/>
    <w:rsid w:val="00F91EBB"/>
    <w:rsid w:val="00F91FA1"/>
    <w:rsid w:val="00F91FC8"/>
    <w:rsid w:val="00F924FA"/>
    <w:rsid w:val="00F93991"/>
    <w:rsid w:val="00F93F4C"/>
    <w:rsid w:val="00F94095"/>
    <w:rsid w:val="00F94468"/>
    <w:rsid w:val="00F9465B"/>
    <w:rsid w:val="00F94837"/>
    <w:rsid w:val="00F94A8B"/>
    <w:rsid w:val="00F9577B"/>
    <w:rsid w:val="00F95E85"/>
    <w:rsid w:val="00F96565"/>
    <w:rsid w:val="00F9776C"/>
    <w:rsid w:val="00FA00DC"/>
    <w:rsid w:val="00FA1957"/>
    <w:rsid w:val="00FA209D"/>
    <w:rsid w:val="00FA299E"/>
    <w:rsid w:val="00FA3343"/>
    <w:rsid w:val="00FA39EF"/>
    <w:rsid w:val="00FA3C89"/>
    <w:rsid w:val="00FA4362"/>
    <w:rsid w:val="00FA630B"/>
    <w:rsid w:val="00FA6DBA"/>
    <w:rsid w:val="00FA6F73"/>
    <w:rsid w:val="00FA766E"/>
    <w:rsid w:val="00FA77B0"/>
    <w:rsid w:val="00FB0207"/>
    <w:rsid w:val="00FB0465"/>
    <w:rsid w:val="00FB0993"/>
    <w:rsid w:val="00FB1B69"/>
    <w:rsid w:val="00FB1F93"/>
    <w:rsid w:val="00FB2015"/>
    <w:rsid w:val="00FB2621"/>
    <w:rsid w:val="00FB34BF"/>
    <w:rsid w:val="00FB3559"/>
    <w:rsid w:val="00FB3C42"/>
    <w:rsid w:val="00FB3DF0"/>
    <w:rsid w:val="00FB4538"/>
    <w:rsid w:val="00FB4CFB"/>
    <w:rsid w:val="00FB4FBB"/>
    <w:rsid w:val="00FB5103"/>
    <w:rsid w:val="00FB5596"/>
    <w:rsid w:val="00FB6222"/>
    <w:rsid w:val="00FB7090"/>
    <w:rsid w:val="00FB7790"/>
    <w:rsid w:val="00FC0B9D"/>
    <w:rsid w:val="00FC0E64"/>
    <w:rsid w:val="00FC1033"/>
    <w:rsid w:val="00FC15C3"/>
    <w:rsid w:val="00FC2120"/>
    <w:rsid w:val="00FC222A"/>
    <w:rsid w:val="00FC2562"/>
    <w:rsid w:val="00FC264B"/>
    <w:rsid w:val="00FC3DA3"/>
    <w:rsid w:val="00FC45F7"/>
    <w:rsid w:val="00FC4853"/>
    <w:rsid w:val="00FC5670"/>
    <w:rsid w:val="00FC587E"/>
    <w:rsid w:val="00FC5D21"/>
    <w:rsid w:val="00FC683F"/>
    <w:rsid w:val="00FC687E"/>
    <w:rsid w:val="00FC6966"/>
    <w:rsid w:val="00FC6F05"/>
    <w:rsid w:val="00FC78A2"/>
    <w:rsid w:val="00FC7E6A"/>
    <w:rsid w:val="00FD00D7"/>
    <w:rsid w:val="00FD1051"/>
    <w:rsid w:val="00FD10BD"/>
    <w:rsid w:val="00FD2943"/>
    <w:rsid w:val="00FD2ADA"/>
    <w:rsid w:val="00FD2B00"/>
    <w:rsid w:val="00FD2E43"/>
    <w:rsid w:val="00FD3049"/>
    <w:rsid w:val="00FD37F8"/>
    <w:rsid w:val="00FD4118"/>
    <w:rsid w:val="00FD46C9"/>
    <w:rsid w:val="00FD47FF"/>
    <w:rsid w:val="00FD516C"/>
    <w:rsid w:val="00FD52F6"/>
    <w:rsid w:val="00FD5970"/>
    <w:rsid w:val="00FD5C91"/>
    <w:rsid w:val="00FD6080"/>
    <w:rsid w:val="00FD630E"/>
    <w:rsid w:val="00FD64F2"/>
    <w:rsid w:val="00FD6FF8"/>
    <w:rsid w:val="00FD7132"/>
    <w:rsid w:val="00FD778E"/>
    <w:rsid w:val="00FD7AA8"/>
    <w:rsid w:val="00FD7BD0"/>
    <w:rsid w:val="00FD7DC5"/>
    <w:rsid w:val="00FD7FAC"/>
    <w:rsid w:val="00FD7FE1"/>
    <w:rsid w:val="00FE0720"/>
    <w:rsid w:val="00FE0CD7"/>
    <w:rsid w:val="00FE1086"/>
    <w:rsid w:val="00FE14B5"/>
    <w:rsid w:val="00FE2209"/>
    <w:rsid w:val="00FE2A06"/>
    <w:rsid w:val="00FE2C7E"/>
    <w:rsid w:val="00FE3898"/>
    <w:rsid w:val="00FE3A04"/>
    <w:rsid w:val="00FE43C7"/>
    <w:rsid w:val="00FE4787"/>
    <w:rsid w:val="00FE47C7"/>
    <w:rsid w:val="00FE4844"/>
    <w:rsid w:val="00FE48A7"/>
    <w:rsid w:val="00FE4D88"/>
    <w:rsid w:val="00FE676F"/>
    <w:rsid w:val="00FE6ABA"/>
    <w:rsid w:val="00FE6FBC"/>
    <w:rsid w:val="00FE79DC"/>
    <w:rsid w:val="00FE7E32"/>
    <w:rsid w:val="00FF0487"/>
    <w:rsid w:val="00FF06AE"/>
    <w:rsid w:val="00FF0F91"/>
    <w:rsid w:val="00FF1293"/>
    <w:rsid w:val="00FF1569"/>
    <w:rsid w:val="00FF3391"/>
    <w:rsid w:val="00FF35DE"/>
    <w:rsid w:val="00FF3B71"/>
    <w:rsid w:val="00FF4352"/>
    <w:rsid w:val="00FF4534"/>
    <w:rsid w:val="00FF4566"/>
    <w:rsid w:val="00FF474A"/>
    <w:rsid w:val="00FF49B3"/>
    <w:rsid w:val="00FF4AFA"/>
    <w:rsid w:val="00FF4BF4"/>
    <w:rsid w:val="00FF4F7E"/>
    <w:rsid w:val="00FF56CA"/>
    <w:rsid w:val="00FF590F"/>
    <w:rsid w:val="00FF5D92"/>
    <w:rsid w:val="00FF61F5"/>
    <w:rsid w:val="00FF75A7"/>
    <w:rsid w:val="00FF7A40"/>
    <w:rsid w:val="00FF7C0E"/>
    <w:rsid w:val="00FF7DF4"/>
    <w:rsid w:val="00FF7EC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50EC"/>
  <w15:docId w15:val="{799D0768-CD82-43A2-A104-D1DA8130D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E6B"/>
  </w:style>
  <w:style w:type="paragraph" w:styleId="Heading1">
    <w:name w:val="heading 1"/>
    <w:next w:val="Normal"/>
    <w:link w:val="Heading1Char"/>
    <w:autoRedefine/>
    <w:uiPriority w:val="9"/>
    <w:qFormat/>
    <w:rsid w:val="007917E3"/>
    <w:pPr>
      <w:keepNext/>
      <w:keepLines/>
      <w:spacing w:before="360" w:line="480" w:lineRule="auto"/>
      <w:ind w:left="360"/>
      <w:jc w:val="center"/>
      <w:outlineLvl w:val="0"/>
    </w:pPr>
    <w:rPr>
      <w:rFonts w:asciiTheme="majorBidi" w:eastAsia="Times New Roman" w:hAnsiTheme="majorBidi" w:cstheme="majorBidi"/>
      <w:b/>
      <w:bCs/>
      <w:iCs/>
      <w:color w:val="000000" w:themeColor="text1"/>
      <w:sz w:val="48"/>
      <w:szCs w:val="48"/>
    </w:rPr>
  </w:style>
  <w:style w:type="paragraph" w:styleId="Heading2">
    <w:name w:val="heading 2"/>
    <w:basedOn w:val="Normal"/>
    <w:next w:val="Normal"/>
    <w:link w:val="Heading2Char"/>
    <w:uiPriority w:val="9"/>
    <w:unhideWhenUsed/>
    <w:qFormat/>
    <w:rsid w:val="00FF7EC3"/>
    <w:pPr>
      <w:keepNext/>
      <w:keepLines/>
      <w:spacing w:after="0" w:line="720" w:lineRule="auto"/>
      <w:outlineLvl w:val="1"/>
    </w:pPr>
    <w:rPr>
      <w:rFonts w:ascii="Arial" w:eastAsiaTheme="majorEastAsia" w:hAnsi="Arial" w:cstheme="majorBidi"/>
      <w:b/>
      <w:bCs/>
      <w:color w:val="000000" w:themeColor="text1"/>
      <w:sz w:val="28"/>
      <w:szCs w:val="28"/>
    </w:rPr>
  </w:style>
  <w:style w:type="paragraph" w:styleId="Heading3">
    <w:name w:val="heading 3"/>
    <w:basedOn w:val="Normal"/>
    <w:next w:val="Normal"/>
    <w:link w:val="Heading3Char"/>
    <w:uiPriority w:val="9"/>
    <w:unhideWhenUsed/>
    <w:qFormat/>
    <w:rsid w:val="008D67E6"/>
    <w:pPr>
      <w:keepNext/>
      <w:keepLines/>
      <w:spacing w:before="200" w:after="0"/>
      <w:outlineLvl w:val="2"/>
    </w:pPr>
    <w:rPr>
      <w:rFonts w:asciiTheme="minorBidi" w:eastAsiaTheme="majorEastAsia" w:hAnsiTheme="minorBidi" w:cstheme="majorBidi"/>
      <w:b/>
      <w:bCs/>
      <w:color w:val="000000" w:themeColor="text1"/>
      <w:sz w:val="24"/>
    </w:rPr>
  </w:style>
  <w:style w:type="paragraph" w:styleId="Heading4">
    <w:name w:val="heading 4"/>
    <w:basedOn w:val="Normal"/>
    <w:next w:val="Normal"/>
    <w:link w:val="Heading4Char"/>
    <w:uiPriority w:val="9"/>
    <w:unhideWhenUsed/>
    <w:qFormat/>
    <w:rsid w:val="00FF7EC3"/>
    <w:pPr>
      <w:keepNext/>
      <w:keepLines/>
      <w:spacing w:before="200" w:after="120"/>
      <w:outlineLvl w:val="3"/>
    </w:pPr>
    <w:rPr>
      <w:rFonts w:asciiTheme="minorBidi" w:eastAsiaTheme="majorEastAsia" w:hAnsiTheme="minorBidi" w:cstheme="majorBidi"/>
      <w:b/>
      <w:bCs/>
      <w:iCs/>
      <w:color w:val="000000" w:themeColor="text1"/>
      <w:sz w:val="24"/>
    </w:rPr>
  </w:style>
  <w:style w:type="paragraph" w:styleId="Heading5">
    <w:name w:val="heading 5"/>
    <w:basedOn w:val="Normal"/>
    <w:next w:val="Normal"/>
    <w:link w:val="Heading5Char"/>
    <w:uiPriority w:val="9"/>
    <w:semiHidden/>
    <w:unhideWhenUsed/>
    <w:qFormat/>
    <w:rsid w:val="00DF3D15"/>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F3D15"/>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F3D1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F3D1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F3D1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DF3D15"/>
    <w:pPr>
      <w:spacing w:after="0" w:line="240" w:lineRule="auto"/>
      <w:contextualSpacing/>
    </w:pPr>
    <w:rPr>
      <w:rFonts w:asciiTheme="majorHAnsi" w:eastAsiaTheme="majorEastAsia" w:hAnsiTheme="majorHAnsi" w:cstheme="majorBidi"/>
      <w:color w:val="000000" w:themeColor="text1"/>
      <w:sz w:val="56"/>
      <w:szCs w:val="56"/>
    </w:rPr>
  </w:style>
  <w:style w:type="character" w:styleId="Hyperlink">
    <w:name w:val="Hyperlink"/>
    <w:basedOn w:val="DefaultParagraphFont"/>
    <w:uiPriority w:val="99"/>
    <w:unhideWhenUsed/>
    <w:rsid w:val="008F025F"/>
    <w:rPr>
      <w:color w:val="0563C1" w:themeColor="hyperlink"/>
      <w:u w:val="single"/>
    </w:rPr>
  </w:style>
  <w:style w:type="character" w:styleId="UnresolvedMention">
    <w:name w:val="Unresolved Mention"/>
    <w:basedOn w:val="DefaultParagraphFont"/>
    <w:uiPriority w:val="99"/>
    <w:semiHidden/>
    <w:unhideWhenUsed/>
    <w:rsid w:val="008F025F"/>
    <w:rPr>
      <w:color w:val="808080"/>
      <w:shd w:val="clear" w:color="auto" w:fill="E6E6E6"/>
    </w:rPr>
  </w:style>
  <w:style w:type="paragraph" w:styleId="ListParagraph">
    <w:name w:val="List Paragraph"/>
    <w:basedOn w:val="Normal"/>
    <w:link w:val="ListParagraphChar"/>
    <w:uiPriority w:val="34"/>
    <w:qFormat/>
    <w:rsid w:val="008F025F"/>
    <w:pPr>
      <w:ind w:left="720"/>
      <w:contextualSpacing/>
    </w:pPr>
  </w:style>
  <w:style w:type="character" w:styleId="PlaceholderText">
    <w:name w:val="Placeholder Text"/>
    <w:basedOn w:val="DefaultParagraphFont"/>
    <w:uiPriority w:val="99"/>
    <w:semiHidden/>
    <w:rsid w:val="003B15CF"/>
    <w:rPr>
      <w:color w:val="808080"/>
    </w:rPr>
  </w:style>
  <w:style w:type="table" w:styleId="TableGrid">
    <w:name w:val="Table Grid"/>
    <w:basedOn w:val="TableNormal"/>
    <w:uiPriority w:val="39"/>
    <w:rsid w:val="00C246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2D26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3-Accent6">
    <w:name w:val="Grid Table 3 Accent 6"/>
    <w:basedOn w:val="TableNormal"/>
    <w:uiPriority w:val="48"/>
    <w:rsid w:val="002D26D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3">
    <w:name w:val="Grid Table 5 Dark Accent 3"/>
    <w:basedOn w:val="TableNormal"/>
    <w:uiPriority w:val="50"/>
    <w:rsid w:val="00F279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Header">
    <w:name w:val="header"/>
    <w:basedOn w:val="Normal"/>
    <w:link w:val="HeaderChar"/>
    <w:uiPriority w:val="99"/>
    <w:unhideWhenUsed/>
    <w:rsid w:val="00827042"/>
    <w:pPr>
      <w:tabs>
        <w:tab w:val="center" w:pos="4419"/>
        <w:tab w:val="right" w:pos="8838"/>
      </w:tabs>
      <w:spacing w:after="0" w:line="240" w:lineRule="auto"/>
    </w:pPr>
  </w:style>
  <w:style w:type="character" w:customStyle="1" w:styleId="HeaderChar">
    <w:name w:val="Header Char"/>
    <w:basedOn w:val="DefaultParagraphFont"/>
    <w:link w:val="Header"/>
    <w:uiPriority w:val="99"/>
    <w:rsid w:val="00827042"/>
  </w:style>
  <w:style w:type="paragraph" w:styleId="Footer">
    <w:name w:val="footer"/>
    <w:basedOn w:val="Normal"/>
    <w:link w:val="FooterChar"/>
    <w:uiPriority w:val="99"/>
    <w:unhideWhenUsed/>
    <w:rsid w:val="00827042"/>
    <w:pPr>
      <w:tabs>
        <w:tab w:val="center" w:pos="4419"/>
        <w:tab w:val="right" w:pos="8838"/>
      </w:tabs>
      <w:spacing w:after="0" w:line="240" w:lineRule="auto"/>
    </w:pPr>
  </w:style>
  <w:style w:type="character" w:customStyle="1" w:styleId="FooterChar">
    <w:name w:val="Footer Char"/>
    <w:basedOn w:val="DefaultParagraphFont"/>
    <w:link w:val="Footer"/>
    <w:uiPriority w:val="99"/>
    <w:rsid w:val="00827042"/>
  </w:style>
  <w:style w:type="character" w:customStyle="1" w:styleId="Heading2Char">
    <w:name w:val="Heading 2 Char"/>
    <w:basedOn w:val="DefaultParagraphFont"/>
    <w:link w:val="Heading2"/>
    <w:uiPriority w:val="9"/>
    <w:rsid w:val="00FF7EC3"/>
    <w:rPr>
      <w:rFonts w:ascii="Arial" w:eastAsiaTheme="majorEastAsia" w:hAnsi="Arial" w:cstheme="majorBidi"/>
      <w:b/>
      <w:bCs/>
      <w:color w:val="000000" w:themeColor="text1"/>
      <w:sz w:val="28"/>
      <w:szCs w:val="28"/>
    </w:rPr>
  </w:style>
  <w:style w:type="table" w:styleId="GridTable6Colorful-Accent5">
    <w:name w:val="Grid Table 6 Colorful Accent 5"/>
    <w:basedOn w:val="TableNormal"/>
    <w:uiPriority w:val="51"/>
    <w:rsid w:val="003B394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E654D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1Char">
    <w:name w:val="Heading 1 Char"/>
    <w:basedOn w:val="DefaultParagraphFont"/>
    <w:link w:val="Heading1"/>
    <w:uiPriority w:val="9"/>
    <w:rsid w:val="007917E3"/>
    <w:rPr>
      <w:rFonts w:asciiTheme="majorBidi" w:eastAsia="Times New Roman" w:hAnsiTheme="majorBidi" w:cstheme="majorBidi"/>
      <w:b/>
      <w:bCs/>
      <w:iCs/>
      <w:color w:val="000000" w:themeColor="text1"/>
      <w:sz w:val="48"/>
      <w:szCs w:val="48"/>
    </w:rPr>
  </w:style>
  <w:style w:type="character" w:customStyle="1" w:styleId="Heading3Char">
    <w:name w:val="Heading 3 Char"/>
    <w:basedOn w:val="DefaultParagraphFont"/>
    <w:link w:val="Heading3"/>
    <w:uiPriority w:val="9"/>
    <w:rsid w:val="008D67E6"/>
    <w:rPr>
      <w:rFonts w:asciiTheme="minorBidi" w:eastAsiaTheme="majorEastAsia" w:hAnsiTheme="minorBidi" w:cstheme="majorBidi"/>
      <w:b/>
      <w:bCs/>
      <w:color w:val="000000" w:themeColor="text1"/>
      <w:sz w:val="24"/>
    </w:rPr>
  </w:style>
  <w:style w:type="character" w:customStyle="1" w:styleId="Heading4Char">
    <w:name w:val="Heading 4 Char"/>
    <w:basedOn w:val="DefaultParagraphFont"/>
    <w:link w:val="Heading4"/>
    <w:uiPriority w:val="9"/>
    <w:rsid w:val="00FF7EC3"/>
    <w:rPr>
      <w:rFonts w:asciiTheme="minorBidi" w:eastAsiaTheme="majorEastAsia" w:hAnsiTheme="minorBidi" w:cstheme="majorBidi"/>
      <w:b/>
      <w:bCs/>
      <w:iCs/>
      <w:color w:val="000000" w:themeColor="text1"/>
      <w:sz w:val="24"/>
    </w:rPr>
  </w:style>
  <w:style w:type="character" w:customStyle="1" w:styleId="Heading5Char">
    <w:name w:val="Heading 5 Char"/>
    <w:basedOn w:val="DefaultParagraphFont"/>
    <w:link w:val="Heading5"/>
    <w:uiPriority w:val="9"/>
    <w:semiHidden/>
    <w:rsid w:val="00DF3D15"/>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F3D15"/>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F3D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F3D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F3D1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F3D15"/>
    <w:pPr>
      <w:spacing w:after="200" w:line="240" w:lineRule="auto"/>
    </w:pPr>
    <w:rPr>
      <w:i/>
      <w:iCs/>
      <w:color w:val="44546A" w:themeColor="text2"/>
      <w:sz w:val="18"/>
      <w:szCs w:val="18"/>
    </w:rPr>
  </w:style>
  <w:style w:type="character" w:customStyle="1" w:styleId="TitleChar">
    <w:name w:val="Title Char"/>
    <w:basedOn w:val="DefaultParagraphFont"/>
    <w:link w:val="Title"/>
    <w:uiPriority w:val="10"/>
    <w:rsid w:val="00DF3D1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DF3D15"/>
    <w:rPr>
      <w:color w:val="5A5A5A" w:themeColor="text1" w:themeTint="A5"/>
      <w:spacing w:val="10"/>
    </w:rPr>
  </w:style>
  <w:style w:type="character" w:styleId="Strong">
    <w:name w:val="Strong"/>
    <w:basedOn w:val="DefaultParagraphFont"/>
    <w:uiPriority w:val="22"/>
    <w:qFormat/>
    <w:rsid w:val="00DF3D15"/>
    <w:rPr>
      <w:b/>
      <w:bCs/>
      <w:color w:val="000000" w:themeColor="text1"/>
    </w:rPr>
  </w:style>
  <w:style w:type="character" w:styleId="Emphasis">
    <w:name w:val="Emphasis"/>
    <w:basedOn w:val="DefaultParagraphFont"/>
    <w:uiPriority w:val="20"/>
    <w:qFormat/>
    <w:rsid w:val="00DF3D15"/>
    <w:rPr>
      <w:i/>
      <w:iCs/>
      <w:color w:val="auto"/>
    </w:rPr>
  </w:style>
  <w:style w:type="paragraph" w:styleId="NoSpacing">
    <w:name w:val="No Spacing"/>
    <w:uiPriority w:val="1"/>
    <w:qFormat/>
    <w:rsid w:val="00DF3D15"/>
    <w:pPr>
      <w:spacing w:after="0" w:line="240" w:lineRule="auto"/>
    </w:pPr>
  </w:style>
  <w:style w:type="paragraph" w:styleId="Quote">
    <w:name w:val="Quote"/>
    <w:basedOn w:val="Normal"/>
    <w:next w:val="Normal"/>
    <w:link w:val="QuoteChar"/>
    <w:uiPriority w:val="29"/>
    <w:qFormat/>
    <w:rsid w:val="00DF3D15"/>
    <w:pPr>
      <w:spacing w:before="160"/>
      <w:ind w:left="720" w:right="720"/>
    </w:pPr>
    <w:rPr>
      <w:i/>
      <w:iCs/>
      <w:color w:val="000000" w:themeColor="text1"/>
    </w:rPr>
  </w:style>
  <w:style w:type="character" w:customStyle="1" w:styleId="QuoteChar">
    <w:name w:val="Quote Char"/>
    <w:basedOn w:val="DefaultParagraphFont"/>
    <w:link w:val="Quote"/>
    <w:uiPriority w:val="29"/>
    <w:rsid w:val="00DF3D15"/>
    <w:rPr>
      <w:i/>
      <w:iCs/>
      <w:color w:val="000000" w:themeColor="text1"/>
    </w:rPr>
  </w:style>
  <w:style w:type="paragraph" w:styleId="IntenseQuote">
    <w:name w:val="Intense Quote"/>
    <w:basedOn w:val="Normal"/>
    <w:next w:val="Normal"/>
    <w:link w:val="IntenseQuoteChar"/>
    <w:uiPriority w:val="30"/>
    <w:qFormat/>
    <w:rsid w:val="00DF3D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F3D15"/>
    <w:rPr>
      <w:color w:val="000000" w:themeColor="text1"/>
      <w:shd w:val="clear" w:color="auto" w:fill="F2F2F2" w:themeFill="background1" w:themeFillShade="F2"/>
    </w:rPr>
  </w:style>
  <w:style w:type="character" w:styleId="SubtleEmphasis">
    <w:name w:val="Subtle Emphasis"/>
    <w:basedOn w:val="DefaultParagraphFont"/>
    <w:uiPriority w:val="19"/>
    <w:qFormat/>
    <w:rsid w:val="00DF3D15"/>
    <w:rPr>
      <w:i/>
      <w:iCs/>
      <w:color w:val="404040" w:themeColor="text1" w:themeTint="BF"/>
    </w:rPr>
  </w:style>
  <w:style w:type="character" w:styleId="IntenseEmphasis">
    <w:name w:val="Intense Emphasis"/>
    <w:basedOn w:val="DefaultParagraphFont"/>
    <w:uiPriority w:val="21"/>
    <w:qFormat/>
    <w:rsid w:val="00DF3D15"/>
    <w:rPr>
      <w:b/>
      <w:bCs/>
      <w:i/>
      <w:iCs/>
      <w:caps/>
    </w:rPr>
  </w:style>
  <w:style w:type="character" w:styleId="SubtleReference">
    <w:name w:val="Subtle Reference"/>
    <w:basedOn w:val="DefaultParagraphFont"/>
    <w:uiPriority w:val="31"/>
    <w:qFormat/>
    <w:rsid w:val="00DF3D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F3D15"/>
    <w:rPr>
      <w:b/>
      <w:bCs/>
      <w:smallCaps/>
      <w:u w:val="single"/>
    </w:rPr>
  </w:style>
  <w:style w:type="character" w:styleId="BookTitle">
    <w:name w:val="Book Title"/>
    <w:basedOn w:val="DefaultParagraphFont"/>
    <w:uiPriority w:val="33"/>
    <w:qFormat/>
    <w:rsid w:val="00DF3D15"/>
    <w:rPr>
      <w:b w:val="0"/>
      <w:bCs w:val="0"/>
      <w:smallCaps/>
      <w:spacing w:val="5"/>
    </w:rPr>
  </w:style>
  <w:style w:type="paragraph" w:styleId="TOCHeading">
    <w:name w:val="TOC Heading"/>
    <w:basedOn w:val="Heading1"/>
    <w:next w:val="Normal"/>
    <w:uiPriority w:val="39"/>
    <w:unhideWhenUsed/>
    <w:qFormat/>
    <w:rsid w:val="00DF3D15"/>
    <w:pPr>
      <w:outlineLvl w:val="9"/>
    </w:pPr>
  </w:style>
  <w:style w:type="table" w:styleId="GridTable6Colorful-Accent6">
    <w:name w:val="Grid Table 6 Colorful Accent 6"/>
    <w:basedOn w:val="TableNormal"/>
    <w:uiPriority w:val="51"/>
    <w:rsid w:val="00CA7F4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style>
  <w:style w:type="table" w:customStyle="1" w:styleId="a1">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2">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3">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4">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5">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6">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7">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bottom w:val="single" w:sz="12" w:space="0" w:color="A8D08D"/>
          <w:insideH w:val="nil"/>
          <w:insideV w:val="nil"/>
        </w:tcBorders>
        <w:shd w:val="clear" w:color="auto" w:fill="FFFFFF"/>
      </w:tcPr>
    </w:tblStylePr>
    <w:tblStylePr w:type="lastRow">
      <w:rPr>
        <w:b/>
      </w:rPr>
      <w:tblPr/>
      <w:tcPr>
        <w:tcBorders>
          <w:top w:val="single" w:sz="4" w:space="0" w:color="A8D08D"/>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8">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style>
  <w:style w:type="table" w:customStyle="1" w:styleId="a9">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a">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b">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c">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d">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e">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0">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1">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2">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3">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4">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5">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6">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7">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8">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9">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a">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b">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c">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fd">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e">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0">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1">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2">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3">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4">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5">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6">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7">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8">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9">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a">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b">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c">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d">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e">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0">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1">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2">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3">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4">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5">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6">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7">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f8">
    <w:basedOn w:val="TableNormal1"/>
    <w:pPr>
      <w:spacing w:after="0" w:line="240" w:lineRule="auto"/>
    </w:pPr>
    <w:rPr>
      <w:color w:val="538135"/>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paragraph" w:styleId="HTMLPreformatted">
    <w:name w:val="HTML Preformatted"/>
    <w:basedOn w:val="Normal"/>
    <w:link w:val="HTMLPreformattedChar"/>
    <w:uiPriority w:val="99"/>
    <w:semiHidden/>
    <w:unhideWhenUsed/>
    <w:rsid w:val="00C427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27C6"/>
    <w:rPr>
      <w:rFonts w:ascii="Consolas" w:hAnsi="Consolas"/>
      <w:sz w:val="20"/>
      <w:szCs w:val="20"/>
    </w:rPr>
  </w:style>
  <w:style w:type="character" w:styleId="FollowedHyperlink">
    <w:name w:val="FollowedHyperlink"/>
    <w:basedOn w:val="DefaultParagraphFont"/>
    <w:uiPriority w:val="99"/>
    <w:semiHidden/>
    <w:unhideWhenUsed/>
    <w:rsid w:val="008F2CE6"/>
    <w:rPr>
      <w:color w:val="954F72" w:themeColor="followedHyperlink"/>
      <w:u w:val="single"/>
    </w:rPr>
  </w:style>
  <w:style w:type="paragraph" w:customStyle="1" w:styleId="titulo2">
    <w:name w:val="titulo 2"/>
    <w:basedOn w:val="ListParagraph"/>
    <w:next w:val="Heading2"/>
    <w:link w:val="titulo2Car"/>
    <w:qFormat/>
    <w:rsid w:val="00396161"/>
    <w:pPr>
      <w:numPr>
        <w:ilvl w:val="1"/>
        <w:numId w:val="2"/>
      </w:numPr>
      <w:spacing w:line="360" w:lineRule="auto"/>
      <w:jc w:val="both"/>
    </w:pPr>
    <w:rPr>
      <w:rFonts w:ascii="Arial" w:eastAsia="Times New Roman" w:hAnsi="Arial" w:cstheme="minorBidi"/>
      <w:b/>
      <w:sz w:val="28"/>
      <w:szCs w:val="24"/>
    </w:rPr>
  </w:style>
  <w:style w:type="character" w:customStyle="1" w:styleId="ListParagraphChar">
    <w:name w:val="List Paragraph Char"/>
    <w:basedOn w:val="DefaultParagraphFont"/>
    <w:link w:val="ListParagraph"/>
    <w:uiPriority w:val="34"/>
    <w:rsid w:val="00FE43C7"/>
  </w:style>
  <w:style w:type="character" w:customStyle="1" w:styleId="titulo2Car">
    <w:name w:val="titulo 2 Car"/>
    <w:basedOn w:val="ListParagraphChar"/>
    <w:link w:val="titulo2"/>
    <w:rsid w:val="00396161"/>
    <w:rPr>
      <w:rFonts w:ascii="Arial" w:eastAsia="Times New Roman" w:hAnsi="Arial" w:cstheme="minorBidi"/>
      <w:b/>
      <w:sz w:val="28"/>
      <w:szCs w:val="24"/>
    </w:rPr>
  </w:style>
  <w:style w:type="paragraph" w:styleId="TOC1">
    <w:name w:val="toc 1"/>
    <w:basedOn w:val="Normal"/>
    <w:next w:val="Normal"/>
    <w:autoRedefine/>
    <w:uiPriority w:val="39"/>
    <w:unhideWhenUsed/>
    <w:rsid w:val="009A23C4"/>
    <w:pPr>
      <w:tabs>
        <w:tab w:val="right" w:leader="dot" w:pos="8544"/>
      </w:tabs>
      <w:spacing w:after="100" w:line="480" w:lineRule="auto"/>
    </w:pPr>
  </w:style>
  <w:style w:type="paragraph" w:styleId="TOC2">
    <w:name w:val="toc 2"/>
    <w:basedOn w:val="Normal"/>
    <w:next w:val="Normal"/>
    <w:autoRedefine/>
    <w:uiPriority w:val="39"/>
    <w:unhideWhenUsed/>
    <w:rsid w:val="00052AFC"/>
    <w:pPr>
      <w:spacing w:after="100"/>
      <w:ind w:left="220"/>
    </w:pPr>
  </w:style>
  <w:style w:type="paragraph" w:styleId="TOC3">
    <w:name w:val="toc 3"/>
    <w:basedOn w:val="Normal"/>
    <w:next w:val="Normal"/>
    <w:autoRedefine/>
    <w:uiPriority w:val="39"/>
    <w:unhideWhenUsed/>
    <w:rsid w:val="008E1143"/>
    <w:pPr>
      <w:spacing w:after="100"/>
      <w:ind w:left="440"/>
    </w:pPr>
  </w:style>
  <w:style w:type="table" w:styleId="PlainTable2">
    <w:name w:val="Plain Table 2"/>
    <w:basedOn w:val="TableNormal"/>
    <w:uiPriority w:val="42"/>
    <w:rsid w:val="006D76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Accent3">
    <w:name w:val="Grid Table 6 Colorful Accent 3"/>
    <w:basedOn w:val="TableNormal"/>
    <w:uiPriority w:val="51"/>
    <w:rsid w:val="006D76C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TMLCode">
    <w:name w:val="HTML Code"/>
    <w:basedOn w:val="DefaultParagraphFont"/>
    <w:uiPriority w:val="99"/>
    <w:semiHidden/>
    <w:unhideWhenUsed/>
    <w:rsid w:val="008C69D3"/>
    <w:rPr>
      <w:rFonts w:ascii="Courier New" w:eastAsia="Times New Roman" w:hAnsi="Courier New" w:cs="Courier New"/>
      <w:sz w:val="20"/>
      <w:szCs w:val="20"/>
    </w:rPr>
  </w:style>
  <w:style w:type="table" w:styleId="ListTable7Colorful-Accent5">
    <w:name w:val="List Table 7 Colorful Accent 5"/>
    <w:basedOn w:val="TableNormal"/>
    <w:uiPriority w:val="52"/>
    <w:rsid w:val="00514BAB"/>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5">
    <w:name w:val="List Table 3 Accent 5"/>
    <w:basedOn w:val="TableNormal"/>
    <w:uiPriority w:val="48"/>
    <w:rsid w:val="00514BAB"/>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5">
    <w:name w:val="List Table 4 Accent 5"/>
    <w:basedOn w:val="TableNormal"/>
    <w:uiPriority w:val="49"/>
    <w:rsid w:val="00514BA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F85C76"/>
    <w:rPr>
      <w:rFonts w:ascii="Times New Roman" w:hAnsi="Times New Roman" w:cs="Times New Roman"/>
      <w:sz w:val="24"/>
      <w:szCs w:val="24"/>
    </w:rPr>
  </w:style>
  <w:style w:type="paragraph" w:customStyle="1" w:styleId="msonormal0">
    <w:name w:val="msonormal"/>
    <w:basedOn w:val="Normal"/>
    <w:rsid w:val="00344B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344BE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sz w:val="24"/>
      <w:szCs w:val="24"/>
    </w:rPr>
  </w:style>
  <w:style w:type="paragraph" w:styleId="TableofFigures">
    <w:name w:val="table of figures"/>
    <w:basedOn w:val="Normal"/>
    <w:next w:val="Normal"/>
    <w:uiPriority w:val="99"/>
    <w:unhideWhenUsed/>
    <w:rsid w:val="0017765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298">
      <w:bodyDiv w:val="1"/>
      <w:marLeft w:val="0"/>
      <w:marRight w:val="0"/>
      <w:marTop w:val="0"/>
      <w:marBottom w:val="0"/>
      <w:divBdr>
        <w:top w:val="none" w:sz="0" w:space="0" w:color="auto"/>
        <w:left w:val="none" w:sz="0" w:space="0" w:color="auto"/>
        <w:bottom w:val="none" w:sz="0" w:space="0" w:color="auto"/>
        <w:right w:val="none" w:sz="0" w:space="0" w:color="auto"/>
      </w:divBdr>
      <w:divsChild>
        <w:div w:id="1871914237">
          <w:marLeft w:val="0"/>
          <w:marRight w:val="0"/>
          <w:marTop w:val="0"/>
          <w:marBottom w:val="0"/>
          <w:divBdr>
            <w:top w:val="none" w:sz="0" w:space="0" w:color="auto"/>
            <w:left w:val="none" w:sz="0" w:space="0" w:color="auto"/>
            <w:bottom w:val="none" w:sz="0" w:space="0" w:color="auto"/>
            <w:right w:val="none" w:sz="0" w:space="0" w:color="auto"/>
          </w:divBdr>
        </w:div>
      </w:divsChild>
    </w:div>
    <w:div w:id="107164272">
      <w:bodyDiv w:val="1"/>
      <w:marLeft w:val="0"/>
      <w:marRight w:val="0"/>
      <w:marTop w:val="0"/>
      <w:marBottom w:val="0"/>
      <w:divBdr>
        <w:top w:val="none" w:sz="0" w:space="0" w:color="auto"/>
        <w:left w:val="none" w:sz="0" w:space="0" w:color="auto"/>
        <w:bottom w:val="none" w:sz="0" w:space="0" w:color="auto"/>
        <w:right w:val="none" w:sz="0" w:space="0" w:color="auto"/>
      </w:divBdr>
    </w:div>
    <w:div w:id="420028667">
      <w:bodyDiv w:val="1"/>
      <w:marLeft w:val="0"/>
      <w:marRight w:val="0"/>
      <w:marTop w:val="0"/>
      <w:marBottom w:val="0"/>
      <w:divBdr>
        <w:top w:val="none" w:sz="0" w:space="0" w:color="auto"/>
        <w:left w:val="none" w:sz="0" w:space="0" w:color="auto"/>
        <w:bottom w:val="none" w:sz="0" w:space="0" w:color="auto"/>
        <w:right w:val="none" w:sz="0" w:space="0" w:color="auto"/>
      </w:divBdr>
    </w:div>
    <w:div w:id="442653918">
      <w:bodyDiv w:val="1"/>
      <w:marLeft w:val="0"/>
      <w:marRight w:val="0"/>
      <w:marTop w:val="0"/>
      <w:marBottom w:val="0"/>
      <w:divBdr>
        <w:top w:val="none" w:sz="0" w:space="0" w:color="auto"/>
        <w:left w:val="none" w:sz="0" w:space="0" w:color="auto"/>
        <w:bottom w:val="none" w:sz="0" w:space="0" w:color="auto"/>
        <w:right w:val="none" w:sz="0" w:space="0" w:color="auto"/>
      </w:divBdr>
    </w:div>
    <w:div w:id="610284198">
      <w:bodyDiv w:val="1"/>
      <w:marLeft w:val="0"/>
      <w:marRight w:val="0"/>
      <w:marTop w:val="0"/>
      <w:marBottom w:val="0"/>
      <w:divBdr>
        <w:top w:val="none" w:sz="0" w:space="0" w:color="auto"/>
        <w:left w:val="none" w:sz="0" w:space="0" w:color="auto"/>
        <w:bottom w:val="none" w:sz="0" w:space="0" w:color="auto"/>
        <w:right w:val="none" w:sz="0" w:space="0" w:color="auto"/>
      </w:divBdr>
    </w:div>
    <w:div w:id="676463120">
      <w:bodyDiv w:val="1"/>
      <w:marLeft w:val="0"/>
      <w:marRight w:val="0"/>
      <w:marTop w:val="0"/>
      <w:marBottom w:val="0"/>
      <w:divBdr>
        <w:top w:val="none" w:sz="0" w:space="0" w:color="auto"/>
        <w:left w:val="none" w:sz="0" w:space="0" w:color="auto"/>
        <w:bottom w:val="none" w:sz="0" w:space="0" w:color="auto"/>
        <w:right w:val="none" w:sz="0" w:space="0" w:color="auto"/>
      </w:divBdr>
      <w:divsChild>
        <w:div w:id="1038166917">
          <w:marLeft w:val="0"/>
          <w:marRight w:val="0"/>
          <w:marTop w:val="0"/>
          <w:marBottom w:val="0"/>
          <w:divBdr>
            <w:top w:val="none" w:sz="0" w:space="0" w:color="auto"/>
            <w:left w:val="none" w:sz="0" w:space="0" w:color="auto"/>
            <w:bottom w:val="none" w:sz="0" w:space="0" w:color="auto"/>
            <w:right w:val="none" w:sz="0" w:space="0" w:color="auto"/>
          </w:divBdr>
        </w:div>
      </w:divsChild>
    </w:div>
    <w:div w:id="846477494">
      <w:bodyDiv w:val="1"/>
      <w:marLeft w:val="0"/>
      <w:marRight w:val="0"/>
      <w:marTop w:val="0"/>
      <w:marBottom w:val="0"/>
      <w:divBdr>
        <w:top w:val="none" w:sz="0" w:space="0" w:color="auto"/>
        <w:left w:val="none" w:sz="0" w:space="0" w:color="auto"/>
        <w:bottom w:val="none" w:sz="0" w:space="0" w:color="auto"/>
        <w:right w:val="none" w:sz="0" w:space="0" w:color="auto"/>
      </w:divBdr>
    </w:div>
    <w:div w:id="878129200">
      <w:bodyDiv w:val="1"/>
      <w:marLeft w:val="0"/>
      <w:marRight w:val="0"/>
      <w:marTop w:val="0"/>
      <w:marBottom w:val="0"/>
      <w:divBdr>
        <w:top w:val="none" w:sz="0" w:space="0" w:color="auto"/>
        <w:left w:val="none" w:sz="0" w:space="0" w:color="auto"/>
        <w:bottom w:val="none" w:sz="0" w:space="0" w:color="auto"/>
        <w:right w:val="none" w:sz="0" w:space="0" w:color="auto"/>
      </w:divBdr>
      <w:divsChild>
        <w:div w:id="1173032575">
          <w:marLeft w:val="0"/>
          <w:marRight w:val="0"/>
          <w:marTop w:val="0"/>
          <w:marBottom w:val="0"/>
          <w:divBdr>
            <w:top w:val="none" w:sz="0" w:space="0" w:color="auto"/>
            <w:left w:val="none" w:sz="0" w:space="0" w:color="auto"/>
            <w:bottom w:val="none" w:sz="0" w:space="0" w:color="auto"/>
            <w:right w:val="none" w:sz="0" w:space="0" w:color="auto"/>
          </w:divBdr>
        </w:div>
      </w:divsChild>
    </w:div>
    <w:div w:id="945112448">
      <w:bodyDiv w:val="1"/>
      <w:marLeft w:val="0"/>
      <w:marRight w:val="0"/>
      <w:marTop w:val="0"/>
      <w:marBottom w:val="0"/>
      <w:divBdr>
        <w:top w:val="none" w:sz="0" w:space="0" w:color="auto"/>
        <w:left w:val="none" w:sz="0" w:space="0" w:color="auto"/>
        <w:bottom w:val="none" w:sz="0" w:space="0" w:color="auto"/>
        <w:right w:val="none" w:sz="0" w:space="0" w:color="auto"/>
      </w:divBdr>
    </w:div>
    <w:div w:id="955986403">
      <w:bodyDiv w:val="1"/>
      <w:marLeft w:val="0"/>
      <w:marRight w:val="0"/>
      <w:marTop w:val="0"/>
      <w:marBottom w:val="0"/>
      <w:divBdr>
        <w:top w:val="none" w:sz="0" w:space="0" w:color="auto"/>
        <w:left w:val="none" w:sz="0" w:space="0" w:color="auto"/>
        <w:bottom w:val="none" w:sz="0" w:space="0" w:color="auto"/>
        <w:right w:val="none" w:sz="0" w:space="0" w:color="auto"/>
      </w:divBdr>
    </w:div>
    <w:div w:id="1028067142">
      <w:bodyDiv w:val="1"/>
      <w:marLeft w:val="0"/>
      <w:marRight w:val="0"/>
      <w:marTop w:val="0"/>
      <w:marBottom w:val="0"/>
      <w:divBdr>
        <w:top w:val="none" w:sz="0" w:space="0" w:color="auto"/>
        <w:left w:val="none" w:sz="0" w:space="0" w:color="auto"/>
        <w:bottom w:val="none" w:sz="0" w:space="0" w:color="auto"/>
        <w:right w:val="none" w:sz="0" w:space="0" w:color="auto"/>
      </w:divBdr>
      <w:divsChild>
        <w:div w:id="1589466129">
          <w:marLeft w:val="0"/>
          <w:marRight w:val="0"/>
          <w:marTop w:val="0"/>
          <w:marBottom w:val="0"/>
          <w:divBdr>
            <w:top w:val="none" w:sz="0" w:space="0" w:color="auto"/>
            <w:left w:val="none" w:sz="0" w:space="0" w:color="auto"/>
            <w:bottom w:val="none" w:sz="0" w:space="0" w:color="auto"/>
            <w:right w:val="none" w:sz="0" w:space="0" w:color="auto"/>
          </w:divBdr>
        </w:div>
      </w:divsChild>
    </w:div>
    <w:div w:id="1169637675">
      <w:bodyDiv w:val="1"/>
      <w:marLeft w:val="0"/>
      <w:marRight w:val="0"/>
      <w:marTop w:val="0"/>
      <w:marBottom w:val="0"/>
      <w:divBdr>
        <w:top w:val="none" w:sz="0" w:space="0" w:color="auto"/>
        <w:left w:val="none" w:sz="0" w:space="0" w:color="auto"/>
        <w:bottom w:val="none" w:sz="0" w:space="0" w:color="auto"/>
        <w:right w:val="none" w:sz="0" w:space="0" w:color="auto"/>
      </w:divBdr>
      <w:divsChild>
        <w:div w:id="1119839588">
          <w:marLeft w:val="0"/>
          <w:marRight w:val="0"/>
          <w:marTop w:val="0"/>
          <w:marBottom w:val="0"/>
          <w:divBdr>
            <w:top w:val="none" w:sz="0" w:space="0" w:color="auto"/>
            <w:left w:val="none" w:sz="0" w:space="0" w:color="auto"/>
            <w:bottom w:val="none" w:sz="0" w:space="0" w:color="auto"/>
            <w:right w:val="none" w:sz="0" w:space="0" w:color="auto"/>
          </w:divBdr>
        </w:div>
      </w:divsChild>
    </w:div>
    <w:div w:id="1231884148">
      <w:bodyDiv w:val="1"/>
      <w:marLeft w:val="0"/>
      <w:marRight w:val="0"/>
      <w:marTop w:val="0"/>
      <w:marBottom w:val="0"/>
      <w:divBdr>
        <w:top w:val="none" w:sz="0" w:space="0" w:color="auto"/>
        <w:left w:val="none" w:sz="0" w:space="0" w:color="auto"/>
        <w:bottom w:val="none" w:sz="0" w:space="0" w:color="auto"/>
        <w:right w:val="none" w:sz="0" w:space="0" w:color="auto"/>
      </w:divBdr>
      <w:divsChild>
        <w:div w:id="99029045">
          <w:marLeft w:val="0"/>
          <w:marRight w:val="0"/>
          <w:marTop w:val="0"/>
          <w:marBottom w:val="0"/>
          <w:divBdr>
            <w:top w:val="none" w:sz="0" w:space="0" w:color="auto"/>
            <w:left w:val="none" w:sz="0" w:space="0" w:color="auto"/>
            <w:bottom w:val="none" w:sz="0" w:space="0" w:color="auto"/>
            <w:right w:val="none" w:sz="0" w:space="0" w:color="auto"/>
          </w:divBdr>
        </w:div>
      </w:divsChild>
    </w:div>
    <w:div w:id="1281574091">
      <w:bodyDiv w:val="1"/>
      <w:marLeft w:val="0"/>
      <w:marRight w:val="0"/>
      <w:marTop w:val="0"/>
      <w:marBottom w:val="0"/>
      <w:divBdr>
        <w:top w:val="none" w:sz="0" w:space="0" w:color="auto"/>
        <w:left w:val="none" w:sz="0" w:space="0" w:color="auto"/>
        <w:bottom w:val="none" w:sz="0" w:space="0" w:color="auto"/>
        <w:right w:val="none" w:sz="0" w:space="0" w:color="auto"/>
      </w:divBdr>
      <w:divsChild>
        <w:div w:id="836848360">
          <w:marLeft w:val="0"/>
          <w:marRight w:val="0"/>
          <w:marTop w:val="0"/>
          <w:marBottom w:val="0"/>
          <w:divBdr>
            <w:top w:val="none" w:sz="0" w:space="0" w:color="auto"/>
            <w:left w:val="none" w:sz="0" w:space="0" w:color="auto"/>
            <w:bottom w:val="none" w:sz="0" w:space="0" w:color="auto"/>
            <w:right w:val="none" w:sz="0" w:space="0" w:color="auto"/>
          </w:divBdr>
        </w:div>
      </w:divsChild>
    </w:div>
    <w:div w:id="1291746397">
      <w:bodyDiv w:val="1"/>
      <w:marLeft w:val="0"/>
      <w:marRight w:val="0"/>
      <w:marTop w:val="0"/>
      <w:marBottom w:val="0"/>
      <w:divBdr>
        <w:top w:val="none" w:sz="0" w:space="0" w:color="auto"/>
        <w:left w:val="none" w:sz="0" w:space="0" w:color="auto"/>
        <w:bottom w:val="none" w:sz="0" w:space="0" w:color="auto"/>
        <w:right w:val="none" w:sz="0" w:space="0" w:color="auto"/>
      </w:divBdr>
    </w:div>
    <w:div w:id="1333218369">
      <w:bodyDiv w:val="1"/>
      <w:marLeft w:val="0"/>
      <w:marRight w:val="0"/>
      <w:marTop w:val="0"/>
      <w:marBottom w:val="0"/>
      <w:divBdr>
        <w:top w:val="none" w:sz="0" w:space="0" w:color="auto"/>
        <w:left w:val="none" w:sz="0" w:space="0" w:color="auto"/>
        <w:bottom w:val="none" w:sz="0" w:space="0" w:color="auto"/>
        <w:right w:val="none" w:sz="0" w:space="0" w:color="auto"/>
      </w:divBdr>
      <w:divsChild>
        <w:div w:id="2072804736">
          <w:marLeft w:val="0"/>
          <w:marRight w:val="0"/>
          <w:marTop w:val="0"/>
          <w:marBottom w:val="0"/>
          <w:divBdr>
            <w:top w:val="none" w:sz="0" w:space="0" w:color="auto"/>
            <w:left w:val="none" w:sz="0" w:space="0" w:color="auto"/>
            <w:bottom w:val="none" w:sz="0" w:space="0" w:color="auto"/>
            <w:right w:val="none" w:sz="0" w:space="0" w:color="auto"/>
          </w:divBdr>
        </w:div>
      </w:divsChild>
    </w:div>
    <w:div w:id="1435586834">
      <w:bodyDiv w:val="1"/>
      <w:marLeft w:val="0"/>
      <w:marRight w:val="0"/>
      <w:marTop w:val="0"/>
      <w:marBottom w:val="0"/>
      <w:divBdr>
        <w:top w:val="none" w:sz="0" w:space="0" w:color="auto"/>
        <w:left w:val="none" w:sz="0" w:space="0" w:color="auto"/>
        <w:bottom w:val="none" w:sz="0" w:space="0" w:color="auto"/>
        <w:right w:val="none" w:sz="0" w:space="0" w:color="auto"/>
      </w:divBdr>
      <w:divsChild>
        <w:div w:id="283116706">
          <w:marLeft w:val="0"/>
          <w:marRight w:val="0"/>
          <w:marTop w:val="0"/>
          <w:marBottom w:val="0"/>
          <w:divBdr>
            <w:top w:val="none" w:sz="0" w:space="0" w:color="auto"/>
            <w:left w:val="none" w:sz="0" w:space="0" w:color="auto"/>
            <w:bottom w:val="none" w:sz="0" w:space="0" w:color="auto"/>
            <w:right w:val="none" w:sz="0" w:space="0" w:color="auto"/>
          </w:divBdr>
        </w:div>
      </w:divsChild>
    </w:div>
    <w:div w:id="1515992424">
      <w:bodyDiv w:val="1"/>
      <w:marLeft w:val="0"/>
      <w:marRight w:val="0"/>
      <w:marTop w:val="0"/>
      <w:marBottom w:val="0"/>
      <w:divBdr>
        <w:top w:val="none" w:sz="0" w:space="0" w:color="auto"/>
        <w:left w:val="none" w:sz="0" w:space="0" w:color="auto"/>
        <w:bottom w:val="none" w:sz="0" w:space="0" w:color="auto"/>
        <w:right w:val="none" w:sz="0" w:space="0" w:color="auto"/>
      </w:divBdr>
    </w:div>
    <w:div w:id="1560898830">
      <w:bodyDiv w:val="1"/>
      <w:marLeft w:val="0"/>
      <w:marRight w:val="0"/>
      <w:marTop w:val="0"/>
      <w:marBottom w:val="0"/>
      <w:divBdr>
        <w:top w:val="none" w:sz="0" w:space="0" w:color="auto"/>
        <w:left w:val="none" w:sz="0" w:space="0" w:color="auto"/>
        <w:bottom w:val="none" w:sz="0" w:space="0" w:color="auto"/>
        <w:right w:val="none" w:sz="0" w:space="0" w:color="auto"/>
      </w:divBdr>
      <w:divsChild>
        <w:div w:id="667170979">
          <w:marLeft w:val="0"/>
          <w:marRight w:val="0"/>
          <w:marTop w:val="0"/>
          <w:marBottom w:val="0"/>
          <w:divBdr>
            <w:top w:val="none" w:sz="0" w:space="0" w:color="auto"/>
            <w:left w:val="none" w:sz="0" w:space="0" w:color="auto"/>
            <w:bottom w:val="none" w:sz="0" w:space="0" w:color="auto"/>
            <w:right w:val="none" w:sz="0" w:space="0" w:color="auto"/>
          </w:divBdr>
        </w:div>
      </w:divsChild>
    </w:div>
    <w:div w:id="1650091595">
      <w:bodyDiv w:val="1"/>
      <w:marLeft w:val="0"/>
      <w:marRight w:val="0"/>
      <w:marTop w:val="0"/>
      <w:marBottom w:val="0"/>
      <w:divBdr>
        <w:top w:val="none" w:sz="0" w:space="0" w:color="auto"/>
        <w:left w:val="none" w:sz="0" w:space="0" w:color="auto"/>
        <w:bottom w:val="none" w:sz="0" w:space="0" w:color="auto"/>
        <w:right w:val="none" w:sz="0" w:space="0" w:color="auto"/>
      </w:divBdr>
      <w:divsChild>
        <w:div w:id="11997251">
          <w:marLeft w:val="0"/>
          <w:marRight w:val="0"/>
          <w:marTop w:val="0"/>
          <w:marBottom w:val="0"/>
          <w:divBdr>
            <w:top w:val="none" w:sz="0" w:space="0" w:color="auto"/>
            <w:left w:val="none" w:sz="0" w:space="0" w:color="auto"/>
            <w:bottom w:val="none" w:sz="0" w:space="0" w:color="auto"/>
            <w:right w:val="none" w:sz="0" w:space="0" w:color="auto"/>
          </w:divBdr>
        </w:div>
      </w:divsChild>
    </w:div>
    <w:div w:id="1739015140">
      <w:bodyDiv w:val="1"/>
      <w:marLeft w:val="0"/>
      <w:marRight w:val="0"/>
      <w:marTop w:val="0"/>
      <w:marBottom w:val="0"/>
      <w:divBdr>
        <w:top w:val="none" w:sz="0" w:space="0" w:color="auto"/>
        <w:left w:val="none" w:sz="0" w:space="0" w:color="auto"/>
        <w:bottom w:val="none" w:sz="0" w:space="0" w:color="auto"/>
        <w:right w:val="none" w:sz="0" w:space="0" w:color="auto"/>
      </w:divBdr>
    </w:div>
    <w:div w:id="1740709117">
      <w:bodyDiv w:val="1"/>
      <w:marLeft w:val="0"/>
      <w:marRight w:val="0"/>
      <w:marTop w:val="0"/>
      <w:marBottom w:val="0"/>
      <w:divBdr>
        <w:top w:val="none" w:sz="0" w:space="0" w:color="auto"/>
        <w:left w:val="none" w:sz="0" w:space="0" w:color="auto"/>
        <w:bottom w:val="none" w:sz="0" w:space="0" w:color="auto"/>
        <w:right w:val="none" w:sz="0" w:space="0" w:color="auto"/>
      </w:divBdr>
    </w:div>
    <w:div w:id="1795097565">
      <w:bodyDiv w:val="1"/>
      <w:marLeft w:val="0"/>
      <w:marRight w:val="0"/>
      <w:marTop w:val="0"/>
      <w:marBottom w:val="0"/>
      <w:divBdr>
        <w:top w:val="none" w:sz="0" w:space="0" w:color="auto"/>
        <w:left w:val="none" w:sz="0" w:space="0" w:color="auto"/>
        <w:bottom w:val="none" w:sz="0" w:space="0" w:color="auto"/>
        <w:right w:val="none" w:sz="0" w:space="0" w:color="auto"/>
      </w:divBdr>
      <w:divsChild>
        <w:div w:id="1192112628">
          <w:marLeft w:val="0"/>
          <w:marRight w:val="0"/>
          <w:marTop w:val="0"/>
          <w:marBottom w:val="0"/>
          <w:divBdr>
            <w:top w:val="none" w:sz="0" w:space="0" w:color="auto"/>
            <w:left w:val="none" w:sz="0" w:space="0" w:color="auto"/>
            <w:bottom w:val="none" w:sz="0" w:space="0" w:color="auto"/>
            <w:right w:val="none" w:sz="0" w:space="0" w:color="auto"/>
          </w:divBdr>
        </w:div>
      </w:divsChild>
    </w:div>
    <w:div w:id="1877422958">
      <w:bodyDiv w:val="1"/>
      <w:marLeft w:val="0"/>
      <w:marRight w:val="0"/>
      <w:marTop w:val="0"/>
      <w:marBottom w:val="0"/>
      <w:divBdr>
        <w:top w:val="none" w:sz="0" w:space="0" w:color="auto"/>
        <w:left w:val="none" w:sz="0" w:space="0" w:color="auto"/>
        <w:bottom w:val="none" w:sz="0" w:space="0" w:color="auto"/>
        <w:right w:val="none" w:sz="0" w:space="0" w:color="auto"/>
      </w:divBdr>
    </w:div>
    <w:div w:id="1942183095">
      <w:bodyDiv w:val="1"/>
      <w:marLeft w:val="0"/>
      <w:marRight w:val="0"/>
      <w:marTop w:val="0"/>
      <w:marBottom w:val="0"/>
      <w:divBdr>
        <w:top w:val="none" w:sz="0" w:space="0" w:color="auto"/>
        <w:left w:val="none" w:sz="0" w:space="0" w:color="auto"/>
        <w:bottom w:val="none" w:sz="0" w:space="0" w:color="auto"/>
        <w:right w:val="none" w:sz="0" w:space="0" w:color="auto"/>
      </w:divBdr>
      <w:divsChild>
        <w:div w:id="1682269494">
          <w:marLeft w:val="0"/>
          <w:marRight w:val="0"/>
          <w:marTop w:val="0"/>
          <w:marBottom w:val="0"/>
          <w:divBdr>
            <w:top w:val="none" w:sz="0" w:space="0" w:color="auto"/>
            <w:left w:val="none" w:sz="0" w:space="0" w:color="auto"/>
            <w:bottom w:val="none" w:sz="0" w:space="0" w:color="auto"/>
            <w:right w:val="none" w:sz="0" w:space="0" w:color="auto"/>
          </w:divBdr>
        </w:div>
      </w:divsChild>
    </w:div>
    <w:div w:id="1944848313">
      <w:bodyDiv w:val="1"/>
      <w:marLeft w:val="0"/>
      <w:marRight w:val="0"/>
      <w:marTop w:val="0"/>
      <w:marBottom w:val="0"/>
      <w:divBdr>
        <w:top w:val="none" w:sz="0" w:space="0" w:color="auto"/>
        <w:left w:val="none" w:sz="0" w:space="0" w:color="auto"/>
        <w:bottom w:val="none" w:sz="0" w:space="0" w:color="auto"/>
        <w:right w:val="none" w:sz="0" w:space="0" w:color="auto"/>
      </w:divBdr>
      <w:divsChild>
        <w:div w:id="10423632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08"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65D22DC-F611-4A3F-9BC2-2C64102ADD48}">
  <we:reference id="wa200010453" version="1.0.0.1" store="es-ES" storeType="OMEX"/>
  <we:alternateReferences>
    <we:reference id="wa200010453" version="1.0.0.1" store="wa200010453" storeType="OMEX"/>
  </we:alternateReferences>
  <we:properties>
    <we:property name="claude.fileId" value="&quot;36cdc5bc-f3e4-4ad9-8593-be6b09318326&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418603E-CBF6-48DE-9E51-AD8F1321A0EE}">
  <we:reference id="WA200010725" version="1.0.0.1" store="Omex" storeType="OMEX"/>
  <we:alternateReferences>
    <we:reference id="WA200010725" version="1.0.0.1" store="WA200010725" storeType="OMEX"/>
  </we:alternateReferences>
  <we:properties>
    <we:property name="claude.fileId" value="&quot;6cf6d697-deca-4873-ab76-ecd38dd3e87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8v5eZmVrtE+9RR4CBJlDQX1U0g==">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</go:docsCustomData>
</go:gDocsCustomXmlDataStorage>
</file>

<file path=customXml/itemProps1.xml><?xml version="1.0" encoding="utf-8"?>
<ds:datastoreItem xmlns:ds="http://schemas.openxmlformats.org/officeDocument/2006/customXml" ds:itemID="{743ABEA4-7DD9-4DA4-9F63-E9060422199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23</Pages>
  <Words>4388</Words>
  <Characters>24140</Characters>
  <Application>Microsoft Office Word</Application>
  <DocSecurity>0</DocSecurity>
  <Lines>201</Lines>
  <Paragraphs>56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Gonzalez</dc:creator>
  <cp:lastModifiedBy>NICOLAS MAURICIO CANTU SALINAS</cp:lastModifiedBy>
  <cp:revision>3</cp:revision>
  <cp:lastPrinted>2025-11-25T01:25:00Z</cp:lastPrinted>
  <dcterms:created xsi:type="dcterms:W3CDTF">2026-10-14T20:10:00Z</dcterms:created>
  <dcterms:modified xsi:type="dcterms:W3CDTF">2026-10-15T00:05:00Z</dcterms:modified>
</cp:coreProperties>
</file>