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003</w:t>
            </w:r>
            <w:r>
              <w:rPr/>
              <w:t>3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MX_CR_SIT-003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3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Realiza un concentrado de todos los ejecutivos de una misma empresa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sz w:val="16"/>
                <w:lang w:val="es-MX"/>
              </w:rPr>
              <w:t>Este proceso realiza un concentrado de todos los ejecutivos de una misma empresa, mostrando en el encabezado los datos generales de la empresa como son: saldo anterior, consumos, pagos, saldo nuevo, comisiones, etc.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7"/>
        <w:gridCol w:w="4109"/>
        <w:gridCol w:w="524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Abrir menú Consultas.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Desplegar menú de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Consultas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Concentrado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de Concentrado y seleccionar Empresas/Ejecutivos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el detalle del reporte muestra los ejecutivos que tuvieron movimientos en la fecha de corte seleccionada, así como sus créditos asignados, saldos, comisiones, etc.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6"/>
      <w:gridCol w:w="2244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Application>LibreOffice/6.3.1.2$Windows_X86_64 LibreOffice_project/b79626edf0065ac373bd1df5c28bd630b4424273</Application>
  <Pages>1</Pages>
  <Words>156</Words>
  <Characters>883</Characters>
  <CharactersWithSpaces>1187</CharactersWithSpaces>
  <Paragraphs>35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2020-04-27T00:54:30Z</dcterms:modified>
  <cp:revision>32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