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43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Consulta de usuario para ingreso al sistema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Consulta de usuario para ingreso al sistema.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Ingresa credenciales.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79</Words>
  <Characters>455</Characters>
  <CharactersWithSpaces>687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2020-04-27T21:22:48Z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