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0244977E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4C6830F2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542A9FE3" w14:textId="77777777" w:rsidR="007A76BC" w:rsidRDefault="00AC30B1">
            <w:r>
              <w:t>SIT</w:t>
            </w:r>
          </w:p>
        </w:tc>
      </w:tr>
      <w:tr w:rsidR="007A76BC" w14:paraId="6AC65E90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1C746FF4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39F79971" w14:textId="7E6C66AE" w:rsidR="007A76BC" w:rsidRDefault="00AC30B1">
            <w:r>
              <w:t>01</w:t>
            </w:r>
            <w:r w:rsidR="00321CB4">
              <w:t>1</w:t>
            </w:r>
            <w:r>
              <w:t>0</w:t>
            </w:r>
          </w:p>
        </w:tc>
      </w:tr>
      <w:tr w:rsidR="007A76BC" w:rsidRPr="00AC30B1" w14:paraId="1604E2C0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5726A456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07B51FC" w14:textId="36C0A1EE" w:rsidR="007A76BC" w:rsidRPr="00AC30B1" w:rsidRDefault="00321CB4" w:rsidP="00AC30B1">
            <w:pPr>
              <w:rPr>
                <w:lang w:val="es-MX"/>
              </w:rPr>
            </w:pPr>
            <w:r w:rsidRPr="00321CB4">
              <w:rPr>
                <w:rFonts w:ascii="Arial" w:hAnsi="Arial"/>
                <w:i/>
                <w:color w:val="1F497D"/>
                <w:lang w:val="es-MX"/>
              </w:rPr>
              <w:t>MTC-0110-FT-REG Desinstalacion Barredora del C430 de Tarjeta Corporativa</w:t>
            </w:r>
          </w:p>
        </w:tc>
      </w:tr>
      <w:tr w:rsidR="007A76BC" w14:paraId="19044862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547BAE0D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27D106F2" w14:textId="3ACB2C17" w:rsidR="007A76BC" w:rsidRDefault="008827DC">
            <w:r>
              <w:rPr>
                <w:rFonts w:ascii="Arial" w:hAnsi="Arial"/>
                <w:i/>
                <w:color w:val="1F497D"/>
              </w:rPr>
              <w:t>21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61A6540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5459A29B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0DBFE755" w14:textId="77777777" w:rsidR="007A76BC" w:rsidRDefault="007A76BC"/>
        </w:tc>
      </w:tr>
    </w:tbl>
    <w:p w14:paraId="0DAAF2AA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1F6A7725" w14:textId="77777777">
        <w:tc>
          <w:tcPr>
            <w:tcW w:w="11339" w:type="dxa"/>
            <w:shd w:val="clear" w:color="auto" w:fill="000066"/>
          </w:tcPr>
          <w:p w14:paraId="722C0FE3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AC30B1" w14:paraId="366DDBE7" w14:textId="77777777">
        <w:tc>
          <w:tcPr>
            <w:tcW w:w="11339" w:type="dxa"/>
            <w:shd w:val="clear" w:color="auto" w:fill="auto"/>
          </w:tcPr>
          <w:p w14:paraId="52698DB3" w14:textId="11BF9B34" w:rsidR="007A76BC" w:rsidRPr="00AC30B1" w:rsidRDefault="00321CB4">
            <w:pPr>
              <w:rPr>
                <w:lang w:val="es-MX"/>
              </w:rPr>
            </w:pPr>
            <w:r w:rsidRPr="00321CB4">
              <w:rPr>
                <w:rFonts w:ascii="Arial" w:hAnsi="Arial"/>
                <w:sz w:val="16"/>
                <w:lang w:val="es-MX"/>
              </w:rPr>
              <w:t>Desinstala Barredora del C430 de Tarjeta Corporativa. (Ejecución del shell C430RegresoBarredora.sh)</w:t>
            </w:r>
          </w:p>
        </w:tc>
      </w:tr>
    </w:tbl>
    <w:p w14:paraId="2F99F886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14:paraId="693C7DF7" w14:textId="77777777">
        <w:tc>
          <w:tcPr>
            <w:tcW w:w="11365" w:type="dxa"/>
            <w:gridSpan w:val="3"/>
            <w:shd w:val="clear" w:color="auto" w:fill="000066"/>
          </w:tcPr>
          <w:p w14:paraId="40DFEAB8" w14:textId="77777777" w:rsidR="007A76BC" w:rsidRDefault="0096563E">
            <w:bookmarkStart w:id="0" w:name="_Hlk38821692"/>
            <w:r>
              <w:rPr>
                <w:rFonts w:ascii="Arial" w:hAnsi="Arial"/>
                <w:b/>
                <w:color w:val="FFFFFF"/>
                <w:sz w:val="22"/>
              </w:rPr>
              <w:t>Step 1 [NO RUN]</w:t>
            </w:r>
          </w:p>
        </w:tc>
      </w:tr>
      <w:tr w:rsidR="007A76BC" w14:paraId="38BEB3D8" w14:textId="77777777">
        <w:tc>
          <w:tcPr>
            <w:tcW w:w="2009" w:type="dxa"/>
            <w:shd w:val="clear" w:color="auto" w:fill="006699"/>
          </w:tcPr>
          <w:p w14:paraId="50B966DD" w14:textId="77777777" w:rsidR="007A76BC" w:rsidRDefault="0096563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3AC08F8" w14:textId="77777777" w:rsidR="007A76BC" w:rsidRDefault="0096563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29E10662" w14:textId="77777777" w:rsidR="007A76BC" w:rsidRDefault="0096563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A76BC" w:rsidRPr="00AC30B1" w14:paraId="6CA16431" w14:textId="77777777">
        <w:tc>
          <w:tcPr>
            <w:tcW w:w="2009" w:type="dxa"/>
            <w:shd w:val="clear" w:color="auto" w:fill="auto"/>
          </w:tcPr>
          <w:p w14:paraId="070641EF" w14:textId="77777777" w:rsidR="00C35EF1" w:rsidRDefault="00AC30B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</w:t>
            </w:r>
            <w:r w:rsidR="00C35EF1">
              <w:rPr>
                <w:rFonts w:ascii="Arial" w:hAnsi="Arial"/>
                <w:i/>
                <w:color w:val="1F497D"/>
                <w:sz w:val="18"/>
                <w:lang w:val="es-MX"/>
              </w:rPr>
              <w:t>resar con el usuario c4300001</w:t>
            </w:r>
          </w:p>
          <w:p w14:paraId="161C26D9" w14:textId="77777777" w:rsidR="007A76BC" w:rsidRDefault="00C35EF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</w:t>
            </w:r>
            <w:r w:rsidR="00AC30B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la ruta </w:t>
            </w:r>
            <w:r w:rsidR="00AC30B1"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/opt/c430/000/bin/ibm/envio/crontabs</w:t>
            </w:r>
          </w:p>
          <w:p w14:paraId="19ED559C" w14:textId="77777777" w:rsidR="00106920" w:rsidRDefault="00C35EF1" w:rsidP="00C35EF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</w:t>
            </w:r>
            <w:r w:rsidR="00AC30B1">
              <w:rPr>
                <w:rFonts w:ascii="Arial" w:hAnsi="Arial"/>
                <w:i/>
                <w:color w:val="1F497D"/>
                <w:sz w:val="18"/>
                <w:lang w:val="es-MX"/>
              </w:rPr>
              <w:t>jecutar el 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iguiente comando</w:t>
            </w:r>
          </w:p>
          <w:p w14:paraId="510B0F13" w14:textId="7B430D83" w:rsidR="00AC30B1" w:rsidRPr="00AC30B1" w:rsidRDefault="00106920" w:rsidP="00C35EF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 w:rsidR="00AC30B1"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304E273E" w14:textId="77777777" w:rsidR="007A76BC" w:rsidRPr="00AC30B1" w:rsidRDefault="00CD4A6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actualizan los parámetros </w:t>
            </w:r>
            <w:r w:rsidR="00DA3EED">
              <w:rPr>
                <w:rFonts w:ascii="Arial" w:hAnsi="Arial"/>
                <w:i/>
                <w:color w:val="1F497D"/>
                <w:sz w:val="18"/>
                <w:lang w:val="es-MX"/>
              </w:rPr>
              <w:t>USUARIO y BANDERA para SAPUF.</w:t>
            </w:r>
          </w:p>
          <w:p w14:paraId="4144391C" w14:textId="77777777" w:rsidR="007A76BC" w:rsidRPr="00AC30B1" w:rsidRDefault="007A76BC">
            <w:pPr>
              <w:rPr>
                <w:lang w:val="es-MX"/>
              </w:rPr>
            </w:pPr>
          </w:p>
          <w:p w14:paraId="714FBADD" w14:textId="77777777" w:rsidR="007A76BC" w:rsidRPr="00AC30B1" w:rsidRDefault="007A76BC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1AC0AC5E" w14:textId="77777777" w:rsidR="007A76BC" w:rsidRPr="00AC30B1" w:rsidRDefault="007A76BC">
            <w:pPr>
              <w:rPr>
                <w:lang w:val="es-MX"/>
              </w:rPr>
            </w:pPr>
          </w:p>
        </w:tc>
      </w:tr>
      <w:tr w:rsidR="007A76BC" w14:paraId="03741B0B" w14:textId="77777777">
        <w:tc>
          <w:tcPr>
            <w:tcW w:w="11365" w:type="dxa"/>
            <w:gridSpan w:val="3"/>
            <w:shd w:val="clear" w:color="auto" w:fill="000066"/>
          </w:tcPr>
          <w:p w14:paraId="068DA809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7A76BC" w14:paraId="3298C2A1" w14:textId="77777777">
        <w:tc>
          <w:tcPr>
            <w:tcW w:w="2009" w:type="dxa"/>
            <w:shd w:val="clear" w:color="auto" w:fill="006699"/>
          </w:tcPr>
          <w:p w14:paraId="183E2A33" w14:textId="77777777" w:rsidR="007A76BC" w:rsidRDefault="0096563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23E598A8" w14:textId="77777777" w:rsidR="007A76BC" w:rsidRDefault="0096563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3A1E2C5D" w14:textId="77777777" w:rsidR="007A76BC" w:rsidRDefault="0096563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A76BC" w:rsidRPr="00AC30B1" w14:paraId="5B01BE9B" w14:textId="77777777">
        <w:tc>
          <w:tcPr>
            <w:tcW w:w="2009" w:type="dxa"/>
            <w:shd w:val="clear" w:color="auto" w:fill="auto"/>
          </w:tcPr>
          <w:p w14:paraId="310E4BE0" w14:textId="43CE664C" w:rsidR="00FB0010" w:rsidRPr="00AC30B1" w:rsidRDefault="00321CB4">
            <w:pPr>
              <w:rPr>
                <w:lang w:val="es-MX"/>
              </w:rPr>
            </w:pPr>
            <w:r w:rsidRPr="00321CB4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./C430RegresoBarredora.sh</w:t>
            </w:r>
          </w:p>
        </w:tc>
        <w:tc>
          <w:tcPr>
            <w:tcW w:w="4111" w:type="dxa"/>
            <w:shd w:val="clear" w:color="auto" w:fill="auto"/>
          </w:tcPr>
          <w:p w14:paraId="5E237A09" w14:textId="7A210011" w:rsidR="00321CB4" w:rsidRPr="00321CB4" w:rsidRDefault="00321CB4" w:rsidP="00321CB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21CB4">
              <w:rPr>
                <w:rFonts w:ascii="Arial" w:hAnsi="Arial"/>
                <w:i/>
                <w:color w:val="1F497D"/>
                <w:sz w:val="18"/>
                <w:lang w:val="es-MX"/>
              </w:rPr>
              <w:t>Se realiza el respaldo de las tablas:</w:t>
            </w:r>
          </w:p>
          <w:p w14:paraId="120D8E07" w14:textId="77777777" w:rsidR="00321CB4" w:rsidRPr="00321CB4" w:rsidRDefault="00321CB4" w:rsidP="00321CB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21CB4">
              <w:rPr>
                <w:rFonts w:ascii="Arial" w:hAnsi="Arial"/>
                <w:i/>
                <w:color w:val="1F497D"/>
                <w:sz w:val="18"/>
                <w:lang w:val="es-MX"/>
              </w:rPr>
              <w:t>MTCURP01</w:t>
            </w:r>
          </w:p>
          <w:p w14:paraId="2D0E6575" w14:textId="77777777" w:rsidR="00321CB4" w:rsidRPr="00321CB4" w:rsidRDefault="00321CB4" w:rsidP="00321CB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21CB4">
              <w:rPr>
                <w:rFonts w:ascii="Arial" w:hAnsi="Arial"/>
                <w:i/>
                <w:color w:val="1F497D"/>
                <w:sz w:val="18"/>
                <w:lang w:val="es-MX"/>
              </w:rPr>
              <w:t>MTCUNI01</w:t>
            </w:r>
          </w:p>
          <w:p w14:paraId="1C56F4DA" w14:textId="77777777" w:rsidR="00321CB4" w:rsidRPr="00321CB4" w:rsidRDefault="00321CB4" w:rsidP="00321CB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21CB4">
              <w:rPr>
                <w:rFonts w:ascii="Arial" w:hAnsi="Arial"/>
                <w:i/>
                <w:color w:val="1F497D"/>
                <w:sz w:val="18"/>
                <w:lang w:val="es-MX"/>
              </w:rPr>
              <w:t>MTCCLI01</w:t>
            </w:r>
          </w:p>
          <w:p w14:paraId="4EFBFD47" w14:textId="77777777" w:rsidR="00321CB4" w:rsidRPr="00321CB4" w:rsidRDefault="00321CB4" w:rsidP="00321CB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21CB4">
              <w:rPr>
                <w:rFonts w:ascii="Arial" w:hAnsi="Arial"/>
                <w:i/>
                <w:color w:val="1F497D"/>
                <w:sz w:val="18"/>
                <w:lang w:val="es-MX"/>
              </w:rPr>
              <w:t>MTCBRP01</w:t>
            </w:r>
          </w:p>
          <w:p w14:paraId="34305B78" w14:textId="77777777" w:rsidR="00321CB4" w:rsidRPr="00321CB4" w:rsidRDefault="00321CB4" w:rsidP="00321CB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21CB4">
              <w:rPr>
                <w:rFonts w:ascii="Arial" w:hAnsi="Arial"/>
                <w:i/>
                <w:color w:val="1F497D"/>
                <w:sz w:val="18"/>
                <w:lang w:val="es-MX"/>
              </w:rPr>
              <w:t>MTCEJE01</w:t>
            </w:r>
          </w:p>
          <w:p w14:paraId="3E31D9CB" w14:textId="77777777" w:rsidR="00321CB4" w:rsidRPr="00321CB4" w:rsidRDefault="00321CB4" w:rsidP="00321CB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21CB4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</w:p>
          <w:p w14:paraId="197D1A5D" w14:textId="77777777" w:rsidR="00321CB4" w:rsidRPr="00321CB4" w:rsidRDefault="00321CB4" w:rsidP="00321CB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21CB4">
              <w:rPr>
                <w:rFonts w:ascii="Arial" w:hAnsi="Arial"/>
                <w:i/>
                <w:color w:val="1F497D"/>
                <w:sz w:val="18"/>
                <w:lang w:val="es-MX"/>
              </w:rPr>
              <w:t>En la ruta /opt/c430/000/tmp</w:t>
            </w:r>
          </w:p>
          <w:p w14:paraId="08B1F5E0" w14:textId="2EC5ECFA" w:rsidR="003B0702" w:rsidRPr="003B0702" w:rsidRDefault="00321CB4" w:rsidP="00321CB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21CB4">
              <w:rPr>
                <w:rFonts w:ascii="Arial" w:hAnsi="Arial"/>
                <w:i/>
                <w:color w:val="1F497D"/>
                <w:sz w:val="18"/>
                <w:lang w:val="es-MX"/>
              </w:rPr>
              <w:t>Se elimina los registros de Base de Datos de las tablas antes mencionadas.</w:t>
            </w:r>
          </w:p>
        </w:tc>
        <w:tc>
          <w:tcPr>
            <w:tcW w:w="5245" w:type="dxa"/>
            <w:shd w:val="clear" w:color="auto" w:fill="auto"/>
          </w:tcPr>
          <w:p w14:paraId="2E324EB2" w14:textId="77777777" w:rsidR="007A76BC" w:rsidRPr="00AC30B1" w:rsidRDefault="007A76BC">
            <w:pPr>
              <w:rPr>
                <w:lang w:val="es-MX"/>
              </w:rPr>
            </w:pPr>
          </w:p>
        </w:tc>
      </w:tr>
      <w:tr w:rsidR="007A76BC" w14:paraId="5395E0C9" w14:textId="77777777">
        <w:tc>
          <w:tcPr>
            <w:tcW w:w="11365" w:type="dxa"/>
            <w:gridSpan w:val="3"/>
            <w:shd w:val="clear" w:color="auto" w:fill="000066"/>
          </w:tcPr>
          <w:p w14:paraId="6CFA2622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</w:tr>
      <w:tr w:rsidR="007A76BC" w14:paraId="1E70839F" w14:textId="77777777">
        <w:tc>
          <w:tcPr>
            <w:tcW w:w="2009" w:type="dxa"/>
            <w:shd w:val="clear" w:color="auto" w:fill="006699"/>
          </w:tcPr>
          <w:p w14:paraId="37DD515E" w14:textId="77777777" w:rsidR="007A76BC" w:rsidRDefault="0096563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0874E87" w14:textId="77777777" w:rsidR="007A76BC" w:rsidRDefault="0096563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21DC608B" w14:textId="77777777" w:rsidR="007A76BC" w:rsidRDefault="0096563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A76BC" w:rsidRPr="00AC30B1" w14:paraId="13723B6A" w14:textId="77777777">
        <w:tc>
          <w:tcPr>
            <w:tcW w:w="2009" w:type="dxa"/>
            <w:shd w:val="clear" w:color="auto" w:fill="auto"/>
          </w:tcPr>
          <w:p w14:paraId="7BB84CB5" w14:textId="271C4F32" w:rsidR="00321CB4" w:rsidRPr="00321CB4" w:rsidRDefault="00321CB4" w:rsidP="00321CB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21CB4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/opt/c430/000/tmp y validar que se encuentren los respaldos:</w:t>
            </w:r>
          </w:p>
          <w:p w14:paraId="6863B18A" w14:textId="77777777" w:rsidR="00321CB4" w:rsidRPr="00321CB4" w:rsidRDefault="00321CB4" w:rsidP="00321CB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21CB4">
              <w:rPr>
                <w:rFonts w:ascii="Arial" w:hAnsi="Arial"/>
                <w:i/>
                <w:color w:val="1F497D"/>
                <w:sz w:val="18"/>
                <w:lang w:val="es-MX"/>
              </w:rPr>
              <w:t>urp01r.txt</w:t>
            </w:r>
          </w:p>
          <w:p w14:paraId="539EE9A7" w14:textId="77777777" w:rsidR="00321CB4" w:rsidRPr="00321CB4" w:rsidRDefault="00321CB4" w:rsidP="00321CB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21CB4">
              <w:rPr>
                <w:rFonts w:ascii="Arial" w:hAnsi="Arial"/>
                <w:i/>
                <w:color w:val="1F497D"/>
                <w:sz w:val="18"/>
                <w:lang w:val="es-MX"/>
              </w:rPr>
              <w:t>uni01r.txt</w:t>
            </w:r>
          </w:p>
          <w:p w14:paraId="12768270" w14:textId="77777777" w:rsidR="00321CB4" w:rsidRPr="00321CB4" w:rsidRDefault="00321CB4" w:rsidP="00321CB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21CB4">
              <w:rPr>
                <w:rFonts w:ascii="Arial" w:hAnsi="Arial"/>
                <w:i/>
                <w:color w:val="1F497D"/>
                <w:sz w:val="18"/>
                <w:lang w:val="es-MX"/>
              </w:rPr>
              <w:t>cli01r.txt</w:t>
            </w:r>
          </w:p>
          <w:p w14:paraId="6776C333" w14:textId="77777777" w:rsidR="00321CB4" w:rsidRPr="00321CB4" w:rsidRDefault="00321CB4" w:rsidP="00321CB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21CB4">
              <w:rPr>
                <w:rFonts w:ascii="Arial" w:hAnsi="Arial"/>
                <w:i/>
                <w:color w:val="1F497D"/>
                <w:sz w:val="18"/>
                <w:lang w:val="es-MX"/>
              </w:rPr>
              <w:t>brp01r.txt</w:t>
            </w:r>
          </w:p>
          <w:p w14:paraId="522B646D" w14:textId="77777777" w:rsidR="00321CB4" w:rsidRPr="00321CB4" w:rsidRDefault="00321CB4" w:rsidP="00321CB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21CB4">
              <w:rPr>
                <w:rFonts w:ascii="Arial" w:hAnsi="Arial"/>
                <w:i/>
                <w:color w:val="1F497D"/>
                <w:sz w:val="18"/>
                <w:lang w:val="es-MX"/>
              </w:rPr>
              <w:t>eje01r.txt</w:t>
            </w:r>
          </w:p>
          <w:p w14:paraId="1C1EA609" w14:textId="744C1DB3" w:rsidR="003B0702" w:rsidRPr="003B0702" w:rsidRDefault="00321CB4" w:rsidP="00321CB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21CB4">
              <w:rPr>
                <w:rFonts w:ascii="Arial" w:hAnsi="Arial"/>
                <w:i/>
                <w:color w:val="1F497D"/>
                <w:sz w:val="18"/>
                <w:lang w:val="es-MX"/>
              </w:rPr>
              <w:t>emp01r.txt</w:t>
            </w:r>
          </w:p>
        </w:tc>
        <w:tc>
          <w:tcPr>
            <w:tcW w:w="4111" w:type="dxa"/>
            <w:shd w:val="clear" w:color="auto" w:fill="auto"/>
          </w:tcPr>
          <w:p w14:paraId="5C01ACAF" w14:textId="69725C38" w:rsidR="007A76BC" w:rsidRPr="00AC30B1" w:rsidRDefault="003B0702" w:rsidP="003B0702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visualizan los respaldos.</w:t>
            </w:r>
          </w:p>
        </w:tc>
        <w:tc>
          <w:tcPr>
            <w:tcW w:w="5245" w:type="dxa"/>
            <w:shd w:val="clear" w:color="auto" w:fill="auto"/>
          </w:tcPr>
          <w:p w14:paraId="474A963B" w14:textId="77777777" w:rsidR="007A76BC" w:rsidRPr="00AC30B1" w:rsidRDefault="007A76BC">
            <w:pPr>
              <w:rPr>
                <w:lang w:val="es-MX"/>
              </w:rPr>
            </w:pPr>
          </w:p>
        </w:tc>
      </w:tr>
      <w:bookmarkEnd w:id="0"/>
      <w:tr w:rsidR="003B0702" w14:paraId="7FD77FA6" w14:textId="77777777" w:rsidTr="00A773A6">
        <w:tc>
          <w:tcPr>
            <w:tcW w:w="11365" w:type="dxa"/>
            <w:gridSpan w:val="3"/>
            <w:shd w:val="clear" w:color="auto" w:fill="000066"/>
          </w:tcPr>
          <w:p w14:paraId="4B365E96" w14:textId="375513E3" w:rsidR="003B0702" w:rsidRDefault="003B0702" w:rsidP="00A773A6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F96FED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B0702" w14:paraId="6379862E" w14:textId="77777777" w:rsidTr="00A773A6">
        <w:tc>
          <w:tcPr>
            <w:tcW w:w="2009" w:type="dxa"/>
            <w:shd w:val="clear" w:color="auto" w:fill="006699"/>
          </w:tcPr>
          <w:p w14:paraId="0948F75F" w14:textId="77777777" w:rsidR="003B0702" w:rsidRDefault="003B0702" w:rsidP="00A773A6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F46B8EC" w14:textId="77777777" w:rsidR="003B0702" w:rsidRDefault="003B0702" w:rsidP="00A773A6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7312586" w14:textId="77777777" w:rsidR="003B0702" w:rsidRDefault="003B0702" w:rsidP="00A773A6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F0786" w:rsidRPr="00AC30B1" w14:paraId="620155BE" w14:textId="77777777" w:rsidTr="00A773A6">
        <w:tc>
          <w:tcPr>
            <w:tcW w:w="2009" w:type="dxa"/>
            <w:shd w:val="clear" w:color="auto" w:fill="auto"/>
          </w:tcPr>
          <w:p w14:paraId="725ED957" w14:textId="5D6749DD" w:rsidR="00321CB4" w:rsidRPr="00321CB4" w:rsidRDefault="00321CB4" w:rsidP="00321CB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21CB4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</w:t>
            </w:r>
          </w:p>
          <w:p w14:paraId="2ECE2CE2" w14:textId="0AE3BA1B" w:rsidR="00EF0786" w:rsidRPr="00AC30B1" w:rsidRDefault="00321CB4" w:rsidP="00321CB4">
            <w:pPr>
              <w:rPr>
                <w:lang w:val="es-MX"/>
              </w:rPr>
            </w:pPr>
            <w:r w:rsidRPr="00321CB4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 ./actualizaBandera.sh 1</w:t>
            </w:r>
          </w:p>
        </w:tc>
        <w:tc>
          <w:tcPr>
            <w:tcW w:w="4111" w:type="dxa"/>
            <w:shd w:val="clear" w:color="auto" w:fill="auto"/>
          </w:tcPr>
          <w:p w14:paraId="28627B73" w14:textId="6A9BFF1B" w:rsidR="00EF0786" w:rsidRPr="00AC30B1" w:rsidRDefault="00EF0786" w:rsidP="00EF078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CyberArk.</w:t>
            </w:r>
          </w:p>
          <w:p w14:paraId="6526AA77" w14:textId="77777777" w:rsidR="00EF0786" w:rsidRPr="00AC30B1" w:rsidRDefault="00EF0786" w:rsidP="00EF0786">
            <w:pPr>
              <w:rPr>
                <w:lang w:val="es-MX"/>
              </w:rPr>
            </w:pPr>
          </w:p>
          <w:p w14:paraId="6337185B" w14:textId="56417641" w:rsidR="00EF0786" w:rsidRPr="003B0702" w:rsidRDefault="00EF0786" w:rsidP="00EF078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53AE550A" w14:textId="77777777" w:rsidR="00EF0786" w:rsidRPr="00AC30B1" w:rsidRDefault="00EF0786" w:rsidP="00EF0786">
            <w:pPr>
              <w:rPr>
                <w:lang w:val="es-MX"/>
              </w:rPr>
            </w:pPr>
          </w:p>
        </w:tc>
      </w:tr>
      <w:tr w:rsidR="003B0702" w14:paraId="7A5C5B13" w14:textId="77777777" w:rsidTr="00A773A6">
        <w:tc>
          <w:tcPr>
            <w:tcW w:w="11365" w:type="dxa"/>
            <w:gridSpan w:val="3"/>
            <w:shd w:val="clear" w:color="auto" w:fill="000066"/>
          </w:tcPr>
          <w:p w14:paraId="6843568D" w14:textId="5BEF09A3" w:rsidR="003B0702" w:rsidRDefault="003B0702" w:rsidP="00A773A6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F96FED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B0702" w14:paraId="0BD24670" w14:textId="77777777" w:rsidTr="00A773A6">
        <w:tc>
          <w:tcPr>
            <w:tcW w:w="2009" w:type="dxa"/>
            <w:shd w:val="clear" w:color="auto" w:fill="006699"/>
          </w:tcPr>
          <w:p w14:paraId="441EF1C5" w14:textId="77777777" w:rsidR="003B0702" w:rsidRDefault="003B0702" w:rsidP="00A773A6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22DF4CB" w14:textId="77777777" w:rsidR="003B0702" w:rsidRDefault="003B0702" w:rsidP="00A773A6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81514F7" w14:textId="77777777" w:rsidR="003B0702" w:rsidRDefault="003B0702" w:rsidP="00A773A6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1C5B63" w:rsidRPr="00AC30B1" w14:paraId="4F0FB4BE" w14:textId="77777777" w:rsidTr="00A773A6">
        <w:tc>
          <w:tcPr>
            <w:tcW w:w="2009" w:type="dxa"/>
            <w:shd w:val="clear" w:color="auto" w:fill="auto"/>
          </w:tcPr>
          <w:p w14:paraId="6FD40035" w14:textId="2AE86D95" w:rsidR="00321CB4" w:rsidRPr="00321CB4" w:rsidRDefault="00321CB4" w:rsidP="00321CB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21CB4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En la misma ruta ejecutar el siguiente comando:</w:t>
            </w:r>
          </w:p>
          <w:p w14:paraId="17A9528D" w14:textId="5CC92049" w:rsidR="001C5B63" w:rsidRPr="003B0702" w:rsidRDefault="00321CB4" w:rsidP="00321CB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21CB4">
              <w:rPr>
                <w:rFonts w:ascii="Arial" w:hAnsi="Arial"/>
                <w:i/>
                <w:color w:val="1F497D"/>
                <w:sz w:val="18"/>
                <w:lang w:val="es-MX"/>
              </w:rPr>
              <w:t>./C430RegresoBarredora.sh</w:t>
            </w:r>
          </w:p>
        </w:tc>
        <w:tc>
          <w:tcPr>
            <w:tcW w:w="4111" w:type="dxa"/>
            <w:shd w:val="clear" w:color="auto" w:fill="auto"/>
          </w:tcPr>
          <w:p w14:paraId="7D4219FD" w14:textId="4241A803" w:rsidR="00321CB4" w:rsidRPr="00321CB4" w:rsidRDefault="00321CB4" w:rsidP="00321CB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21CB4">
              <w:rPr>
                <w:rFonts w:ascii="Arial" w:hAnsi="Arial"/>
                <w:i/>
                <w:color w:val="1F497D"/>
                <w:sz w:val="18"/>
                <w:lang w:val="es-MX"/>
              </w:rPr>
              <w:t>Se realiza el respaldo de las tablas:</w:t>
            </w:r>
          </w:p>
          <w:p w14:paraId="6BEBF359" w14:textId="77777777" w:rsidR="00321CB4" w:rsidRPr="00321CB4" w:rsidRDefault="00321CB4" w:rsidP="00321CB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21CB4">
              <w:rPr>
                <w:rFonts w:ascii="Arial" w:hAnsi="Arial"/>
                <w:i/>
                <w:color w:val="1F497D"/>
                <w:sz w:val="18"/>
                <w:lang w:val="es-MX"/>
              </w:rPr>
              <w:t>MTCURP01</w:t>
            </w:r>
          </w:p>
          <w:p w14:paraId="55E381A9" w14:textId="77777777" w:rsidR="00321CB4" w:rsidRPr="00321CB4" w:rsidRDefault="00321CB4" w:rsidP="00321CB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21CB4">
              <w:rPr>
                <w:rFonts w:ascii="Arial" w:hAnsi="Arial"/>
                <w:i/>
                <w:color w:val="1F497D"/>
                <w:sz w:val="18"/>
                <w:lang w:val="es-MX"/>
              </w:rPr>
              <w:t>MTCUNI01</w:t>
            </w:r>
          </w:p>
          <w:p w14:paraId="13F212A1" w14:textId="77777777" w:rsidR="00321CB4" w:rsidRPr="00321CB4" w:rsidRDefault="00321CB4" w:rsidP="00321CB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21CB4">
              <w:rPr>
                <w:rFonts w:ascii="Arial" w:hAnsi="Arial"/>
                <w:i/>
                <w:color w:val="1F497D"/>
                <w:sz w:val="18"/>
                <w:lang w:val="es-MX"/>
              </w:rPr>
              <w:t>MTCCLI01</w:t>
            </w:r>
          </w:p>
          <w:p w14:paraId="48C162FC" w14:textId="77777777" w:rsidR="00321CB4" w:rsidRPr="00321CB4" w:rsidRDefault="00321CB4" w:rsidP="00321CB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21CB4">
              <w:rPr>
                <w:rFonts w:ascii="Arial" w:hAnsi="Arial"/>
                <w:i/>
                <w:color w:val="1F497D"/>
                <w:sz w:val="18"/>
                <w:lang w:val="es-MX"/>
              </w:rPr>
              <w:t>MTCBRP01</w:t>
            </w:r>
          </w:p>
          <w:p w14:paraId="3DFF35BD" w14:textId="77777777" w:rsidR="00321CB4" w:rsidRPr="00321CB4" w:rsidRDefault="00321CB4" w:rsidP="00321CB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21CB4">
              <w:rPr>
                <w:rFonts w:ascii="Arial" w:hAnsi="Arial"/>
                <w:i/>
                <w:color w:val="1F497D"/>
                <w:sz w:val="18"/>
                <w:lang w:val="es-MX"/>
              </w:rPr>
              <w:t>MTCEJE01</w:t>
            </w:r>
          </w:p>
          <w:p w14:paraId="02BD657C" w14:textId="77777777" w:rsidR="00321CB4" w:rsidRPr="00321CB4" w:rsidRDefault="00321CB4" w:rsidP="00321CB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21CB4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</w:p>
          <w:p w14:paraId="36EB0703" w14:textId="77777777" w:rsidR="00321CB4" w:rsidRPr="00321CB4" w:rsidRDefault="00321CB4" w:rsidP="00321CB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21CB4">
              <w:rPr>
                <w:rFonts w:ascii="Arial" w:hAnsi="Arial"/>
                <w:i/>
                <w:color w:val="1F497D"/>
                <w:sz w:val="18"/>
                <w:lang w:val="es-MX"/>
              </w:rPr>
              <w:t>En la ruta /opt/c430/000/tmp</w:t>
            </w:r>
          </w:p>
          <w:p w14:paraId="55D0B5C6" w14:textId="4106F068" w:rsidR="001C5B63" w:rsidRPr="00AC30B1" w:rsidRDefault="00321CB4" w:rsidP="00321CB4">
            <w:pPr>
              <w:rPr>
                <w:lang w:val="es-MX"/>
              </w:rPr>
            </w:pPr>
            <w:r w:rsidRPr="00321CB4">
              <w:rPr>
                <w:rFonts w:ascii="Arial" w:hAnsi="Arial"/>
                <w:i/>
                <w:color w:val="1F497D"/>
                <w:sz w:val="18"/>
                <w:lang w:val="es-MX"/>
              </w:rPr>
              <w:t>Se elimina los registros de Base de Datos de las tablas antes mencionadas.</w:t>
            </w:r>
          </w:p>
        </w:tc>
        <w:tc>
          <w:tcPr>
            <w:tcW w:w="5245" w:type="dxa"/>
            <w:shd w:val="clear" w:color="auto" w:fill="auto"/>
          </w:tcPr>
          <w:p w14:paraId="42DA62DE" w14:textId="77777777" w:rsidR="001C5B63" w:rsidRPr="00AC30B1" w:rsidRDefault="001C5B63" w:rsidP="001C5B63">
            <w:pPr>
              <w:rPr>
                <w:lang w:val="es-MX"/>
              </w:rPr>
            </w:pPr>
          </w:p>
        </w:tc>
      </w:tr>
      <w:tr w:rsidR="003B0702" w14:paraId="4427894F" w14:textId="77777777" w:rsidTr="00A773A6">
        <w:tc>
          <w:tcPr>
            <w:tcW w:w="11365" w:type="dxa"/>
            <w:gridSpan w:val="3"/>
            <w:shd w:val="clear" w:color="auto" w:fill="000066"/>
          </w:tcPr>
          <w:p w14:paraId="7233B159" w14:textId="63FD32A3" w:rsidR="003B0702" w:rsidRDefault="003B0702" w:rsidP="00A773A6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F96FED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B0702" w14:paraId="3882CD9A" w14:textId="77777777" w:rsidTr="00A773A6">
        <w:tc>
          <w:tcPr>
            <w:tcW w:w="2009" w:type="dxa"/>
            <w:shd w:val="clear" w:color="auto" w:fill="006699"/>
          </w:tcPr>
          <w:p w14:paraId="3BCB7DC8" w14:textId="77777777" w:rsidR="003B0702" w:rsidRDefault="003B0702" w:rsidP="00A773A6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8A53295" w14:textId="77777777" w:rsidR="003B0702" w:rsidRDefault="003B0702" w:rsidP="00A773A6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44923833" w14:textId="77777777" w:rsidR="003B0702" w:rsidRDefault="003B0702" w:rsidP="00A773A6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1C5B63" w:rsidRPr="00AC30B1" w14:paraId="7C5E5CF3" w14:textId="77777777" w:rsidTr="00A773A6">
        <w:tc>
          <w:tcPr>
            <w:tcW w:w="2009" w:type="dxa"/>
            <w:shd w:val="clear" w:color="auto" w:fill="auto"/>
          </w:tcPr>
          <w:p w14:paraId="5C7CA9A1" w14:textId="7846FD4B" w:rsidR="00321CB4" w:rsidRPr="00321CB4" w:rsidRDefault="00321CB4" w:rsidP="00321CB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21CB4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/opt/c430/000/tmp y validar que se encuentren los respaldos:</w:t>
            </w:r>
          </w:p>
          <w:p w14:paraId="35846E17" w14:textId="77777777" w:rsidR="00321CB4" w:rsidRPr="00321CB4" w:rsidRDefault="00321CB4" w:rsidP="00321CB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21CB4">
              <w:rPr>
                <w:rFonts w:ascii="Arial" w:hAnsi="Arial"/>
                <w:i/>
                <w:color w:val="1F497D"/>
                <w:sz w:val="18"/>
                <w:lang w:val="es-MX"/>
              </w:rPr>
              <w:t>urp01r.txt</w:t>
            </w:r>
          </w:p>
          <w:p w14:paraId="348031B6" w14:textId="77777777" w:rsidR="00321CB4" w:rsidRPr="00321CB4" w:rsidRDefault="00321CB4" w:rsidP="00321CB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21CB4">
              <w:rPr>
                <w:rFonts w:ascii="Arial" w:hAnsi="Arial"/>
                <w:i/>
                <w:color w:val="1F497D"/>
                <w:sz w:val="18"/>
                <w:lang w:val="es-MX"/>
              </w:rPr>
              <w:t>uni01r.txt</w:t>
            </w:r>
          </w:p>
          <w:p w14:paraId="34FFE64A" w14:textId="77777777" w:rsidR="00321CB4" w:rsidRPr="00321CB4" w:rsidRDefault="00321CB4" w:rsidP="00321CB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21CB4">
              <w:rPr>
                <w:rFonts w:ascii="Arial" w:hAnsi="Arial"/>
                <w:i/>
                <w:color w:val="1F497D"/>
                <w:sz w:val="18"/>
                <w:lang w:val="es-MX"/>
              </w:rPr>
              <w:t>cli01r.txt</w:t>
            </w:r>
          </w:p>
          <w:p w14:paraId="5832702F" w14:textId="77777777" w:rsidR="00321CB4" w:rsidRPr="00321CB4" w:rsidRDefault="00321CB4" w:rsidP="00321CB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21CB4">
              <w:rPr>
                <w:rFonts w:ascii="Arial" w:hAnsi="Arial"/>
                <w:i/>
                <w:color w:val="1F497D"/>
                <w:sz w:val="18"/>
                <w:lang w:val="es-MX"/>
              </w:rPr>
              <w:t>brp01r.txt</w:t>
            </w:r>
          </w:p>
          <w:p w14:paraId="2206A9F8" w14:textId="77777777" w:rsidR="00321CB4" w:rsidRPr="00321CB4" w:rsidRDefault="00321CB4" w:rsidP="00321CB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21CB4">
              <w:rPr>
                <w:rFonts w:ascii="Arial" w:hAnsi="Arial"/>
                <w:i/>
                <w:color w:val="1F497D"/>
                <w:sz w:val="18"/>
                <w:lang w:val="es-MX"/>
              </w:rPr>
              <w:t>eje01r.txt</w:t>
            </w:r>
          </w:p>
          <w:p w14:paraId="2AA2B545" w14:textId="20D075E1" w:rsidR="001C5B63" w:rsidRPr="00AC30B1" w:rsidRDefault="00321CB4" w:rsidP="00321CB4">
            <w:pPr>
              <w:rPr>
                <w:lang w:val="es-MX"/>
              </w:rPr>
            </w:pPr>
            <w:r w:rsidRPr="00321CB4">
              <w:rPr>
                <w:rFonts w:ascii="Arial" w:hAnsi="Arial"/>
                <w:i/>
                <w:color w:val="1F497D"/>
                <w:sz w:val="18"/>
                <w:lang w:val="es-MX"/>
              </w:rPr>
              <w:t>emp01r.txt</w:t>
            </w:r>
          </w:p>
        </w:tc>
        <w:tc>
          <w:tcPr>
            <w:tcW w:w="4111" w:type="dxa"/>
            <w:shd w:val="clear" w:color="auto" w:fill="auto"/>
          </w:tcPr>
          <w:p w14:paraId="4BA8BD1D" w14:textId="743BD107" w:rsidR="001C5B63" w:rsidRPr="00AC30B1" w:rsidRDefault="001C5B63" w:rsidP="001C5B63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visualizan los respaldos.</w:t>
            </w:r>
          </w:p>
        </w:tc>
        <w:tc>
          <w:tcPr>
            <w:tcW w:w="5245" w:type="dxa"/>
            <w:shd w:val="clear" w:color="auto" w:fill="auto"/>
          </w:tcPr>
          <w:p w14:paraId="236BDF33" w14:textId="77777777" w:rsidR="001C5B63" w:rsidRPr="00AC30B1" w:rsidRDefault="001C5B63" w:rsidP="001C5B63">
            <w:pPr>
              <w:rPr>
                <w:lang w:val="es-MX"/>
              </w:rPr>
            </w:pPr>
          </w:p>
        </w:tc>
      </w:tr>
    </w:tbl>
    <w:p w14:paraId="205E0D27" w14:textId="77777777" w:rsidR="000E2579" w:rsidRPr="00AC30B1" w:rsidRDefault="000E2579">
      <w:pPr>
        <w:rPr>
          <w:lang w:val="es-MX"/>
        </w:rPr>
      </w:pPr>
    </w:p>
    <w:sectPr w:rsidR="000E2579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10B7A" w14:textId="77777777" w:rsidR="008A42FC" w:rsidRDefault="008A42FC">
      <w:r>
        <w:separator/>
      </w:r>
    </w:p>
  </w:endnote>
  <w:endnote w:type="continuationSeparator" w:id="0">
    <w:p w14:paraId="08E2F18F" w14:textId="77777777" w:rsidR="008A42FC" w:rsidRDefault="008A4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534D1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7A07E175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96563E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96563E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90F32" w14:textId="77777777" w:rsidR="008A42FC" w:rsidRDefault="008A42FC">
      <w:r>
        <w:separator/>
      </w:r>
    </w:p>
  </w:footnote>
  <w:footnote w:type="continuationSeparator" w:id="0">
    <w:p w14:paraId="197EC9D9" w14:textId="77777777" w:rsidR="008A42FC" w:rsidRDefault="008A42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7915A242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6B2C3BF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3F20F44A" wp14:editId="6E488AD4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330C473C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60EA3B93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4DFEB988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4020847A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3A870FA4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6A6FDFD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96563E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96563E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4FC70C3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337EB412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579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06920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5B63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1CB4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0702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4621C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1C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7DC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42FC"/>
    <w:rsid w:val="008A58EF"/>
    <w:rsid w:val="008A6B84"/>
    <w:rsid w:val="008C16FD"/>
    <w:rsid w:val="008C4610"/>
    <w:rsid w:val="008D289E"/>
    <w:rsid w:val="008D54F6"/>
    <w:rsid w:val="008D56BC"/>
    <w:rsid w:val="008E37C8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14D91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786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96FED"/>
    <w:rsid w:val="00FA0352"/>
    <w:rsid w:val="00FA1E4F"/>
    <w:rsid w:val="00FA46D3"/>
    <w:rsid w:val="00FA5297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39564DB6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DD852296-585D-4B7F-8DF9-2AF82131C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2</Pages>
  <Words>285</Words>
  <Characters>1573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32</cp:revision>
  <dcterms:created xsi:type="dcterms:W3CDTF">2015-07-13T18:49:00Z</dcterms:created>
  <dcterms:modified xsi:type="dcterms:W3CDTF">2020-05-07T20:24:00Z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