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3B1D755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E80E6AB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21E2FD2" w14:textId="77777777" w:rsidR="007A76BC" w:rsidRDefault="00AC30B1">
            <w:r>
              <w:t>SIT</w:t>
            </w:r>
          </w:p>
        </w:tc>
      </w:tr>
      <w:tr w:rsidR="007A76BC" w14:paraId="2358A91F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42A58B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179AA92C" w14:textId="77777777" w:rsidR="007A76BC" w:rsidRDefault="003C72F8">
            <w:r>
              <w:t>001</w:t>
            </w:r>
            <w:r w:rsidR="00EA153A">
              <w:t>0</w:t>
            </w:r>
          </w:p>
        </w:tc>
      </w:tr>
      <w:tr w:rsidR="007A76BC" w:rsidRPr="00B2121F" w14:paraId="06D02A0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B5CBD37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FD3AE3D" w14:textId="77777777" w:rsidR="007A76BC" w:rsidRPr="00AC30B1" w:rsidRDefault="00EA153A" w:rsidP="00EA153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MX_CR_SIT-0010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lang w:val="es-MX"/>
              </w:rPr>
              <w:t>Actualizacion credito acumulado</w:t>
            </w:r>
          </w:p>
        </w:tc>
      </w:tr>
      <w:tr w:rsidR="007A76BC" w14:paraId="463894A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AE966DE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71C5D6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2A047B5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3AADEA0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D2B5673" w14:textId="77777777" w:rsidR="007A76BC" w:rsidRDefault="007A76BC"/>
        </w:tc>
      </w:tr>
    </w:tbl>
    <w:p w14:paraId="29EB9AA2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3B767D72" w14:textId="77777777">
        <w:tc>
          <w:tcPr>
            <w:tcW w:w="11339" w:type="dxa"/>
            <w:shd w:val="clear" w:color="auto" w:fill="000066"/>
          </w:tcPr>
          <w:p w14:paraId="4E981550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 w14:paraId="5511D827" w14:textId="77777777">
        <w:tc>
          <w:tcPr>
            <w:tcW w:w="11339" w:type="dxa"/>
            <w:shd w:val="clear" w:color="auto" w:fill="auto"/>
          </w:tcPr>
          <w:p w14:paraId="4BB76105" w14:textId="77777777" w:rsidR="007A76BC" w:rsidRPr="00AC30B1" w:rsidRDefault="00EA153A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Actualiza el campo de crédito acumulado de la empresa</w:t>
            </w:r>
            <w:r w:rsidR="00812653">
              <w:rPr>
                <w:rFonts w:ascii="Arial" w:hAnsi="Arial"/>
                <w:sz w:val="16"/>
                <w:lang w:val="es-MX"/>
              </w:rPr>
              <w:t>. (Ejecución del shell C430ActCredA.sh)</w:t>
            </w:r>
          </w:p>
        </w:tc>
      </w:tr>
    </w:tbl>
    <w:p w14:paraId="289E3A1E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14:paraId="7DA7F0EF" w14:textId="77777777">
        <w:tc>
          <w:tcPr>
            <w:tcW w:w="11365" w:type="dxa"/>
            <w:gridSpan w:val="3"/>
            <w:shd w:val="clear" w:color="auto" w:fill="000066"/>
          </w:tcPr>
          <w:p w14:paraId="59286498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812653" w14:paraId="5D248DB0" w14:textId="77777777">
        <w:tc>
          <w:tcPr>
            <w:tcW w:w="2009" w:type="dxa"/>
            <w:shd w:val="clear" w:color="auto" w:fill="006699"/>
          </w:tcPr>
          <w:p w14:paraId="2ED2F93C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EB048BD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BE3619C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B2121F" w:rsidRPr="00B2121F" w14:paraId="151B40EF" w14:textId="77777777">
        <w:tc>
          <w:tcPr>
            <w:tcW w:w="2009" w:type="dxa"/>
            <w:shd w:val="clear" w:color="auto" w:fill="auto"/>
          </w:tcPr>
          <w:p w14:paraId="5E5C880E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EDC693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8BE0F12" w14:textId="169A98FE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7E54EB12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1ACB00F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78F094BC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4086F96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233A0A03" w14:textId="77777777">
        <w:tc>
          <w:tcPr>
            <w:tcW w:w="11365" w:type="dxa"/>
            <w:gridSpan w:val="3"/>
            <w:shd w:val="clear" w:color="auto" w:fill="000066"/>
          </w:tcPr>
          <w:p w14:paraId="5196DA1A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63AC4A10" w14:textId="77777777">
        <w:tc>
          <w:tcPr>
            <w:tcW w:w="2009" w:type="dxa"/>
            <w:shd w:val="clear" w:color="auto" w:fill="006699"/>
          </w:tcPr>
          <w:p w14:paraId="049EE485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B1641C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5A5CF0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2EC7D4E1" w14:textId="77777777">
        <w:tc>
          <w:tcPr>
            <w:tcW w:w="2009" w:type="dxa"/>
            <w:shd w:val="clear" w:color="auto" w:fill="auto"/>
          </w:tcPr>
          <w:p w14:paraId="63A230B6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 GPO</w:t>
            </w:r>
          </w:p>
        </w:tc>
        <w:tc>
          <w:tcPr>
            <w:tcW w:w="4111" w:type="dxa"/>
            <w:shd w:val="clear" w:color="auto" w:fill="auto"/>
          </w:tcPr>
          <w:p w14:paraId="60339B58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obtiene el valor de la siguiente consulta:</w:t>
            </w:r>
          </w:p>
          <w:p w14:paraId="36DB6805" w14:textId="77777777" w:rsidR="00B2121F" w:rsidRP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2121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((select isnull(sum(a.eje_limcred),0) from MTCEJE01 a </w:t>
            </w:r>
          </w:p>
          <w:p w14:paraId="1A32549F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where a.eje_prefijo = MTCEMP01.eje_prefijo</w:t>
            </w:r>
          </w:p>
          <w:p w14:paraId="17E51235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a.gpo_banco = MTCEMP01.gpo_banco</w:t>
            </w:r>
          </w:p>
          <w:p w14:paraId="49F848CE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nd a.emp_num = MTCEMP01.emp_num </w:t>
            </w:r>
          </w:p>
          <w:p w14:paraId="550DE099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106E3EA7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‘GPO’</w:t>
            </w:r>
          </w:p>
          <w:p w14:paraId="706643D0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a.eje_num &gt; 0) - </w:t>
            </w:r>
          </w:p>
          <w:p w14:paraId="1E4476C7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(select distinct isnull(sum(c.eje_limcred),0) from MTCEJE01 c, MTCTHS01 d </w:t>
            </w:r>
          </w:p>
          <w:p w14:paraId="438D7FA4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where c.eje_prefijo =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MTCEMP01.eje_prefijo</w:t>
            </w:r>
          </w:p>
          <w:p w14:paraId="26669E22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c.gpo_banco = MTCEMP01.gpo_banco</w:t>
            </w:r>
          </w:p>
          <w:p w14:paraId="49CD32E0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c.emp_num = MTCEMP01.emp_num </w:t>
            </w:r>
          </w:p>
          <w:p w14:paraId="6025A1E0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1EBFFACC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‘GPO’</w:t>
            </w:r>
          </w:p>
          <w:p w14:paraId="46053794" w14:textId="77777777" w:rsidR="00B2121F" w:rsidRPr="003C72F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and c.eje_num &gt; 0 and</w:t>
            </w:r>
          </w:p>
          <w:p w14:paraId="51320FF1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c.eje_prefijo=d.eje_prefijo and c.gpo_banco=d.gpo_banco</w:t>
            </w:r>
          </w:p>
          <w:p w14:paraId="089A6EF7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and c.emp_num=d.emp_num and c.eje_num=d.eje_num and</w:t>
            </w:r>
          </w:p>
          <w:p w14:paraId="279FA81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(d.ths_situacion_cta=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'C' or d.ths_situacion_cta='E')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</w:p>
          <w:p w14:paraId="330124B9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4DEA8BEC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de la consulta previa, donde los campos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=’PRE’ y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=’GPO’.</w:t>
            </w:r>
          </w:p>
        </w:tc>
        <w:tc>
          <w:tcPr>
            <w:tcW w:w="5245" w:type="dxa"/>
            <w:shd w:val="clear" w:color="auto" w:fill="auto"/>
          </w:tcPr>
          <w:p w14:paraId="3A06B7D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4E2BF7EB" w14:textId="77777777">
        <w:tc>
          <w:tcPr>
            <w:tcW w:w="11365" w:type="dxa"/>
            <w:gridSpan w:val="3"/>
            <w:shd w:val="clear" w:color="auto" w:fill="000066"/>
          </w:tcPr>
          <w:p w14:paraId="433E756F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7F5F0027" w14:textId="77777777">
        <w:tc>
          <w:tcPr>
            <w:tcW w:w="2009" w:type="dxa"/>
            <w:shd w:val="clear" w:color="auto" w:fill="006699"/>
          </w:tcPr>
          <w:p w14:paraId="07D2CEFC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D5B6081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920F39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1F36131D" w14:textId="77777777">
        <w:tc>
          <w:tcPr>
            <w:tcW w:w="2009" w:type="dxa"/>
            <w:shd w:val="clear" w:color="auto" w:fill="auto"/>
          </w:tcPr>
          <w:p w14:paraId="7A95E182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2F9367B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DABE913" w14:textId="77777777" w:rsidR="00B2121F" w:rsidRPr="003C72F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eje_prefijo=’PRE’ AND gpo_banco=’GPO’</w:t>
            </w:r>
          </w:p>
        </w:tc>
        <w:tc>
          <w:tcPr>
            <w:tcW w:w="4111" w:type="dxa"/>
            <w:shd w:val="clear" w:color="auto" w:fill="auto"/>
          </w:tcPr>
          <w:p w14:paraId="17192FF5" w14:textId="77777777" w:rsidR="00B2121F" w:rsidRPr="00FA650B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muestran los valores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C518A5E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:rsidRPr="00B2121F" w14:paraId="1573A9E2" w14:textId="77777777" w:rsidTr="009B40DC">
        <w:tc>
          <w:tcPr>
            <w:tcW w:w="11365" w:type="dxa"/>
            <w:gridSpan w:val="3"/>
            <w:shd w:val="clear" w:color="auto" w:fill="000066"/>
          </w:tcPr>
          <w:p w14:paraId="788806A4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B2121F" w14:paraId="51609C45" w14:textId="77777777" w:rsidTr="00E727C7">
        <w:tc>
          <w:tcPr>
            <w:tcW w:w="2009" w:type="dxa"/>
            <w:shd w:val="clear" w:color="auto" w:fill="006699"/>
          </w:tcPr>
          <w:p w14:paraId="1148F096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64267C9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C9453D3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521E20B3" w14:textId="77777777">
        <w:tc>
          <w:tcPr>
            <w:tcW w:w="2009" w:type="dxa"/>
            <w:shd w:val="clear" w:color="auto" w:fill="auto"/>
          </w:tcPr>
          <w:p w14:paraId="0257DC03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haya actualizado con el valor correcto.</w:t>
            </w:r>
          </w:p>
        </w:tc>
        <w:tc>
          <w:tcPr>
            <w:tcW w:w="4111" w:type="dxa"/>
            <w:shd w:val="clear" w:color="auto" w:fill="auto"/>
          </w:tcPr>
          <w:p w14:paraId="7FA00380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datos se actualizaron correctamente.</w:t>
            </w:r>
          </w:p>
        </w:tc>
        <w:tc>
          <w:tcPr>
            <w:tcW w:w="5245" w:type="dxa"/>
            <w:shd w:val="clear" w:color="auto" w:fill="auto"/>
          </w:tcPr>
          <w:p w14:paraId="38B35058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:rsidRPr="00B2121F" w14:paraId="7643B157" w14:textId="77777777" w:rsidTr="00F45712">
        <w:tc>
          <w:tcPr>
            <w:tcW w:w="11365" w:type="dxa"/>
            <w:gridSpan w:val="3"/>
            <w:shd w:val="clear" w:color="auto" w:fill="000066"/>
          </w:tcPr>
          <w:p w14:paraId="68D95FF9" w14:textId="77777777" w:rsidR="00B2121F" w:rsidRPr="00B2121F" w:rsidRDefault="00B2121F" w:rsidP="00B2121F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B2121F" w:rsidRPr="00B2121F" w14:paraId="3DBBCBAC" w14:textId="77777777" w:rsidTr="007D61CB">
        <w:tc>
          <w:tcPr>
            <w:tcW w:w="2009" w:type="dxa"/>
            <w:shd w:val="clear" w:color="auto" w:fill="006699"/>
          </w:tcPr>
          <w:p w14:paraId="1DF7474D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2770FA5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9FE909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79044B97" w14:textId="77777777">
        <w:tc>
          <w:tcPr>
            <w:tcW w:w="2009" w:type="dxa"/>
            <w:shd w:val="clear" w:color="auto" w:fill="auto"/>
          </w:tcPr>
          <w:p w14:paraId="6881514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44193D02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746527E" w14:textId="1ED93829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7FD75A4D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03B0347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19D94958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FDF6A78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6625CB4D" w14:textId="77777777" w:rsidTr="00E727C7">
        <w:tc>
          <w:tcPr>
            <w:tcW w:w="11365" w:type="dxa"/>
            <w:gridSpan w:val="3"/>
            <w:shd w:val="clear" w:color="auto" w:fill="000066"/>
          </w:tcPr>
          <w:p w14:paraId="34D4E36E" w14:textId="77777777" w:rsidR="00B2121F" w:rsidRPr="00B2121F" w:rsidRDefault="00B2121F" w:rsidP="00E727C7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B2121F" w14:paraId="6E2629AE" w14:textId="77777777" w:rsidTr="00E727C7">
        <w:tc>
          <w:tcPr>
            <w:tcW w:w="2009" w:type="dxa"/>
            <w:shd w:val="clear" w:color="auto" w:fill="006699"/>
          </w:tcPr>
          <w:p w14:paraId="52F528BB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286D05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B1F8D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AC30B1" w14:paraId="2DA4170C" w14:textId="77777777" w:rsidTr="00E727C7">
        <w:tc>
          <w:tcPr>
            <w:tcW w:w="2009" w:type="dxa"/>
            <w:shd w:val="clear" w:color="auto" w:fill="auto"/>
          </w:tcPr>
          <w:p w14:paraId="4919E0A9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PRE2 GPO2</w:t>
            </w:r>
          </w:p>
        </w:tc>
        <w:tc>
          <w:tcPr>
            <w:tcW w:w="4111" w:type="dxa"/>
            <w:shd w:val="clear" w:color="auto" w:fill="auto"/>
          </w:tcPr>
          <w:p w14:paraId="00CC955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obtiene el valor de la siguiente consulta:</w:t>
            </w:r>
          </w:p>
          <w:p w14:paraId="43897A80" w14:textId="77777777" w:rsidR="00B2121F" w:rsidRP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2121F">
              <w:rPr>
                <w:rFonts w:ascii="Arial" w:hAnsi="Arial"/>
                <w:i/>
                <w:color w:val="1F497D"/>
                <w:sz w:val="18"/>
              </w:rPr>
              <w:t xml:space="preserve">((select isnull(sum(a.eje_limcred),0) from MTCEJE01 a </w:t>
            </w:r>
          </w:p>
          <w:p w14:paraId="0C2D692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where a.eje_prefijo = MTCEMP01.eje_prefijo</w:t>
            </w:r>
          </w:p>
          <w:p w14:paraId="4528BF23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a.gpo_banco = MTCEMP01.gpo_banco</w:t>
            </w:r>
          </w:p>
          <w:p w14:paraId="473968B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nd a.emp_num = MTCEMP01.emp_num </w:t>
            </w:r>
          </w:p>
          <w:p w14:paraId="007448B9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081692D0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650AF27A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a.eje_num &gt; 0) - </w:t>
            </w:r>
          </w:p>
          <w:p w14:paraId="70053182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(select distinct isnull(sum(c.eje_limcred),0) from MTCEJE01 c, MTCTHS01 d </w:t>
            </w:r>
          </w:p>
          <w:p w14:paraId="12494210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where c.eje_prefijo =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MTCEMP01.eje_prefijo</w:t>
            </w:r>
          </w:p>
          <w:p w14:paraId="1F7820C7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c.gpo_banco = MTCEMP01.gpo_banco</w:t>
            </w:r>
          </w:p>
          <w:p w14:paraId="5E8E3846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c.emp_num = MTCEMP01.emp_num </w:t>
            </w:r>
          </w:p>
          <w:p w14:paraId="1111C84C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723DD08A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48764288" w14:textId="77777777" w:rsidR="00B2121F" w:rsidRPr="003C72F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and c.eje_num &gt; 0 and</w:t>
            </w:r>
          </w:p>
          <w:p w14:paraId="7BE333B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c.eje_prefijo=d.eje_prefijo and c.gpo_banco=d.gpo_banco</w:t>
            </w:r>
          </w:p>
          <w:p w14:paraId="56450625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and c.emp_num=d.emp_num and c.eje_num=d.eje_num and</w:t>
            </w:r>
          </w:p>
          <w:p w14:paraId="310998A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(d.ths_situacion_cta=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'C' or d.ths_situacion_cta='E')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</w:p>
          <w:p w14:paraId="5832F98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369B2089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de la consulta previa, donde los campos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y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=’GPO2’.</w:t>
            </w:r>
          </w:p>
        </w:tc>
        <w:tc>
          <w:tcPr>
            <w:tcW w:w="5245" w:type="dxa"/>
            <w:shd w:val="clear" w:color="auto" w:fill="auto"/>
          </w:tcPr>
          <w:p w14:paraId="783BEA9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14:paraId="3FADD545" w14:textId="77777777" w:rsidTr="00E727C7">
        <w:tc>
          <w:tcPr>
            <w:tcW w:w="11365" w:type="dxa"/>
            <w:gridSpan w:val="3"/>
            <w:shd w:val="clear" w:color="auto" w:fill="000066"/>
          </w:tcPr>
          <w:p w14:paraId="0B150001" w14:textId="77777777" w:rsidR="00B2121F" w:rsidRDefault="00B2121F" w:rsidP="00B2121F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B2121F" w14:paraId="49F556B7" w14:textId="77777777" w:rsidTr="00E727C7">
        <w:tc>
          <w:tcPr>
            <w:tcW w:w="2009" w:type="dxa"/>
            <w:shd w:val="clear" w:color="auto" w:fill="006699"/>
          </w:tcPr>
          <w:p w14:paraId="0ADB86A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A165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DC8586E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AC30B1" w14:paraId="322483A6" w14:textId="77777777" w:rsidTr="00E727C7">
        <w:tc>
          <w:tcPr>
            <w:tcW w:w="2009" w:type="dxa"/>
            <w:shd w:val="clear" w:color="auto" w:fill="auto"/>
          </w:tcPr>
          <w:p w14:paraId="640C93C1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18D34D2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13030BC" w14:textId="77777777" w:rsidR="00B2121F" w:rsidRP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2121F">
              <w:rPr>
                <w:rFonts w:ascii="Arial" w:hAnsi="Arial"/>
                <w:i/>
                <w:color w:val="1F497D"/>
                <w:sz w:val="18"/>
              </w:rPr>
              <w:t xml:space="preserve">SELECT * FROM MTCEMP01 WHERE eje_prefijo=’PRE2’ AND </w:t>
            </w:r>
            <w:r w:rsidRPr="00B2121F">
              <w:rPr>
                <w:rFonts w:ascii="Arial" w:hAnsi="Arial"/>
                <w:i/>
                <w:color w:val="1F497D"/>
                <w:sz w:val="18"/>
              </w:rPr>
              <w:lastRenderedPageBreak/>
              <w:t>gpo_banco=’GPO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B2121F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</w:tc>
        <w:tc>
          <w:tcPr>
            <w:tcW w:w="4111" w:type="dxa"/>
            <w:shd w:val="clear" w:color="auto" w:fill="auto"/>
          </w:tcPr>
          <w:p w14:paraId="20CA6AF9" w14:textId="77777777" w:rsidR="00B2121F" w:rsidRPr="00FA650B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muestran los valores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076A1A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:rsidRPr="00AC30B1" w14:paraId="1D697C4B" w14:textId="77777777" w:rsidTr="00E727C7">
        <w:tc>
          <w:tcPr>
            <w:tcW w:w="11365" w:type="dxa"/>
            <w:gridSpan w:val="3"/>
            <w:shd w:val="clear" w:color="auto" w:fill="000066"/>
          </w:tcPr>
          <w:p w14:paraId="3DDB3412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B2121F" w14:paraId="0225D891" w14:textId="77777777" w:rsidTr="00E727C7">
        <w:tc>
          <w:tcPr>
            <w:tcW w:w="2009" w:type="dxa"/>
            <w:shd w:val="clear" w:color="auto" w:fill="006699"/>
          </w:tcPr>
          <w:p w14:paraId="72D21658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B02AA7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16105BD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AC30B1" w14:paraId="6031F6B3" w14:textId="77777777" w:rsidTr="00E727C7">
        <w:tc>
          <w:tcPr>
            <w:tcW w:w="2009" w:type="dxa"/>
            <w:shd w:val="clear" w:color="auto" w:fill="auto"/>
          </w:tcPr>
          <w:p w14:paraId="00F1D46F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haya actualizado con el valor correcto.</w:t>
            </w:r>
          </w:p>
        </w:tc>
        <w:tc>
          <w:tcPr>
            <w:tcW w:w="4111" w:type="dxa"/>
            <w:shd w:val="clear" w:color="auto" w:fill="auto"/>
          </w:tcPr>
          <w:p w14:paraId="586F4F6E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datos se actualizaron correctamente.</w:t>
            </w:r>
          </w:p>
        </w:tc>
        <w:tc>
          <w:tcPr>
            <w:tcW w:w="5245" w:type="dxa"/>
            <w:shd w:val="clear" w:color="auto" w:fill="auto"/>
          </w:tcPr>
          <w:p w14:paraId="41471D0B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</w:tbl>
    <w:p w14:paraId="77D22AB5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9BCFC" w14:textId="77777777" w:rsidR="003608F8" w:rsidRDefault="003608F8">
      <w:r>
        <w:separator/>
      </w:r>
    </w:p>
  </w:endnote>
  <w:endnote w:type="continuationSeparator" w:id="0">
    <w:p w14:paraId="3FC1D78F" w14:textId="77777777" w:rsidR="003608F8" w:rsidRDefault="0036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D05F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62EBB556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25BF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25BF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A7628" w14:textId="77777777" w:rsidR="003608F8" w:rsidRDefault="003608F8">
      <w:r>
        <w:separator/>
      </w:r>
    </w:p>
  </w:footnote>
  <w:footnote w:type="continuationSeparator" w:id="0">
    <w:p w14:paraId="61AF461A" w14:textId="77777777" w:rsidR="003608F8" w:rsidRDefault="0036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47D68A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3F7DC8FA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468A73E9" wp14:editId="488D95F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5794047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45EB3928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3A23E94A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EB99EF1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02133BF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36F090AE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5BF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5BF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6BFC8B1F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2720B1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08F8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640B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1AAF522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026D4D48-133E-46E6-85C5-FA426FB3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29</cp:revision>
  <dcterms:created xsi:type="dcterms:W3CDTF">2015-07-13T18:49:00Z</dcterms:created>
  <dcterms:modified xsi:type="dcterms:W3CDTF">2020-04-27T00:34:00Z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