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B752833" w:rsidR="007A76BC" w:rsidRDefault="006A13F4">
            <w:r>
              <w:t>0</w:t>
            </w:r>
            <w:r w:rsidR="00CA5254">
              <w:t>5</w:t>
            </w:r>
            <w:r w:rsidR="00E62BAF">
              <w:t>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38C7C6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A5254">
              <w:rPr>
                <w:rFonts w:ascii="Arial" w:hAnsi="Arial"/>
                <w:i/>
                <w:color w:val="1F497D"/>
                <w:lang w:val="es-MX"/>
              </w:rPr>
              <w:t>5</w:t>
            </w:r>
            <w:r w:rsidR="00E62BAF">
              <w:rPr>
                <w:rFonts w:ascii="Arial" w:hAnsi="Arial"/>
                <w:i/>
                <w:color w:val="1F497D"/>
                <w:lang w:val="es-MX"/>
              </w:rPr>
              <w:t>1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CA5254">
              <w:rPr>
                <w:rFonts w:ascii="Arial" w:hAnsi="Arial"/>
                <w:i/>
                <w:color w:val="1F497D"/>
                <w:lang w:val="es-MX"/>
              </w:rPr>
              <w:t>Eliminacion</w:t>
            </w:r>
            <w:proofErr w:type="spellEnd"/>
            <w:r w:rsidR="00E62BAF">
              <w:rPr>
                <w:rFonts w:ascii="Arial" w:hAnsi="Arial"/>
                <w:i/>
                <w:color w:val="1F497D"/>
                <w:lang w:val="es-MX"/>
              </w:rPr>
              <w:t xml:space="preserve"> archivos atrasados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5D7FCE7" w:rsidR="007A76BC" w:rsidRPr="00AC30B1" w:rsidRDefault="00831CA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Depuración de registros y eliminación de archivos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E62BAF" w:rsidRPr="00E62BAF">
              <w:rPr>
                <w:rFonts w:ascii="Arial" w:hAnsi="Arial"/>
                <w:sz w:val="16"/>
                <w:lang w:val="es-MX"/>
              </w:rPr>
              <w:t>borraArchs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19725290" w14:textId="5ED8D98F" w:rsidR="00E62BAF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6D4072B2" w:rsidR="00E62BAF" w:rsidRPr="003C72F8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borraArchs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588D181E" w14:textId="4E8B3C4E" w:rsidR="00831CAF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eliminan los registros de las tablas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MTCENV01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donde la fecha sea menor a 2 meses antes de la fecha de procesamiento.</w:t>
            </w:r>
          </w:p>
          <w:p w14:paraId="0CF52681" w14:textId="7B0C9DC6" w:rsidR="00831CAF" w:rsidRPr="00FB4DA1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Elimina los archivos de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param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no sean de los cuatro archivos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recientes.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E62BAF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31CAF" w:rsidRPr="008B4A7B" w14:paraId="0C8DE265" w14:textId="77777777">
        <w:tc>
          <w:tcPr>
            <w:tcW w:w="2009" w:type="dxa"/>
            <w:shd w:val="clear" w:color="auto" w:fill="auto"/>
          </w:tcPr>
          <w:p w14:paraId="364D5AE9" w14:textId="6437CDE2" w:rsidR="00831CAF" w:rsidRDefault="00831CAF" w:rsidP="00831C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0A5791B" w14:textId="77777777" w:rsidR="00831CAF" w:rsidRDefault="00831CAF" w:rsidP="00831C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A5F8CA7" w14:textId="462AA53F" w:rsidR="00831CAF" w:rsidRPr="00831CAF" w:rsidRDefault="00831CAF" w:rsidP="00831CA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&lt;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convert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char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26),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dateadd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(mm,-2,getdate()),109)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4E0163F8" w14:textId="2E829FC3" w:rsidR="00831CAF" w:rsidRPr="002B5D0D" w:rsidRDefault="00831CAF" w:rsidP="00831C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831CAF" w:rsidRDefault="00831CAF" w:rsidP="00831C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6CD9EB68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61ABEA11" w14:textId="241817DA" w:rsidR="00E62BAF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param</w:t>
            </w:r>
            <w:proofErr w:type="spellEnd"/>
          </w:p>
          <w:p w14:paraId="03324C7E" w14:textId="5C167DE2" w:rsidR="00E62BAF" w:rsidRPr="00AC30B1" w:rsidRDefault="00E62BAF" w:rsidP="00E62BA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se encuentren los 4 archivos más recientes.</w:t>
            </w:r>
          </w:p>
        </w:tc>
        <w:tc>
          <w:tcPr>
            <w:tcW w:w="4111" w:type="dxa"/>
            <w:shd w:val="clear" w:color="auto" w:fill="auto"/>
          </w:tcPr>
          <w:p w14:paraId="3BAD30E0" w14:textId="02F5CC7D" w:rsidR="00E62BAF" w:rsidRPr="002B5D0D" w:rsidRDefault="00320B37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1CA6EDB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0B37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21EE7079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0B37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20B37" w:rsidRPr="006A13F4" w14:paraId="527FCA6A" w14:textId="77777777" w:rsidTr="00E727C7">
        <w:tc>
          <w:tcPr>
            <w:tcW w:w="2009" w:type="dxa"/>
            <w:shd w:val="clear" w:color="auto" w:fill="auto"/>
          </w:tcPr>
          <w:p w14:paraId="57C28A90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5D4A8E47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borraArchs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2D052F3B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eliminan los registros de las tablas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MTCENV01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la fecha sea menor a 2 meses antes de la fecha de procesamiento.</w:t>
            </w:r>
          </w:p>
          <w:p w14:paraId="14F59503" w14:textId="3AF1AF4B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Elimina los archivos de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param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no sean de los cuatro archivos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recientes.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5BDC608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0B37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20B37" w:rsidRPr="006A13F4" w14:paraId="4672496B" w14:textId="77777777" w:rsidTr="00E727C7">
        <w:tc>
          <w:tcPr>
            <w:tcW w:w="2009" w:type="dxa"/>
            <w:shd w:val="clear" w:color="auto" w:fill="auto"/>
          </w:tcPr>
          <w:p w14:paraId="277903A9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88E365F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0280386" w14:textId="32C8BB65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&lt;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convert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char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26),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dateadd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(mm,-2,getdate()),109)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1A1BCC20" w14:textId="31917B43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0B15AA4B" w14:textId="77777777" w:rsidTr="006314C2">
        <w:tc>
          <w:tcPr>
            <w:tcW w:w="11365" w:type="dxa"/>
            <w:gridSpan w:val="3"/>
            <w:shd w:val="clear" w:color="auto" w:fill="000066"/>
          </w:tcPr>
          <w:p w14:paraId="01EA0D87" w14:textId="562DE984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0B37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46ED12E" w14:textId="77777777" w:rsidTr="006314C2">
        <w:tc>
          <w:tcPr>
            <w:tcW w:w="2009" w:type="dxa"/>
            <w:shd w:val="clear" w:color="auto" w:fill="006699"/>
          </w:tcPr>
          <w:p w14:paraId="5932C63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BEAAA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1CFC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20B37" w14:paraId="532232FA" w14:textId="77777777" w:rsidTr="006314C2">
        <w:tc>
          <w:tcPr>
            <w:tcW w:w="2009" w:type="dxa"/>
            <w:shd w:val="clear" w:color="auto" w:fill="auto"/>
          </w:tcPr>
          <w:p w14:paraId="4AE2D47E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param</w:t>
            </w:r>
            <w:proofErr w:type="spellEnd"/>
          </w:p>
          <w:p w14:paraId="47F6C73C" w14:textId="7AFECF7E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4 archivos más recientes.</w:t>
            </w:r>
          </w:p>
        </w:tc>
        <w:tc>
          <w:tcPr>
            <w:tcW w:w="4111" w:type="dxa"/>
            <w:shd w:val="clear" w:color="auto" w:fill="auto"/>
          </w:tcPr>
          <w:p w14:paraId="59050BE5" w14:textId="54C2991D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31A647EE" w14:textId="77777777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D7C9F" w14:textId="77777777" w:rsidR="003E7D99" w:rsidRDefault="003E7D99">
      <w:r>
        <w:separator/>
      </w:r>
    </w:p>
  </w:endnote>
  <w:endnote w:type="continuationSeparator" w:id="0">
    <w:p w14:paraId="106B7A1B" w14:textId="77777777" w:rsidR="003E7D99" w:rsidRDefault="003E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CAF8" w14:textId="77777777" w:rsidR="003E7D99" w:rsidRDefault="003E7D99">
      <w:r>
        <w:separator/>
      </w:r>
    </w:p>
  </w:footnote>
  <w:footnote w:type="continuationSeparator" w:id="0">
    <w:p w14:paraId="3AE94C41" w14:textId="77777777" w:rsidR="003E7D99" w:rsidRDefault="003E7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285FFA6-0E24-4CD4-825F-E8AB86B3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55</cp:revision>
  <dcterms:created xsi:type="dcterms:W3CDTF">2015-07-13T18:49:00Z</dcterms:created>
  <dcterms:modified xsi:type="dcterms:W3CDTF">2020-04-28T23:05:00Z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