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9B13F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B13FC">
            <w:r>
              <w:t>1190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0C6794" w:rsidP="00AC404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MTC-119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Almacenar un cliente mediante </w:t>
            </w:r>
            <w:r w:rsidR="00AC4046">
              <w:rPr>
                <w:rFonts w:ascii="Arial" w:hAnsi="Arial"/>
                <w:i/>
                <w:color w:val="1F497D"/>
                <w:lang w:val="es-MX"/>
              </w:rPr>
              <w:t>SAPUF.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3F4E14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0405A8">
              <w:rPr>
                <w:rFonts w:ascii="Arial" w:hAnsi="Arial"/>
                <w:sz w:val="16"/>
                <w:lang w:val="es-MX"/>
              </w:rPr>
              <w:t>almacene un cliente</w:t>
            </w:r>
            <w:r w:rsidR="009142E3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0405A8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 mediante con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se almacene correctamente el cliente.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0405A8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Almacenar el cliente 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98B" w:rsidRDefault="0054798B">
      <w:r>
        <w:separator/>
      </w:r>
    </w:p>
  </w:endnote>
  <w:endnote w:type="continuationSeparator" w:id="0">
    <w:p w:rsidR="0054798B" w:rsidRDefault="0054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C6794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C6794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98B" w:rsidRDefault="0054798B">
      <w:r>
        <w:separator/>
      </w:r>
    </w:p>
  </w:footnote>
  <w:footnote w:type="continuationSeparator" w:id="0">
    <w:p w:rsidR="0054798B" w:rsidRDefault="00547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C6794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C6794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794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4798B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235B"/>
    <w:rsid w:val="00993BEA"/>
    <w:rsid w:val="009A1F3F"/>
    <w:rsid w:val="009A22A5"/>
    <w:rsid w:val="009A4E4C"/>
    <w:rsid w:val="009A4FCF"/>
    <w:rsid w:val="009A60D5"/>
    <w:rsid w:val="009A7F59"/>
    <w:rsid w:val="009B13FC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4046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182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3A3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052A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D08BA3F-192F-4151-BD6E-76E162A0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37</cp:revision>
  <dcterms:created xsi:type="dcterms:W3CDTF">2015-07-13T18:49:00Z</dcterms:created>
  <dcterms:modified xsi:type="dcterms:W3CDTF">2020-05-08T18:38:00Z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