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42402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C42402">
            <w:r>
              <w:t>1240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3627F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MTC-124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 xml:space="preserve">Realizar cancelación de cuentas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proofErr w:type="spellStart"/>
            <w:r w:rsidR="004C2D91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4C2D9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032CEE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 w:rsidTr="006E0F55">
        <w:trPr>
          <w:trHeight w:val="70"/>
        </w:trPr>
        <w:tc>
          <w:tcPr>
            <w:tcW w:w="11339" w:type="dxa"/>
            <w:shd w:val="clear" w:color="auto" w:fill="auto"/>
          </w:tcPr>
          <w:p w:rsidR="007A76BC" w:rsidRPr="00AC30B1" w:rsidRDefault="006E0F55" w:rsidP="006E0F55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E174E9" w:rsidRPr="00E174E9">
              <w:rPr>
                <w:rFonts w:ascii="Arial" w:hAnsi="Arial"/>
                <w:sz w:val="16"/>
                <w:lang w:val="es-MX"/>
              </w:rPr>
              <w:t xml:space="preserve">se </w:t>
            </w:r>
            <w:r>
              <w:rPr>
                <w:rFonts w:ascii="Arial" w:hAnsi="Arial"/>
                <w:sz w:val="16"/>
                <w:lang w:val="es-MX"/>
              </w:rPr>
              <w:t>realiza la cancelación de cuentas.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BC798F">
        <w:trPr>
          <w:trHeight w:val="4263"/>
        </w:trPr>
        <w:tc>
          <w:tcPr>
            <w:tcW w:w="2009" w:type="dxa"/>
            <w:shd w:val="clear" w:color="auto" w:fill="auto"/>
          </w:tcPr>
          <w:p w:rsidR="00B2121F" w:rsidRPr="00AC30B1" w:rsidRDefault="004C2D91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as.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seleccionar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30B4BD98" wp14:editId="20DA48C9">
                  <wp:simplePos x="0" y="0"/>
                  <wp:positionH relativeFrom="column">
                    <wp:posOffset>3175</wp:posOffset>
                  </wp:positionH>
                  <wp:positionV relativeFrom="line">
                    <wp:posOffset>3810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BC798F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dar clic en el botón de Cancelaciones.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de 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5408" behindDoc="1" locked="0" layoutInCell="1" allowOverlap="1" wp14:anchorId="71271551" wp14:editId="0369BD84">
                  <wp:simplePos x="0" y="0"/>
                  <wp:positionH relativeFrom="column">
                    <wp:posOffset>29845</wp:posOffset>
                  </wp:positionH>
                  <wp:positionV relativeFrom="line">
                    <wp:posOffset>76200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BC798F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 deberá de s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eleccionar el regi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stro del listado de Ejecutivos y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posteriormente dar clic en el botón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9E484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el registro que será cancelado.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BC798F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Deberá mostrarse 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la pantalla para poder realizar la cancelación correspondiente.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BC798F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para cancelar el ejecutivo seleccionado.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BC798F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7456" behindDoc="1" locked="0" layoutInCell="1" allowOverlap="1" wp14:anchorId="0A981273" wp14:editId="070880AD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76200</wp:posOffset>
                  </wp:positionV>
                  <wp:extent cx="3193415" cy="2167890"/>
                  <wp:effectExtent l="0" t="0" r="6985" b="3810"/>
                  <wp:wrapThrough wrapText="bothSides">
                    <wp:wrapPolygon edited="0">
                      <wp:start x="0" y="0"/>
                      <wp:lineTo x="0" y="21448"/>
                      <wp:lineTo x="21518" y="21448"/>
                      <wp:lineTo x="21518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2167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367C40">
        <w:trPr>
          <w:trHeight w:val="7250"/>
        </w:trPr>
        <w:tc>
          <w:tcPr>
            <w:tcW w:w="2009" w:type="dxa"/>
            <w:shd w:val="clear" w:color="auto" w:fill="auto"/>
          </w:tcPr>
          <w:p w:rsidR="00BC798F" w:rsidRPr="00BC798F" w:rsidRDefault="00BC798F" w:rsidP="00BC798F">
            <w:pPr>
              <w:ind w:right="49"/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Al aceptar se mostrará el visor de salida de cancelaciones con el estado de la cuenta y solicitará firmarse al S111.</w:t>
            </w:r>
          </w:p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se muestre el visor de salida.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367C40" w:rsidP="00DA3CD5">
            <w:pPr>
              <w:rPr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70528" behindDoc="0" locked="0" layoutInCell="1" allowOverlap="1" wp14:anchorId="6C3D177B" wp14:editId="7EBAB115">
                  <wp:simplePos x="0" y="0"/>
                  <wp:positionH relativeFrom="column">
                    <wp:posOffset>-6350</wp:posOffset>
                  </wp:positionH>
                  <wp:positionV relativeFrom="line">
                    <wp:posOffset>2323465</wp:posOffset>
                  </wp:positionV>
                  <wp:extent cx="3181350" cy="2273300"/>
                  <wp:effectExtent l="0" t="0" r="0" b="0"/>
                  <wp:wrapTopAndBottom/>
                  <wp:docPr id="4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aciones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 wp14:anchorId="5B2865F1" wp14:editId="37DBBD5F">
                  <wp:simplePos x="0" y="0"/>
                  <wp:positionH relativeFrom="column">
                    <wp:posOffset>-10160</wp:posOffset>
                  </wp:positionH>
                  <wp:positionV relativeFrom="line">
                    <wp:posOffset>87630</wp:posOffset>
                  </wp:positionV>
                  <wp:extent cx="3178175" cy="2171700"/>
                  <wp:effectExtent l="0" t="0" r="3175" b="0"/>
                  <wp:wrapThrough wrapText="bothSides">
                    <wp:wrapPolygon edited="0">
                      <wp:start x="0" y="0"/>
                      <wp:lineTo x="0" y="21411"/>
                      <wp:lineTo x="21492" y="21411"/>
                      <wp:lineTo x="21492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175" cy="2171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0D" w:rsidRDefault="00C26E0D">
      <w:r>
        <w:separator/>
      </w:r>
    </w:p>
  </w:endnote>
  <w:endnote w:type="continuationSeparator" w:id="0">
    <w:p w:rsidR="00C26E0D" w:rsidRDefault="00C2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3627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3627F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0D" w:rsidRDefault="00C26E0D">
      <w:r>
        <w:separator/>
      </w:r>
    </w:p>
  </w:footnote>
  <w:footnote w:type="continuationSeparator" w:id="0">
    <w:p w:rsidR="00C26E0D" w:rsidRDefault="00C26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3627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3627F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2CEE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3627F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12B7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0F55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4848"/>
    <w:rsid w:val="009F3F16"/>
    <w:rsid w:val="009F4DFE"/>
    <w:rsid w:val="009F5F82"/>
    <w:rsid w:val="00A044F2"/>
    <w:rsid w:val="00A10B74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6E0D"/>
    <w:rsid w:val="00C30CC9"/>
    <w:rsid w:val="00C315E6"/>
    <w:rsid w:val="00C3231A"/>
    <w:rsid w:val="00C325A8"/>
    <w:rsid w:val="00C35EF1"/>
    <w:rsid w:val="00C410D7"/>
    <w:rsid w:val="00C411EC"/>
    <w:rsid w:val="00C42402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CA1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0CA2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50E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87B1C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EA3CC76-1DBF-4CCA-A14D-5BDE74BB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