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D7653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0D7653">
            <w:r>
              <w:t>1430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E3968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</w:t>
            </w:r>
            <w:r>
              <w:rPr>
                <w:rFonts w:ascii="Arial" w:hAnsi="Arial"/>
                <w:i/>
                <w:color w:val="1F497D"/>
              </w:rPr>
              <w:t>4</w:t>
            </w:r>
            <w:r>
              <w:rPr>
                <w:rFonts w:ascii="Arial" w:hAnsi="Arial"/>
                <w:i/>
                <w:color w:val="1F497D"/>
              </w:rPr>
              <w:t>3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 xml:space="preserve">Validar que se obtenga el </w:t>
            </w:r>
            <w:proofErr w:type="spellStart"/>
            <w:r w:rsidR="00BF35F6">
              <w:rPr>
                <w:rFonts w:ascii="Arial" w:hAnsi="Arial"/>
                <w:i/>
                <w:color w:val="1F497D"/>
                <w:lang w:val="es-MX"/>
              </w:rPr>
              <w:t>totalTH</w:t>
            </w:r>
            <w:proofErr w:type="spellEnd"/>
            <w:r w:rsidR="00BF35F6">
              <w:rPr>
                <w:rFonts w:ascii="Arial" w:hAnsi="Arial"/>
                <w:i/>
                <w:color w:val="1F497D"/>
                <w:lang w:val="es-MX"/>
              </w:rPr>
              <w:t xml:space="preserve"> de la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 unidad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>seleccionada</w:t>
            </w:r>
            <w:r w:rsidR="00E31C91">
              <w:rPr>
                <w:rFonts w:ascii="Arial" w:hAnsi="Arial"/>
                <w:i/>
                <w:color w:val="1F497D"/>
                <w:lang w:val="es-MX"/>
              </w:rPr>
              <w:t xml:space="preserve"> mediante SAPUF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906D2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BF35F6" w:rsidP="009142E3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Validar que se calcule el TotalTH en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BF35F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</w:t>
            </w:r>
            <w:r w:rsidR="00BF35F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para obtener el TotalTH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F35F6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obtenga un cálculo en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siguientes campos: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SaldoAnteriorD, ComprasD, DisposicionesD, PagosAbonosD, ComisionesD, GastosCobrosD, IvaD, SaldoNuevoD.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7BE" w:rsidRDefault="006C17BE">
      <w:r>
        <w:separator/>
      </w:r>
    </w:p>
  </w:endnote>
  <w:endnote w:type="continuationSeparator" w:id="0">
    <w:p w:rsidR="006C17BE" w:rsidRDefault="006C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E396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E396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7BE" w:rsidRDefault="006C17BE">
      <w:r>
        <w:separator/>
      </w:r>
    </w:p>
  </w:footnote>
  <w:footnote w:type="continuationSeparator" w:id="0">
    <w:p w:rsidR="006C17BE" w:rsidRDefault="006C1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E396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E396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7653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4EAB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396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6F43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7BE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1C54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2D2C"/>
    <w:rsid w:val="0086424A"/>
    <w:rsid w:val="0086434F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3E0E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5F6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8790D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1C91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8BDEE10-E387-4DA8-BD8C-F6D44938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