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F6C5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B39B9">
            <w:r>
              <w:t>1590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F6485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MTC-1590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-FT-REG </w:t>
            </w:r>
            <w:r w:rsidR="009C0BBD">
              <w:rPr>
                <w:rFonts w:ascii="Arial" w:hAnsi="Arial"/>
                <w:i/>
                <w:color w:val="1F497D"/>
                <w:lang w:val="es-MX"/>
              </w:rPr>
              <w:t xml:space="preserve">Consultar imágenes mediante </w:t>
            </w:r>
            <w:r w:rsidR="003310B4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C0BBD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 imágenes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B2121F" w:rsidTr="00445EE2">
        <w:tc>
          <w:tcPr>
            <w:tcW w:w="2009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 mediante una consulta.</w:t>
            </w:r>
          </w:p>
        </w:tc>
        <w:tc>
          <w:tcPr>
            <w:tcW w:w="4111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AC30B1" w:rsidTr="00445EE2">
        <w:tc>
          <w:tcPr>
            <w:tcW w:w="2009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imagen.</w:t>
            </w:r>
          </w:p>
        </w:tc>
        <w:tc>
          <w:tcPr>
            <w:tcW w:w="4111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la imagen requerida.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B6" w:rsidRDefault="00DB26B6">
      <w:r>
        <w:separator/>
      </w:r>
    </w:p>
  </w:endnote>
  <w:endnote w:type="continuationSeparator" w:id="0">
    <w:p w:rsidR="00DB26B6" w:rsidRDefault="00DB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F648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F648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B6" w:rsidRDefault="00DB26B6">
      <w:r>
        <w:separator/>
      </w:r>
    </w:p>
  </w:footnote>
  <w:footnote w:type="continuationSeparator" w:id="0">
    <w:p w:rsidR="00DB26B6" w:rsidRDefault="00DB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F648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F648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1F67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10B4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174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6AC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401"/>
    <w:rsid w:val="007258E6"/>
    <w:rsid w:val="007264CE"/>
    <w:rsid w:val="00727A51"/>
    <w:rsid w:val="007312FF"/>
    <w:rsid w:val="007334CA"/>
    <w:rsid w:val="00734400"/>
    <w:rsid w:val="00736C24"/>
    <w:rsid w:val="00740DEE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986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9E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1B28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6B6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6485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C52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9B9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B776159-C7EC-41AC-8CBB-F67D63C5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