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1150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1150</w:t>
            </w:r>
            <w:bookmarkStart w:id="0" w:name="__DdeLink__18021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Inserta registro a la Bitácora 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28/04/2020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Inserta registro a la Bitácora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2"/>
        <w:gridCol w:w="4105"/>
        <w:gridCol w:w="5278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salir de la 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Cierre de 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almacenamiento de registros.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el almacenamiento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Application>LibreOffice/6.3.1.2$Windows_X86_64 LibreOffice_project/b79626edf0065ac373bd1df5c28bd630b4424273</Application>
  <Pages>1</Pages>
  <Words>79</Words>
  <Characters>458</Characters>
  <CharactersWithSpaces>691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2020-05-08T15:03:49Z</dcterms:modified>
  <cp:revision>53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