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1170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1170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8473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Ingresa datos a un comboBox </w:t>
            </w:r>
            <w:bookmarkEnd w:id="0"/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28/04/2020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Ingresa datos a un comboBox.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2"/>
        <w:gridCol w:w="4105"/>
        <w:gridCol w:w="5278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Desplegar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Seleccionar Empresas.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 Empresas, dar click en Altas y seleccionar Datos Adicionales.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100</Words>
  <Characters>582</Characters>
  <CharactersWithSpaces>830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2020-05-08T15:05:40Z</dcterms:modified>
  <cp:revision>53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