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46FF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46FFE">
            <w:r>
              <w:t>1210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4458C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546FFE">
              <w:rPr>
                <w:rFonts w:ascii="Arial" w:hAnsi="Arial"/>
                <w:i/>
                <w:color w:val="1F497D"/>
                <w:lang w:val="es-MX"/>
              </w:rPr>
              <w:t>-1210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434495">
              <w:rPr>
                <w:rFonts w:ascii="Arial" w:hAnsi="Arial"/>
                <w:i/>
                <w:color w:val="1F497D"/>
                <w:lang w:val="es-MX"/>
              </w:rPr>
              <w:t>Empresa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r w:rsidR="00102F54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1C55C4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ccionar “Empresas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032C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4786CA13" wp14:editId="1903199D">
                  <wp:simplePos x="0" y="0"/>
                  <wp:positionH relativeFrom="column">
                    <wp:posOffset>1270</wp:posOffset>
                  </wp:positionH>
                  <wp:positionV relativeFrom="line">
                    <wp:posOffset>97155</wp:posOffset>
                  </wp:positionV>
                  <wp:extent cx="3171825" cy="2541270"/>
                  <wp:effectExtent l="0" t="0" r="9525" b="0"/>
                  <wp:wrapThrough wrapText="bothSides">
                    <wp:wrapPolygon edited="0">
                      <wp:start x="0" y="0"/>
                      <wp:lineTo x="0" y="21373"/>
                      <wp:lineTo x="21535" y="21373"/>
                      <wp:lineTo x="21535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54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Digitar los datos correspondientes para poder realizar el alta de Empresas.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una Empresa.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E1D" w:rsidRDefault="002D5E1D">
      <w:r>
        <w:separator/>
      </w:r>
    </w:p>
  </w:endnote>
  <w:endnote w:type="continuationSeparator" w:id="0">
    <w:p w:rsidR="002D5E1D" w:rsidRDefault="002D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46F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46FFE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E1D" w:rsidRDefault="002D5E1D">
      <w:r>
        <w:separator/>
      </w:r>
    </w:p>
  </w:footnote>
  <w:footnote w:type="continuationSeparator" w:id="0">
    <w:p w:rsidR="002D5E1D" w:rsidRDefault="002D5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46F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46FFE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2F54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55C4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5E1D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46FF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171A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1D76"/>
    <w:rsid w:val="00CF23D7"/>
    <w:rsid w:val="00CF25F3"/>
    <w:rsid w:val="00CF2702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458C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501D9881-9E1E-4F4F-B93C-2F7E6066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35</cp:revision>
  <dcterms:created xsi:type="dcterms:W3CDTF">2015-07-13T18:49:00Z</dcterms:created>
  <dcterms:modified xsi:type="dcterms:W3CDTF">2020-05-06T23:02:00Z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