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2080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2080B">
            <w:r>
              <w:t>1450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134DCD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92080B">
              <w:rPr>
                <w:rFonts w:ascii="Arial" w:hAnsi="Arial"/>
                <w:i/>
                <w:color w:val="1F497D"/>
                <w:lang w:val="es-MX"/>
              </w:rPr>
              <w:t>-1450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 xml:space="preserve">Validar </w:t>
            </w:r>
            <w:r w:rsidR="00145428">
              <w:rPr>
                <w:rFonts w:ascii="Arial" w:hAnsi="Arial"/>
                <w:i/>
                <w:color w:val="1F497D"/>
                <w:lang w:val="es-MX"/>
              </w:rPr>
              <w:t>que se abra archivo Word correctamente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r w:rsidR="00C07240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3506B2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45428">
              <w:rPr>
                <w:rFonts w:ascii="Arial" w:hAnsi="Arial"/>
                <w:sz w:val="16"/>
                <w:lang w:val="es-MX"/>
              </w:rPr>
              <w:t xml:space="preserve">  abra un archivo Word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145428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Verificar si existe el archivo Word que requiere abrir.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14542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si existe el archivo.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abra correctamente el archivo Word seleccionado.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Mostrar el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archivo Word requerido.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BE8" w:rsidRDefault="00EF5BE8">
      <w:r>
        <w:separator/>
      </w:r>
    </w:p>
  </w:endnote>
  <w:endnote w:type="continuationSeparator" w:id="0">
    <w:p w:rsidR="00EF5BE8" w:rsidRDefault="00EF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2080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2080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BE8" w:rsidRDefault="00EF5BE8">
      <w:r>
        <w:separator/>
      </w:r>
    </w:p>
  </w:footnote>
  <w:footnote w:type="continuationSeparator" w:id="0">
    <w:p w:rsidR="00EF5BE8" w:rsidRDefault="00EF5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2080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2080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4DCD"/>
    <w:rsid w:val="0014150F"/>
    <w:rsid w:val="00142BE1"/>
    <w:rsid w:val="00142D0D"/>
    <w:rsid w:val="00142F53"/>
    <w:rsid w:val="00143291"/>
    <w:rsid w:val="00143FC1"/>
    <w:rsid w:val="00144054"/>
    <w:rsid w:val="00144870"/>
    <w:rsid w:val="00145428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6B2"/>
    <w:rsid w:val="00350FAA"/>
    <w:rsid w:val="00355485"/>
    <w:rsid w:val="00356A62"/>
    <w:rsid w:val="00356C3B"/>
    <w:rsid w:val="0036015E"/>
    <w:rsid w:val="00363430"/>
    <w:rsid w:val="0036352F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4DA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910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080B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06FB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2A3B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266A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375F9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31D6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07240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3C0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5BE8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A4E7DAE6-DB30-40DA-96D5-28A228ED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